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FDA" w:rsidRPr="004F7FDA" w:rsidRDefault="004F7FDA" w:rsidP="00202F0A">
      <w:pPr>
        <w:pStyle w:val="3"/>
        <w:ind w:firstLine="720"/>
        <w:rPr>
          <w:lang w:val="el-GR"/>
        </w:rPr>
      </w:pPr>
      <w:r>
        <w:rPr>
          <w:noProof/>
          <w:lang w:val="el-GR" w:eastAsia="el-GR"/>
        </w:rPr>
        <w:drawing>
          <wp:anchor distT="0" distB="0" distL="114300" distR="114300" simplePos="0" relativeHeight="251664384" behindDoc="1" locked="0" layoutInCell="1" allowOverlap="1">
            <wp:simplePos x="0" y="0"/>
            <wp:positionH relativeFrom="column">
              <wp:posOffset>3904615</wp:posOffset>
            </wp:positionH>
            <wp:positionV relativeFrom="paragraph">
              <wp:posOffset>295275</wp:posOffset>
            </wp:positionV>
            <wp:extent cx="2106930" cy="1261110"/>
            <wp:effectExtent l="190500" t="400050" r="179070" b="396240"/>
            <wp:wrapNone/>
            <wp:docPr id="48" name="Εικόνα 37" descr="C:\Ptyxiaki - Wimax\Exofillo\radiation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Ptyxiaki - Wimax\Exofillo\radiationpattern.png"/>
                    <pic:cNvPicPr>
                      <a:picLocks noChangeAspect="1" noChangeArrowheads="1"/>
                    </pic:cNvPicPr>
                  </pic:nvPicPr>
                  <pic:blipFill>
                    <a:blip r:embed="rId8"/>
                    <a:srcRect/>
                    <a:stretch>
                      <a:fillRect/>
                    </a:stretch>
                  </pic:blipFill>
                  <pic:spPr bwMode="auto">
                    <a:xfrm rot="20018216">
                      <a:off x="0" y="0"/>
                      <a:ext cx="2106930" cy="1261110"/>
                    </a:xfrm>
                    <a:prstGeom prst="rect">
                      <a:avLst/>
                    </a:prstGeom>
                    <a:noFill/>
                    <a:ln w="9525">
                      <a:noFill/>
                      <a:miter lim="800000"/>
                      <a:headEnd/>
                      <a:tailEnd/>
                    </a:ln>
                  </pic:spPr>
                </pic:pic>
              </a:graphicData>
            </a:graphic>
          </wp:anchor>
        </w:drawing>
      </w:r>
      <w:r>
        <w:rPr>
          <w:lang w:val="el-GR"/>
        </w:rPr>
        <w:t xml:space="preserve">             </w:t>
      </w:r>
      <w:r>
        <w:rPr>
          <w:lang w:val="el-GR"/>
        </w:rPr>
        <w:tab/>
      </w:r>
      <w:r>
        <w:rPr>
          <w:lang w:val="el-GR"/>
        </w:rPr>
        <w:tab/>
      </w: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77"/>
        <w:gridCol w:w="3044"/>
      </w:tblGrid>
      <w:tr w:rsidR="00202F0A" w:rsidRPr="008912DD" w:rsidTr="00F67C40">
        <w:trPr>
          <w:trHeight w:val="1971"/>
        </w:trPr>
        <w:tc>
          <w:tcPr>
            <w:tcW w:w="2077" w:type="dxa"/>
          </w:tcPr>
          <w:p w:rsidR="00202F0A" w:rsidRPr="00202F0A" w:rsidRDefault="00202F0A" w:rsidP="00283B61">
            <w:pPr>
              <w:rPr>
                <w:sz w:val="32"/>
                <w:szCs w:val="32"/>
              </w:rPr>
            </w:pPr>
            <w:r>
              <w:rPr>
                <w:noProof/>
                <w:lang w:val="el-GR" w:eastAsia="el-GR"/>
              </w:rPr>
              <w:drawing>
                <wp:anchor distT="0" distB="0" distL="114300" distR="114300" simplePos="0" relativeHeight="251670528" behindDoc="1" locked="0" layoutInCell="1" allowOverlap="1">
                  <wp:simplePos x="0" y="0"/>
                  <wp:positionH relativeFrom="column">
                    <wp:posOffset>85090</wp:posOffset>
                  </wp:positionH>
                  <wp:positionV relativeFrom="paragraph">
                    <wp:posOffset>38735</wp:posOffset>
                  </wp:positionV>
                  <wp:extent cx="942975" cy="942975"/>
                  <wp:effectExtent l="19050" t="0" r="9525" b="0"/>
                  <wp:wrapTopAndBottom/>
                  <wp:docPr id="42" name="Εικόνα 44" descr="C:\Ptyxiaki - Wimax\Exofillo\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Ptyxiaki - Wimax\Exofillo\images.jpg"/>
                          <pic:cNvPicPr>
                            <a:picLocks noChangeAspect="1" noChangeArrowheads="1"/>
                          </pic:cNvPicPr>
                        </pic:nvPicPr>
                        <pic:blipFill>
                          <a:blip r:embed="rId9"/>
                          <a:srcRect/>
                          <a:stretch>
                            <a:fillRect/>
                          </a:stretch>
                        </pic:blipFill>
                        <pic:spPr bwMode="auto">
                          <a:xfrm>
                            <a:off x="0" y="0"/>
                            <a:ext cx="942975" cy="942975"/>
                          </a:xfrm>
                          <a:prstGeom prst="rect">
                            <a:avLst/>
                          </a:prstGeom>
                          <a:noFill/>
                          <a:ln w="9525">
                            <a:noFill/>
                            <a:miter lim="800000"/>
                            <a:headEnd/>
                            <a:tailEnd/>
                          </a:ln>
                        </pic:spPr>
                      </pic:pic>
                    </a:graphicData>
                  </a:graphic>
                </wp:anchor>
              </w:drawing>
            </w:r>
            <w:r w:rsidR="004F7FDA">
              <w:rPr>
                <w:lang w:val="el-GR"/>
              </w:rPr>
              <w:t xml:space="preserve">             </w:t>
            </w:r>
          </w:p>
        </w:tc>
        <w:tc>
          <w:tcPr>
            <w:tcW w:w="3044" w:type="dxa"/>
          </w:tcPr>
          <w:p w:rsidR="004336E0" w:rsidRPr="004336E0" w:rsidRDefault="004336E0" w:rsidP="00283B61">
            <w:pPr>
              <w:rPr>
                <w:rFonts w:asciiTheme="majorHAnsi" w:hAnsiTheme="majorHAnsi"/>
                <w:b/>
                <w:sz w:val="16"/>
                <w:szCs w:val="16"/>
                <w:lang w:val="el-GR"/>
              </w:rPr>
            </w:pPr>
          </w:p>
          <w:p w:rsidR="00202F0A" w:rsidRDefault="00202F0A" w:rsidP="00283B61">
            <w:pPr>
              <w:rPr>
                <w:rFonts w:asciiTheme="majorHAnsi" w:hAnsiTheme="majorHAnsi"/>
                <w:b/>
                <w:szCs w:val="24"/>
                <w:lang w:val="el-GR"/>
              </w:rPr>
            </w:pPr>
            <w:r w:rsidRPr="00202F0A">
              <w:rPr>
                <w:rFonts w:asciiTheme="majorHAnsi" w:hAnsiTheme="majorHAnsi"/>
                <w:b/>
                <w:szCs w:val="24"/>
                <w:lang w:val="el-GR"/>
              </w:rPr>
              <w:t>ΤΕΙ ΑΘΗΝΑΣ</w:t>
            </w:r>
          </w:p>
          <w:p w:rsidR="00202F0A" w:rsidRPr="00202F0A" w:rsidRDefault="00202F0A" w:rsidP="00283B61">
            <w:pPr>
              <w:rPr>
                <w:rFonts w:asciiTheme="majorHAnsi" w:hAnsiTheme="majorHAnsi"/>
                <w:b/>
                <w:sz w:val="16"/>
                <w:szCs w:val="16"/>
                <w:lang w:val="el-GR"/>
              </w:rPr>
            </w:pPr>
          </w:p>
          <w:p w:rsidR="00202F0A" w:rsidRDefault="00202F0A" w:rsidP="00283B61">
            <w:pPr>
              <w:rPr>
                <w:rFonts w:asciiTheme="majorHAnsi" w:hAnsiTheme="majorHAnsi"/>
                <w:b/>
                <w:szCs w:val="24"/>
                <w:lang w:val="el-GR"/>
              </w:rPr>
            </w:pPr>
            <w:r w:rsidRPr="00202F0A">
              <w:rPr>
                <w:rFonts w:asciiTheme="majorHAnsi" w:hAnsiTheme="majorHAnsi"/>
                <w:b/>
                <w:szCs w:val="24"/>
                <w:lang w:val="el-GR"/>
              </w:rPr>
              <w:t>ΣΤΕΦ</w:t>
            </w:r>
          </w:p>
          <w:p w:rsidR="00202F0A" w:rsidRPr="00202F0A" w:rsidRDefault="00202F0A" w:rsidP="00283B61">
            <w:pPr>
              <w:rPr>
                <w:rFonts w:asciiTheme="majorHAnsi" w:hAnsiTheme="majorHAnsi"/>
                <w:b/>
                <w:sz w:val="16"/>
                <w:szCs w:val="16"/>
                <w:lang w:val="el-GR"/>
              </w:rPr>
            </w:pPr>
          </w:p>
          <w:p w:rsidR="00202F0A" w:rsidRPr="00202F0A" w:rsidRDefault="00202F0A" w:rsidP="00283B61">
            <w:pPr>
              <w:rPr>
                <w:rFonts w:asciiTheme="majorHAnsi" w:hAnsiTheme="majorHAnsi"/>
                <w:b/>
                <w:szCs w:val="24"/>
                <w:lang w:val="el-GR"/>
              </w:rPr>
            </w:pPr>
            <w:r w:rsidRPr="00202F0A">
              <w:rPr>
                <w:rFonts w:asciiTheme="majorHAnsi" w:hAnsiTheme="majorHAnsi"/>
                <w:b/>
                <w:szCs w:val="24"/>
                <w:lang w:val="el-GR"/>
              </w:rPr>
              <w:t>ΤΜΗΜΑ ΠΛΗΡΟΦΟΡΙΚΗΣ</w:t>
            </w:r>
          </w:p>
        </w:tc>
      </w:tr>
    </w:tbl>
    <w:p w:rsidR="004F7FDA" w:rsidRDefault="004F7FDA" w:rsidP="00283B61">
      <w:pPr>
        <w:rPr>
          <w:sz w:val="32"/>
          <w:szCs w:val="32"/>
          <w:lang w:val="el-GR"/>
        </w:rPr>
      </w:pPr>
    </w:p>
    <w:p w:rsidR="004F7FDA" w:rsidRPr="004F7FDA" w:rsidRDefault="004F7FDA" w:rsidP="00283B61">
      <w:pPr>
        <w:rPr>
          <w:sz w:val="32"/>
          <w:szCs w:val="32"/>
          <w:lang w:val="el-GR"/>
        </w:rPr>
      </w:pPr>
    </w:p>
    <w:p w:rsidR="00283B61" w:rsidRPr="004F7FDA" w:rsidRDefault="00283B61" w:rsidP="00283B61">
      <w:pPr>
        <w:jc w:val="center"/>
        <w:rPr>
          <w:b/>
          <w:sz w:val="32"/>
          <w:szCs w:val="32"/>
          <w:lang w:val="el-GR"/>
        </w:rPr>
      </w:pPr>
      <w:r w:rsidRPr="004F7FDA">
        <w:rPr>
          <w:b/>
          <w:sz w:val="32"/>
          <w:szCs w:val="32"/>
          <w:lang w:val="el-GR"/>
        </w:rPr>
        <w:t xml:space="preserve">Ασύρματη Ευρυζωνική Πρόσβαση μέσω </w:t>
      </w:r>
      <w:r w:rsidRPr="004F7FDA">
        <w:rPr>
          <w:b/>
          <w:sz w:val="32"/>
          <w:szCs w:val="32"/>
        </w:rPr>
        <w:t>Wimax</w:t>
      </w:r>
    </w:p>
    <w:p w:rsidR="00283B61" w:rsidRPr="00DD616E" w:rsidRDefault="00283B61" w:rsidP="004F7FDA">
      <w:pPr>
        <w:rPr>
          <w:szCs w:val="24"/>
          <w:lang w:val="el-GR"/>
        </w:rPr>
      </w:pPr>
    </w:p>
    <w:p w:rsidR="00283B61" w:rsidRPr="004F7FDA" w:rsidRDefault="004F7FDA" w:rsidP="004F7FDA">
      <w:pPr>
        <w:jc w:val="center"/>
        <w:rPr>
          <w:szCs w:val="24"/>
          <w:lang w:val="el-GR"/>
        </w:rPr>
      </w:pPr>
      <w:r w:rsidRPr="004F7FDA">
        <w:rPr>
          <w:szCs w:val="24"/>
          <w:lang w:val="el-GR"/>
        </w:rPr>
        <w:t xml:space="preserve">Σπουδαστής : </w:t>
      </w:r>
      <w:r w:rsidR="00283B61" w:rsidRPr="004F7FDA">
        <w:rPr>
          <w:szCs w:val="24"/>
          <w:lang w:val="el-GR"/>
        </w:rPr>
        <w:t>Ριζάκης Σωτήριος</w:t>
      </w:r>
    </w:p>
    <w:p w:rsidR="004F7FDA" w:rsidRPr="004F7FDA" w:rsidRDefault="004F7FDA" w:rsidP="004F7FDA">
      <w:pPr>
        <w:jc w:val="center"/>
        <w:rPr>
          <w:szCs w:val="24"/>
          <w:lang w:val="el-GR"/>
        </w:rPr>
      </w:pPr>
      <w:r w:rsidRPr="004F7FDA">
        <w:rPr>
          <w:szCs w:val="24"/>
          <w:lang w:val="el-GR"/>
        </w:rPr>
        <w:t>Υπεύθυνη Καθηγήτρια : Φουντά Ιφιγένεια</w:t>
      </w:r>
    </w:p>
    <w:p w:rsidR="004F7FDA" w:rsidRPr="004F7FDA" w:rsidRDefault="00AF68B1" w:rsidP="004F7FDA">
      <w:pPr>
        <w:jc w:val="center"/>
        <w:rPr>
          <w:sz w:val="32"/>
          <w:szCs w:val="32"/>
          <w:lang w:val="el-GR"/>
        </w:rPr>
      </w:pPr>
      <w:r>
        <w:rPr>
          <w:noProof/>
          <w:sz w:val="32"/>
          <w:szCs w:val="32"/>
          <w:lang w:val="el-GR" w:eastAsia="el-GR"/>
        </w:rPr>
        <w:drawing>
          <wp:anchor distT="0" distB="0" distL="114300" distR="114300" simplePos="0" relativeHeight="251666432" behindDoc="1" locked="0" layoutInCell="1" allowOverlap="1">
            <wp:simplePos x="0" y="0"/>
            <wp:positionH relativeFrom="column">
              <wp:posOffset>4166870</wp:posOffset>
            </wp:positionH>
            <wp:positionV relativeFrom="paragraph">
              <wp:posOffset>171450</wp:posOffset>
            </wp:positionV>
            <wp:extent cx="1434465" cy="1544320"/>
            <wp:effectExtent l="19050" t="0" r="0" b="0"/>
            <wp:wrapNone/>
            <wp:docPr id="21" name="Εικόνα 4" descr="C:\Ptyxiaki - Wimax\Exofillo\1220226406612394758omnidirectional antenna.svg.med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tyxiaki - Wimax\Exofillo\1220226406612394758omnidirectional antenna.svg.med222.png"/>
                    <pic:cNvPicPr>
                      <a:picLocks noChangeAspect="1" noChangeArrowheads="1"/>
                    </pic:cNvPicPr>
                  </pic:nvPicPr>
                  <pic:blipFill>
                    <a:blip r:embed="rId10"/>
                    <a:srcRect/>
                    <a:stretch>
                      <a:fillRect/>
                    </a:stretch>
                  </pic:blipFill>
                  <pic:spPr bwMode="auto">
                    <a:xfrm>
                      <a:off x="0" y="0"/>
                      <a:ext cx="1434465" cy="1544320"/>
                    </a:xfrm>
                    <a:prstGeom prst="rect">
                      <a:avLst/>
                    </a:prstGeom>
                    <a:noFill/>
                    <a:ln w="9525">
                      <a:noFill/>
                      <a:miter lim="800000"/>
                      <a:headEnd/>
                      <a:tailEnd/>
                    </a:ln>
                  </pic:spPr>
                </pic:pic>
              </a:graphicData>
            </a:graphic>
          </wp:anchor>
        </w:drawing>
      </w:r>
    </w:p>
    <w:p w:rsidR="00283B61" w:rsidRDefault="00283B61" w:rsidP="00283B61">
      <w:pPr>
        <w:jc w:val="center"/>
        <w:rPr>
          <w:sz w:val="32"/>
          <w:szCs w:val="32"/>
          <w:lang w:val="el-GR"/>
        </w:rPr>
      </w:pPr>
    </w:p>
    <w:p w:rsidR="00283B61" w:rsidRDefault="004F7FDA" w:rsidP="00283B61">
      <w:pPr>
        <w:jc w:val="center"/>
        <w:rPr>
          <w:sz w:val="32"/>
          <w:szCs w:val="32"/>
          <w:lang w:val="el-GR"/>
        </w:rPr>
      </w:pPr>
      <w:r>
        <w:rPr>
          <w:noProof/>
          <w:sz w:val="32"/>
          <w:szCs w:val="32"/>
          <w:lang w:val="el-GR" w:eastAsia="el-GR"/>
        </w:rPr>
        <w:drawing>
          <wp:anchor distT="0" distB="0" distL="114300" distR="114300" simplePos="0" relativeHeight="251662336" behindDoc="1" locked="0" layoutInCell="1" allowOverlap="1">
            <wp:simplePos x="0" y="0"/>
            <wp:positionH relativeFrom="column">
              <wp:posOffset>-524510</wp:posOffset>
            </wp:positionH>
            <wp:positionV relativeFrom="paragraph">
              <wp:posOffset>49530</wp:posOffset>
            </wp:positionV>
            <wp:extent cx="2714625" cy="1809750"/>
            <wp:effectExtent l="19050" t="0" r="9525" b="0"/>
            <wp:wrapNone/>
            <wp:docPr id="36" name="Εικόνα 35" descr="C:\Ptyxiaki - Wimax\Exofillo\alc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Ptyxiaki - Wimax\Exofillo\alco_01.jpg"/>
                    <pic:cNvPicPr>
                      <a:picLocks noChangeAspect="1" noChangeArrowheads="1"/>
                    </pic:cNvPicPr>
                  </pic:nvPicPr>
                  <pic:blipFill>
                    <a:blip r:embed="rId11" cstate="print"/>
                    <a:srcRect/>
                    <a:stretch>
                      <a:fillRect/>
                    </a:stretch>
                  </pic:blipFill>
                  <pic:spPr bwMode="auto">
                    <a:xfrm>
                      <a:off x="0" y="0"/>
                      <a:ext cx="2714625" cy="1809750"/>
                    </a:xfrm>
                    <a:prstGeom prst="rect">
                      <a:avLst/>
                    </a:prstGeom>
                    <a:noFill/>
                    <a:ln w="9525">
                      <a:noFill/>
                      <a:miter lim="800000"/>
                      <a:headEnd/>
                      <a:tailEnd/>
                    </a:ln>
                  </pic:spPr>
                </pic:pic>
              </a:graphicData>
            </a:graphic>
          </wp:anchor>
        </w:drawing>
      </w:r>
    </w:p>
    <w:p w:rsidR="00283B61" w:rsidRDefault="00283B61" w:rsidP="00283B61">
      <w:pPr>
        <w:jc w:val="center"/>
        <w:rPr>
          <w:sz w:val="32"/>
          <w:szCs w:val="32"/>
          <w:lang w:val="el-GR"/>
        </w:rPr>
      </w:pPr>
    </w:p>
    <w:p w:rsidR="00283B61" w:rsidRDefault="00283B61" w:rsidP="00283B61">
      <w:pPr>
        <w:jc w:val="center"/>
        <w:rPr>
          <w:sz w:val="32"/>
          <w:szCs w:val="32"/>
          <w:lang w:val="el-GR"/>
        </w:rPr>
      </w:pPr>
    </w:p>
    <w:p w:rsidR="003A020F" w:rsidRDefault="003A020F" w:rsidP="00283B61">
      <w:pPr>
        <w:jc w:val="center"/>
        <w:rPr>
          <w:sz w:val="32"/>
          <w:szCs w:val="32"/>
          <w:lang w:val="el-GR"/>
        </w:rPr>
      </w:pPr>
    </w:p>
    <w:p w:rsidR="003A020F" w:rsidRDefault="00664CB1" w:rsidP="00283B61">
      <w:pPr>
        <w:jc w:val="center"/>
        <w:rPr>
          <w:sz w:val="32"/>
          <w:szCs w:val="32"/>
          <w:lang w:val="el-GR"/>
        </w:rPr>
      </w:pPr>
      <w:r>
        <w:rPr>
          <w:noProof/>
          <w:sz w:val="32"/>
          <w:szCs w:val="32"/>
          <w:lang w:val="el-GR" w:eastAsia="el-GR"/>
        </w:rPr>
        <w:drawing>
          <wp:anchor distT="0" distB="0" distL="114300" distR="114300" simplePos="0" relativeHeight="251659263" behindDoc="0" locked="0" layoutInCell="1" allowOverlap="1">
            <wp:simplePos x="0" y="0"/>
            <wp:positionH relativeFrom="column">
              <wp:posOffset>1447165</wp:posOffset>
            </wp:positionH>
            <wp:positionV relativeFrom="paragraph">
              <wp:posOffset>255270</wp:posOffset>
            </wp:positionV>
            <wp:extent cx="3152775" cy="1409700"/>
            <wp:effectExtent l="19050" t="0" r="9525" b="0"/>
            <wp:wrapThrough wrapText="bothSides">
              <wp:wrapPolygon edited="0">
                <wp:start x="-131" y="0"/>
                <wp:lineTo x="-131" y="21308"/>
                <wp:lineTo x="21665" y="21308"/>
                <wp:lineTo x="21665" y="0"/>
                <wp:lineTo x="-131" y="0"/>
              </wp:wrapPolygon>
            </wp:wrapThrough>
            <wp:docPr id="26" name="Εικόνα 34" descr="C:\Ptyxiaki - Wimax\Exofillo\wimax-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Ptyxiaki - Wimax\Exofillo\wimax-wave.jpg"/>
                    <pic:cNvPicPr>
                      <a:picLocks noChangeAspect="1" noChangeArrowheads="1"/>
                    </pic:cNvPicPr>
                  </pic:nvPicPr>
                  <pic:blipFill>
                    <a:blip r:embed="rId12" cstate="print"/>
                    <a:srcRect/>
                    <a:stretch>
                      <a:fillRect/>
                    </a:stretch>
                  </pic:blipFill>
                  <pic:spPr bwMode="auto">
                    <a:xfrm>
                      <a:off x="0" y="0"/>
                      <a:ext cx="3152775" cy="1409700"/>
                    </a:xfrm>
                    <a:prstGeom prst="rect">
                      <a:avLst/>
                    </a:prstGeom>
                    <a:noFill/>
                    <a:ln w="9525">
                      <a:noFill/>
                      <a:miter lim="800000"/>
                      <a:headEnd/>
                      <a:tailEnd/>
                    </a:ln>
                  </pic:spPr>
                </pic:pic>
              </a:graphicData>
            </a:graphic>
          </wp:anchor>
        </w:drawing>
      </w:r>
    </w:p>
    <w:p w:rsidR="003A020F" w:rsidRDefault="003A020F" w:rsidP="00283B61">
      <w:pPr>
        <w:jc w:val="center"/>
        <w:rPr>
          <w:sz w:val="32"/>
          <w:szCs w:val="32"/>
          <w:lang w:val="el-GR"/>
        </w:rPr>
      </w:pPr>
    </w:p>
    <w:p w:rsidR="004F7FDA" w:rsidRDefault="004F7FDA" w:rsidP="004F7FDA">
      <w:pPr>
        <w:rPr>
          <w:sz w:val="32"/>
          <w:szCs w:val="32"/>
          <w:lang w:val="el-GR"/>
        </w:rPr>
      </w:pPr>
    </w:p>
    <w:p w:rsidR="00814B05" w:rsidRDefault="00814B05" w:rsidP="004F7FDA">
      <w:pPr>
        <w:rPr>
          <w:sz w:val="32"/>
          <w:szCs w:val="32"/>
          <w:lang w:val="el-GR"/>
        </w:rPr>
      </w:pPr>
    </w:p>
    <w:p w:rsidR="00814B05" w:rsidRDefault="00814B05" w:rsidP="004F7FDA">
      <w:pPr>
        <w:rPr>
          <w:sz w:val="32"/>
          <w:szCs w:val="32"/>
          <w:lang w:val="el-GR"/>
        </w:rPr>
      </w:pPr>
    </w:p>
    <w:p w:rsidR="00544481" w:rsidRPr="002D73EB" w:rsidRDefault="00814B05" w:rsidP="00814B05">
      <w:pPr>
        <w:jc w:val="center"/>
        <w:rPr>
          <w:sz w:val="32"/>
          <w:szCs w:val="32"/>
          <w:lang w:val="el-GR"/>
        </w:rPr>
      </w:pPr>
      <w:r w:rsidRPr="004F7FDA">
        <w:rPr>
          <w:sz w:val="32"/>
          <w:szCs w:val="32"/>
          <w:lang w:val="el-GR"/>
        </w:rPr>
        <w:t>Ιούνιος 2009</w:t>
      </w:r>
    </w:p>
    <w:sdt>
      <w:sdtPr>
        <w:rPr>
          <w:rFonts w:asciiTheme="minorHAnsi" w:eastAsiaTheme="minorHAnsi" w:hAnsiTheme="minorHAnsi" w:cstheme="minorBidi"/>
          <w:b w:val="0"/>
          <w:bCs w:val="0"/>
          <w:color w:val="auto"/>
          <w:sz w:val="22"/>
          <w:szCs w:val="22"/>
          <w:lang w:val="en-US"/>
        </w:rPr>
        <w:id w:val="12308048"/>
        <w:docPartObj>
          <w:docPartGallery w:val="Table of Contents"/>
          <w:docPartUnique/>
        </w:docPartObj>
      </w:sdtPr>
      <w:sdtEndPr>
        <w:rPr>
          <w:sz w:val="24"/>
        </w:rPr>
      </w:sdtEndPr>
      <w:sdtContent>
        <w:p w:rsidR="00664CB1" w:rsidRPr="00611900" w:rsidRDefault="00664CB1" w:rsidP="00664CB1">
          <w:pPr>
            <w:pStyle w:val="a4"/>
          </w:pPr>
          <w:r w:rsidRPr="00611900">
            <w:t>Πίνακας περιεχομένων</w:t>
          </w:r>
        </w:p>
        <w:p w:rsidR="006F076D" w:rsidRDefault="006F076D" w:rsidP="006F076D">
          <w:pPr>
            <w:rPr>
              <w:sz w:val="16"/>
              <w:szCs w:val="16"/>
              <w:lang w:val="el-GR"/>
            </w:rPr>
          </w:pPr>
        </w:p>
        <w:p w:rsidR="00E47D14" w:rsidRPr="00664CB1" w:rsidRDefault="00E47D14" w:rsidP="006F076D">
          <w:pPr>
            <w:rPr>
              <w:sz w:val="16"/>
              <w:szCs w:val="16"/>
              <w:lang w:val="el-GR"/>
            </w:rPr>
          </w:pPr>
        </w:p>
        <w:p w:rsidR="004F7FDA" w:rsidRDefault="001E5321">
          <w:pPr>
            <w:pStyle w:val="10"/>
            <w:tabs>
              <w:tab w:val="left" w:pos="440"/>
              <w:tab w:val="right" w:leader="dot" w:pos="9346"/>
            </w:tabs>
            <w:rPr>
              <w:rFonts w:eastAsiaTheme="minorEastAsia"/>
              <w:noProof/>
              <w:sz w:val="22"/>
              <w:lang w:val="el-GR" w:eastAsia="el-GR"/>
            </w:rPr>
          </w:pPr>
          <w:r>
            <w:rPr>
              <w:lang w:val="el-GR"/>
            </w:rPr>
            <w:fldChar w:fldCharType="begin"/>
          </w:r>
          <w:r w:rsidR="000547AB">
            <w:rPr>
              <w:lang w:val="el-GR"/>
            </w:rPr>
            <w:instrText xml:space="preserve"> TOC \o "1-3" \h \z \u </w:instrText>
          </w:r>
          <w:r>
            <w:rPr>
              <w:lang w:val="el-GR"/>
            </w:rPr>
            <w:fldChar w:fldCharType="separate"/>
          </w:r>
          <w:hyperlink w:anchor="_Toc234242285" w:history="1">
            <w:r w:rsidR="004F7FDA" w:rsidRPr="007B1DDC">
              <w:rPr>
                <w:rStyle w:val="-"/>
                <w:noProof/>
                <w:lang w:val="el-GR"/>
              </w:rPr>
              <w:t>1.</w:t>
            </w:r>
            <w:r w:rsidR="004F7FDA">
              <w:rPr>
                <w:rFonts w:eastAsiaTheme="minorEastAsia"/>
                <w:noProof/>
                <w:sz w:val="22"/>
                <w:lang w:val="el-GR" w:eastAsia="el-GR"/>
              </w:rPr>
              <w:tab/>
            </w:r>
            <w:r w:rsidR="004F7FDA" w:rsidRPr="007B1DDC">
              <w:rPr>
                <w:rStyle w:val="-"/>
                <w:noProof/>
                <w:lang w:val="el-GR"/>
              </w:rPr>
              <w:t>Εξέλιξη Ασύρματων Τεχνολογιών</w:t>
            </w:r>
            <w:r w:rsidR="004F7FDA">
              <w:rPr>
                <w:noProof/>
                <w:webHidden/>
              </w:rPr>
              <w:tab/>
            </w:r>
            <w:r>
              <w:rPr>
                <w:noProof/>
                <w:webHidden/>
              </w:rPr>
              <w:fldChar w:fldCharType="begin"/>
            </w:r>
            <w:r w:rsidR="004F7FDA">
              <w:rPr>
                <w:noProof/>
                <w:webHidden/>
              </w:rPr>
              <w:instrText xml:space="preserve"> PAGEREF _Toc234242285 \h </w:instrText>
            </w:r>
            <w:r>
              <w:rPr>
                <w:noProof/>
                <w:webHidden/>
              </w:rPr>
            </w:r>
            <w:r>
              <w:rPr>
                <w:noProof/>
                <w:webHidden/>
              </w:rPr>
              <w:fldChar w:fldCharType="separate"/>
            </w:r>
            <w:r w:rsidR="008912DD">
              <w:rPr>
                <w:noProof/>
                <w:webHidden/>
              </w:rPr>
              <w:t>3</w:t>
            </w:r>
            <w:r>
              <w:rPr>
                <w:noProof/>
                <w:webHidden/>
              </w:rPr>
              <w:fldChar w:fldCharType="end"/>
            </w:r>
          </w:hyperlink>
        </w:p>
        <w:p w:rsidR="004F7FDA" w:rsidRDefault="001E5321">
          <w:pPr>
            <w:pStyle w:val="20"/>
            <w:tabs>
              <w:tab w:val="left" w:pos="960"/>
              <w:tab w:val="right" w:leader="dot" w:pos="9346"/>
            </w:tabs>
            <w:rPr>
              <w:rFonts w:eastAsiaTheme="minorEastAsia"/>
              <w:noProof/>
              <w:sz w:val="22"/>
              <w:lang w:val="el-GR" w:eastAsia="el-GR"/>
            </w:rPr>
          </w:pPr>
          <w:hyperlink w:anchor="_Toc234242286" w:history="1">
            <w:r w:rsidR="004F7FDA" w:rsidRPr="007B1DDC">
              <w:rPr>
                <w:rStyle w:val="-"/>
                <w:noProof/>
                <w:lang w:val="el-GR"/>
              </w:rPr>
              <w:t>1.1.</w:t>
            </w:r>
            <w:r w:rsidR="004F7FDA">
              <w:rPr>
                <w:rFonts w:eastAsiaTheme="minorEastAsia"/>
                <w:noProof/>
                <w:sz w:val="22"/>
                <w:lang w:val="el-GR" w:eastAsia="el-GR"/>
              </w:rPr>
              <w:tab/>
            </w:r>
            <w:r w:rsidR="004F7FDA" w:rsidRPr="007B1DDC">
              <w:rPr>
                <w:rStyle w:val="-"/>
                <w:noProof/>
                <w:lang w:val="el-GR"/>
              </w:rPr>
              <w:t>Εισαγωγή</w:t>
            </w:r>
            <w:r w:rsidR="004F7FDA">
              <w:rPr>
                <w:noProof/>
                <w:webHidden/>
              </w:rPr>
              <w:tab/>
            </w:r>
            <w:r>
              <w:rPr>
                <w:noProof/>
                <w:webHidden/>
              </w:rPr>
              <w:fldChar w:fldCharType="begin"/>
            </w:r>
            <w:r w:rsidR="004F7FDA">
              <w:rPr>
                <w:noProof/>
                <w:webHidden/>
              </w:rPr>
              <w:instrText xml:space="preserve"> PAGEREF _Toc234242286 \h </w:instrText>
            </w:r>
            <w:r>
              <w:rPr>
                <w:noProof/>
                <w:webHidden/>
              </w:rPr>
            </w:r>
            <w:r>
              <w:rPr>
                <w:noProof/>
                <w:webHidden/>
              </w:rPr>
              <w:fldChar w:fldCharType="separate"/>
            </w:r>
            <w:r w:rsidR="008912DD">
              <w:rPr>
                <w:noProof/>
                <w:webHidden/>
              </w:rPr>
              <w:t>3</w:t>
            </w:r>
            <w:r>
              <w:rPr>
                <w:noProof/>
                <w:webHidden/>
              </w:rPr>
              <w:fldChar w:fldCharType="end"/>
            </w:r>
          </w:hyperlink>
        </w:p>
        <w:p w:rsidR="004F7FDA" w:rsidRDefault="001E5321">
          <w:pPr>
            <w:pStyle w:val="20"/>
            <w:tabs>
              <w:tab w:val="left" w:pos="960"/>
              <w:tab w:val="right" w:leader="dot" w:pos="9346"/>
            </w:tabs>
            <w:rPr>
              <w:rFonts w:eastAsiaTheme="minorEastAsia"/>
              <w:noProof/>
              <w:sz w:val="22"/>
              <w:lang w:val="el-GR" w:eastAsia="el-GR"/>
            </w:rPr>
          </w:pPr>
          <w:hyperlink w:anchor="_Toc234242287" w:history="1">
            <w:r w:rsidR="004F7FDA" w:rsidRPr="007B1DDC">
              <w:rPr>
                <w:rStyle w:val="-"/>
                <w:noProof/>
              </w:rPr>
              <w:t>1.2.</w:t>
            </w:r>
            <w:r w:rsidR="004F7FDA">
              <w:rPr>
                <w:rFonts w:eastAsiaTheme="minorEastAsia"/>
                <w:noProof/>
                <w:sz w:val="22"/>
                <w:lang w:val="el-GR" w:eastAsia="el-GR"/>
              </w:rPr>
              <w:tab/>
            </w:r>
            <w:r w:rsidR="004F7FDA" w:rsidRPr="007B1DDC">
              <w:rPr>
                <w:rStyle w:val="-"/>
                <w:noProof/>
                <w:lang w:val="el-GR"/>
              </w:rPr>
              <w:t>Πρωτόκολλα 802.11</w:t>
            </w:r>
            <w:r w:rsidR="004F7FDA" w:rsidRPr="007B1DDC">
              <w:rPr>
                <w:rStyle w:val="-"/>
                <w:noProof/>
              </w:rPr>
              <w:t>x</w:t>
            </w:r>
            <w:r w:rsidR="004F7FDA">
              <w:rPr>
                <w:noProof/>
                <w:webHidden/>
              </w:rPr>
              <w:tab/>
            </w:r>
            <w:r>
              <w:rPr>
                <w:noProof/>
                <w:webHidden/>
              </w:rPr>
              <w:fldChar w:fldCharType="begin"/>
            </w:r>
            <w:r w:rsidR="004F7FDA">
              <w:rPr>
                <w:noProof/>
                <w:webHidden/>
              </w:rPr>
              <w:instrText xml:space="preserve"> PAGEREF _Toc234242287 \h </w:instrText>
            </w:r>
            <w:r>
              <w:rPr>
                <w:noProof/>
                <w:webHidden/>
              </w:rPr>
            </w:r>
            <w:r>
              <w:rPr>
                <w:noProof/>
                <w:webHidden/>
              </w:rPr>
              <w:fldChar w:fldCharType="separate"/>
            </w:r>
            <w:r w:rsidR="008912DD">
              <w:rPr>
                <w:noProof/>
                <w:webHidden/>
              </w:rPr>
              <w:t>4</w:t>
            </w:r>
            <w:r>
              <w:rPr>
                <w:noProof/>
                <w:webHidden/>
              </w:rPr>
              <w:fldChar w:fldCharType="end"/>
            </w:r>
          </w:hyperlink>
        </w:p>
        <w:p w:rsidR="004F7FDA" w:rsidRDefault="001E5321">
          <w:pPr>
            <w:pStyle w:val="20"/>
            <w:tabs>
              <w:tab w:val="left" w:pos="960"/>
              <w:tab w:val="right" w:leader="dot" w:pos="9346"/>
            </w:tabs>
            <w:rPr>
              <w:rFonts w:eastAsiaTheme="minorEastAsia"/>
              <w:noProof/>
              <w:sz w:val="22"/>
              <w:lang w:val="el-GR" w:eastAsia="el-GR"/>
            </w:rPr>
          </w:pPr>
          <w:hyperlink w:anchor="_Toc234242288" w:history="1">
            <w:r w:rsidR="004F7FDA" w:rsidRPr="007B1DDC">
              <w:rPr>
                <w:rStyle w:val="-"/>
                <w:noProof/>
              </w:rPr>
              <w:t>1.3.</w:t>
            </w:r>
            <w:r w:rsidR="004F7FDA">
              <w:rPr>
                <w:rFonts w:eastAsiaTheme="minorEastAsia"/>
                <w:noProof/>
                <w:sz w:val="22"/>
                <w:lang w:val="el-GR" w:eastAsia="el-GR"/>
              </w:rPr>
              <w:tab/>
            </w:r>
            <w:r w:rsidR="004F7FDA" w:rsidRPr="007B1DDC">
              <w:rPr>
                <w:rStyle w:val="-"/>
                <w:noProof/>
                <w:lang w:val="el-GR"/>
              </w:rPr>
              <w:t>Κεραίες</w:t>
            </w:r>
            <w:r w:rsidR="004F7FDA">
              <w:rPr>
                <w:noProof/>
                <w:webHidden/>
              </w:rPr>
              <w:tab/>
            </w:r>
            <w:r>
              <w:rPr>
                <w:noProof/>
                <w:webHidden/>
              </w:rPr>
              <w:fldChar w:fldCharType="begin"/>
            </w:r>
            <w:r w:rsidR="004F7FDA">
              <w:rPr>
                <w:noProof/>
                <w:webHidden/>
              </w:rPr>
              <w:instrText xml:space="preserve"> PAGEREF _Toc234242288 \h </w:instrText>
            </w:r>
            <w:r>
              <w:rPr>
                <w:noProof/>
                <w:webHidden/>
              </w:rPr>
            </w:r>
            <w:r>
              <w:rPr>
                <w:noProof/>
                <w:webHidden/>
              </w:rPr>
              <w:fldChar w:fldCharType="separate"/>
            </w:r>
            <w:r w:rsidR="008912DD">
              <w:rPr>
                <w:noProof/>
                <w:webHidden/>
              </w:rPr>
              <w:t>6</w:t>
            </w:r>
            <w:r>
              <w:rPr>
                <w:noProof/>
                <w:webHidden/>
              </w:rPr>
              <w:fldChar w:fldCharType="end"/>
            </w:r>
          </w:hyperlink>
        </w:p>
        <w:p w:rsidR="004F7FDA" w:rsidRDefault="001E5321">
          <w:pPr>
            <w:pStyle w:val="30"/>
            <w:tabs>
              <w:tab w:val="left" w:pos="1440"/>
              <w:tab w:val="right" w:leader="dot" w:pos="9346"/>
            </w:tabs>
            <w:rPr>
              <w:rFonts w:eastAsiaTheme="minorEastAsia"/>
              <w:noProof/>
              <w:sz w:val="22"/>
              <w:lang w:val="el-GR" w:eastAsia="el-GR"/>
            </w:rPr>
          </w:pPr>
          <w:hyperlink w:anchor="_Toc234242289" w:history="1">
            <w:r w:rsidR="004F7FDA" w:rsidRPr="007B1DDC">
              <w:rPr>
                <w:rStyle w:val="-"/>
                <w:noProof/>
              </w:rPr>
              <w:t>1.3.1.</w:t>
            </w:r>
            <w:r w:rsidR="004F7FDA">
              <w:rPr>
                <w:rFonts w:eastAsiaTheme="minorEastAsia"/>
                <w:noProof/>
                <w:sz w:val="22"/>
                <w:lang w:val="el-GR" w:eastAsia="el-GR"/>
              </w:rPr>
              <w:tab/>
            </w:r>
            <w:r w:rsidR="004F7FDA" w:rsidRPr="007B1DDC">
              <w:rPr>
                <w:rStyle w:val="-"/>
                <w:noProof/>
                <w:lang w:val="el-GR"/>
              </w:rPr>
              <w:t>Κατευθυντικές Κεραίες</w:t>
            </w:r>
            <w:r w:rsidR="004F7FDA">
              <w:rPr>
                <w:noProof/>
                <w:webHidden/>
              </w:rPr>
              <w:tab/>
            </w:r>
            <w:r>
              <w:rPr>
                <w:noProof/>
                <w:webHidden/>
              </w:rPr>
              <w:fldChar w:fldCharType="begin"/>
            </w:r>
            <w:r w:rsidR="004F7FDA">
              <w:rPr>
                <w:noProof/>
                <w:webHidden/>
              </w:rPr>
              <w:instrText xml:space="preserve"> PAGEREF _Toc234242289 \h </w:instrText>
            </w:r>
            <w:r>
              <w:rPr>
                <w:noProof/>
                <w:webHidden/>
              </w:rPr>
            </w:r>
            <w:r>
              <w:rPr>
                <w:noProof/>
                <w:webHidden/>
              </w:rPr>
              <w:fldChar w:fldCharType="separate"/>
            </w:r>
            <w:r w:rsidR="008912DD">
              <w:rPr>
                <w:noProof/>
                <w:webHidden/>
              </w:rPr>
              <w:t>7</w:t>
            </w:r>
            <w:r>
              <w:rPr>
                <w:noProof/>
                <w:webHidden/>
              </w:rPr>
              <w:fldChar w:fldCharType="end"/>
            </w:r>
          </w:hyperlink>
        </w:p>
        <w:p w:rsidR="004F7FDA" w:rsidRDefault="001E5321">
          <w:pPr>
            <w:pStyle w:val="30"/>
            <w:tabs>
              <w:tab w:val="left" w:pos="1440"/>
              <w:tab w:val="right" w:leader="dot" w:pos="9346"/>
            </w:tabs>
            <w:rPr>
              <w:rFonts w:eastAsiaTheme="minorEastAsia"/>
              <w:noProof/>
              <w:sz w:val="22"/>
              <w:lang w:val="el-GR" w:eastAsia="el-GR"/>
            </w:rPr>
          </w:pPr>
          <w:hyperlink w:anchor="_Toc234242290" w:history="1">
            <w:r w:rsidR="004F7FDA" w:rsidRPr="007B1DDC">
              <w:rPr>
                <w:rStyle w:val="-"/>
                <w:noProof/>
                <w:lang w:val="el-GR"/>
              </w:rPr>
              <w:t>1.3.2.</w:t>
            </w:r>
            <w:r w:rsidR="004F7FDA">
              <w:rPr>
                <w:rFonts w:eastAsiaTheme="minorEastAsia"/>
                <w:noProof/>
                <w:sz w:val="22"/>
                <w:lang w:val="el-GR" w:eastAsia="el-GR"/>
              </w:rPr>
              <w:tab/>
            </w:r>
            <w:r w:rsidR="004F7FDA" w:rsidRPr="007B1DDC">
              <w:rPr>
                <w:rStyle w:val="-"/>
                <w:noProof/>
                <w:lang w:val="el-GR"/>
              </w:rPr>
              <w:t>Πολυκατευθυντικές Κεραίες</w:t>
            </w:r>
            <w:r w:rsidR="004F7FDA">
              <w:rPr>
                <w:noProof/>
                <w:webHidden/>
              </w:rPr>
              <w:tab/>
            </w:r>
            <w:r>
              <w:rPr>
                <w:noProof/>
                <w:webHidden/>
              </w:rPr>
              <w:fldChar w:fldCharType="begin"/>
            </w:r>
            <w:r w:rsidR="004F7FDA">
              <w:rPr>
                <w:noProof/>
                <w:webHidden/>
              </w:rPr>
              <w:instrText xml:space="preserve"> PAGEREF _Toc234242290 \h </w:instrText>
            </w:r>
            <w:r>
              <w:rPr>
                <w:noProof/>
                <w:webHidden/>
              </w:rPr>
            </w:r>
            <w:r>
              <w:rPr>
                <w:noProof/>
                <w:webHidden/>
              </w:rPr>
              <w:fldChar w:fldCharType="separate"/>
            </w:r>
            <w:r w:rsidR="008912DD">
              <w:rPr>
                <w:noProof/>
                <w:webHidden/>
              </w:rPr>
              <w:t>9</w:t>
            </w:r>
            <w:r>
              <w:rPr>
                <w:noProof/>
                <w:webHidden/>
              </w:rPr>
              <w:fldChar w:fldCharType="end"/>
            </w:r>
          </w:hyperlink>
        </w:p>
        <w:p w:rsidR="004F7FDA" w:rsidRDefault="001E5321">
          <w:pPr>
            <w:pStyle w:val="10"/>
            <w:tabs>
              <w:tab w:val="left" w:pos="440"/>
              <w:tab w:val="right" w:leader="dot" w:pos="9346"/>
            </w:tabs>
            <w:rPr>
              <w:rFonts w:eastAsiaTheme="minorEastAsia"/>
              <w:noProof/>
              <w:sz w:val="22"/>
              <w:lang w:val="el-GR" w:eastAsia="el-GR"/>
            </w:rPr>
          </w:pPr>
          <w:hyperlink w:anchor="_Toc234242291" w:history="1">
            <w:r w:rsidR="004F7FDA" w:rsidRPr="007B1DDC">
              <w:rPr>
                <w:rStyle w:val="-"/>
                <w:noProof/>
                <w:lang w:val="el-GR"/>
              </w:rPr>
              <w:t>2.</w:t>
            </w:r>
            <w:r w:rsidR="004F7FDA">
              <w:rPr>
                <w:rFonts w:eastAsiaTheme="minorEastAsia"/>
                <w:noProof/>
                <w:sz w:val="22"/>
                <w:lang w:val="el-GR" w:eastAsia="el-GR"/>
              </w:rPr>
              <w:tab/>
            </w:r>
            <w:r w:rsidR="004F7FDA" w:rsidRPr="007B1DDC">
              <w:rPr>
                <w:rStyle w:val="-"/>
                <w:noProof/>
                <w:lang w:val="el-GR"/>
              </w:rPr>
              <w:t>WIMAX ως Τεχνολογία Ασύρματης Ευρυζωνικής Πρόσβασης</w:t>
            </w:r>
            <w:r w:rsidR="004F7FDA">
              <w:rPr>
                <w:noProof/>
                <w:webHidden/>
              </w:rPr>
              <w:tab/>
            </w:r>
            <w:r>
              <w:rPr>
                <w:noProof/>
                <w:webHidden/>
              </w:rPr>
              <w:fldChar w:fldCharType="begin"/>
            </w:r>
            <w:r w:rsidR="004F7FDA">
              <w:rPr>
                <w:noProof/>
                <w:webHidden/>
              </w:rPr>
              <w:instrText xml:space="preserve"> PAGEREF _Toc234242291 \h </w:instrText>
            </w:r>
            <w:r>
              <w:rPr>
                <w:noProof/>
                <w:webHidden/>
              </w:rPr>
            </w:r>
            <w:r>
              <w:rPr>
                <w:noProof/>
                <w:webHidden/>
              </w:rPr>
              <w:fldChar w:fldCharType="separate"/>
            </w:r>
            <w:r w:rsidR="008912DD">
              <w:rPr>
                <w:noProof/>
                <w:webHidden/>
              </w:rPr>
              <w:t>11</w:t>
            </w:r>
            <w:r>
              <w:rPr>
                <w:noProof/>
                <w:webHidden/>
              </w:rPr>
              <w:fldChar w:fldCharType="end"/>
            </w:r>
          </w:hyperlink>
        </w:p>
        <w:p w:rsidR="004F7FDA" w:rsidRDefault="001E5321">
          <w:pPr>
            <w:pStyle w:val="20"/>
            <w:tabs>
              <w:tab w:val="left" w:pos="960"/>
              <w:tab w:val="right" w:leader="dot" w:pos="9346"/>
            </w:tabs>
            <w:rPr>
              <w:rFonts w:eastAsiaTheme="minorEastAsia"/>
              <w:noProof/>
              <w:sz w:val="22"/>
              <w:lang w:val="el-GR" w:eastAsia="el-GR"/>
            </w:rPr>
          </w:pPr>
          <w:hyperlink w:anchor="_Toc234242292" w:history="1">
            <w:r w:rsidR="004F7FDA" w:rsidRPr="007B1DDC">
              <w:rPr>
                <w:rStyle w:val="-"/>
                <w:noProof/>
              </w:rPr>
              <w:t>2.1.</w:t>
            </w:r>
            <w:r w:rsidR="004F7FDA">
              <w:rPr>
                <w:rFonts w:eastAsiaTheme="minorEastAsia"/>
                <w:noProof/>
                <w:sz w:val="22"/>
                <w:lang w:val="el-GR" w:eastAsia="el-GR"/>
              </w:rPr>
              <w:tab/>
            </w:r>
            <w:r w:rsidR="004F7FDA" w:rsidRPr="007B1DDC">
              <w:rPr>
                <w:rStyle w:val="-"/>
                <w:noProof/>
                <w:lang w:val="el-GR"/>
              </w:rPr>
              <w:t xml:space="preserve">Κύρια πρωτόκολλα του </w:t>
            </w:r>
            <w:r w:rsidR="004F7FDA" w:rsidRPr="007B1DDC">
              <w:rPr>
                <w:rStyle w:val="-"/>
                <w:noProof/>
              </w:rPr>
              <w:t>Wimax</w:t>
            </w:r>
            <w:r w:rsidR="004F7FDA">
              <w:rPr>
                <w:noProof/>
                <w:webHidden/>
              </w:rPr>
              <w:tab/>
            </w:r>
            <w:r>
              <w:rPr>
                <w:noProof/>
                <w:webHidden/>
              </w:rPr>
              <w:fldChar w:fldCharType="begin"/>
            </w:r>
            <w:r w:rsidR="004F7FDA">
              <w:rPr>
                <w:noProof/>
                <w:webHidden/>
              </w:rPr>
              <w:instrText xml:space="preserve"> PAGEREF _Toc234242292 \h </w:instrText>
            </w:r>
            <w:r>
              <w:rPr>
                <w:noProof/>
                <w:webHidden/>
              </w:rPr>
            </w:r>
            <w:r>
              <w:rPr>
                <w:noProof/>
                <w:webHidden/>
              </w:rPr>
              <w:fldChar w:fldCharType="separate"/>
            </w:r>
            <w:r w:rsidR="008912DD">
              <w:rPr>
                <w:noProof/>
                <w:webHidden/>
              </w:rPr>
              <w:t>12</w:t>
            </w:r>
            <w:r>
              <w:rPr>
                <w:noProof/>
                <w:webHidden/>
              </w:rPr>
              <w:fldChar w:fldCharType="end"/>
            </w:r>
          </w:hyperlink>
        </w:p>
        <w:p w:rsidR="004F7FDA" w:rsidRDefault="001E5321">
          <w:pPr>
            <w:pStyle w:val="30"/>
            <w:tabs>
              <w:tab w:val="left" w:pos="1440"/>
              <w:tab w:val="right" w:leader="dot" w:pos="9346"/>
            </w:tabs>
            <w:rPr>
              <w:rFonts w:eastAsiaTheme="minorEastAsia"/>
              <w:noProof/>
              <w:sz w:val="22"/>
              <w:lang w:val="el-GR" w:eastAsia="el-GR"/>
            </w:rPr>
          </w:pPr>
          <w:hyperlink w:anchor="_Toc234242293" w:history="1">
            <w:r w:rsidR="004F7FDA" w:rsidRPr="007B1DDC">
              <w:rPr>
                <w:rStyle w:val="-"/>
                <w:noProof/>
                <w:lang w:val="el-GR"/>
              </w:rPr>
              <w:t>2.1.1.</w:t>
            </w:r>
            <w:r w:rsidR="004F7FDA">
              <w:rPr>
                <w:rFonts w:eastAsiaTheme="minorEastAsia"/>
                <w:noProof/>
                <w:sz w:val="22"/>
                <w:lang w:val="el-GR" w:eastAsia="el-GR"/>
              </w:rPr>
              <w:tab/>
            </w:r>
            <w:r w:rsidR="004F7FDA" w:rsidRPr="007B1DDC">
              <w:rPr>
                <w:rStyle w:val="-"/>
                <w:noProof/>
                <w:lang w:val="el-GR"/>
              </w:rPr>
              <w:t>802.16</w:t>
            </w:r>
            <w:r w:rsidR="004F7FDA" w:rsidRPr="007B1DDC">
              <w:rPr>
                <w:rStyle w:val="-"/>
                <w:noProof/>
              </w:rPr>
              <w:t>d ( Fixed Wimax )</w:t>
            </w:r>
            <w:r w:rsidR="004F7FDA">
              <w:rPr>
                <w:noProof/>
                <w:webHidden/>
              </w:rPr>
              <w:tab/>
            </w:r>
            <w:r>
              <w:rPr>
                <w:noProof/>
                <w:webHidden/>
              </w:rPr>
              <w:fldChar w:fldCharType="begin"/>
            </w:r>
            <w:r w:rsidR="004F7FDA">
              <w:rPr>
                <w:noProof/>
                <w:webHidden/>
              </w:rPr>
              <w:instrText xml:space="preserve"> PAGEREF _Toc234242293 \h </w:instrText>
            </w:r>
            <w:r>
              <w:rPr>
                <w:noProof/>
                <w:webHidden/>
              </w:rPr>
            </w:r>
            <w:r>
              <w:rPr>
                <w:noProof/>
                <w:webHidden/>
              </w:rPr>
              <w:fldChar w:fldCharType="separate"/>
            </w:r>
            <w:r w:rsidR="008912DD">
              <w:rPr>
                <w:noProof/>
                <w:webHidden/>
              </w:rPr>
              <w:t>12</w:t>
            </w:r>
            <w:r>
              <w:rPr>
                <w:noProof/>
                <w:webHidden/>
              </w:rPr>
              <w:fldChar w:fldCharType="end"/>
            </w:r>
          </w:hyperlink>
        </w:p>
        <w:p w:rsidR="004F7FDA" w:rsidRDefault="001E5321">
          <w:pPr>
            <w:pStyle w:val="30"/>
            <w:tabs>
              <w:tab w:val="left" w:pos="1440"/>
              <w:tab w:val="right" w:leader="dot" w:pos="9346"/>
            </w:tabs>
            <w:rPr>
              <w:rFonts w:eastAsiaTheme="minorEastAsia"/>
              <w:noProof/>
              <w:sz w:val="22"/>
              <w:lang w:val="el-GR" w:eastAsia="el-GR"/>
            </w:rPr>
          </w:pPr>
          <w:hyperlink w:anchor="_Toc234242294" w:history="1">
            <w:r w:rsidR="004F7FDA" w:rsidRPr="007B1DDC">
              <w:rPr>
                <w:rStyle w:val="-"/>
                <w:noProof/>
                <w:lang w:val="el-GR"/>
              </w:rPr>
              <w:t>2.1.2.</w:t>
            </w:r>
            <w:r w:rsidR="004F7FDA">
              <w:rPr>
                <w:rFonts w:eastAsiaTheme="minorEastAsia"/>
                <w:noProof/>
                <w:sz w:val="22"/>
                <w:lang w:val="el-GR" w:eastAsia="el-GR"/>
              </w:rPr>
              <w:tab/>
            </w:r>
            <w:r w:rsidR="004F7FDA" w:rsidRPr="007B1DDC">
              <w:rPr>
                <w:rStyle w:val="-"/>
                <w:noProof/>
                <w:lang w:val="el-GR"/>
              </w:rPr>
              <w:t>802.16</w:t>
            </w:r>
            <w:r w:rsidR="004F7FDA" w:rsidRPr="007B1DDC">
              <w:rPr>
                <w:rStyle w:val="-"/>
                <w:noProof/>
              </w:rPr>
              <w:t>e ( Mobile Wimax )</w:t>
            </w:r>
            <w:r w:rsidR="004F7FDA">
              <w:rPr>
                <w:noProof/>
                <w:webHidden/>
              </w:rPr>
              <w:tab/>
            </w:r>
            <w:r>
              <w:rPr>
                <w:noProof/>
                <w:webHidden/>
              </w:rPr>
              <w:fldChar w:fldCharType="begin"/>
            </w:r>
            <w:r w:rsidR="004F7FDA">
              <w:rPr>
                <w:noProof/>
                <w:webHidden/>
              </w:rPr>
              <w:instrText xml:space="preserve"> PAGEREF _Toc234242294 \h </w:instrText>
            </w:r>
            <w:r>
              <w:rPr>
                <w:noProof/>
                <w:webHidden/>
              </w:rPr>
            </w:r>
            <w:r>
              <w:rPr>
                <w:noProof/>
                <w:webHidden/>
              </w:rPr>
              <w:fldChar w:fldCharType="separate"/>
            </w:r>
            <w:r w:rsidR="008912DD">
              <w:rPr>
                <w:noProof/>
                <w:webHidden/>
              </w:rPr>
              <w:t>15</w:t>
            </w:r>
            <w:r>
              <w:rPr>
                <w:noProof/>
                <w:webHidden/>
              </w:rPr>
              <w:fldChar w:fldCharType="end"/>
            </w:r>
          </w:hyperlink>
        </w:p>
        <w:p w:rsidR="004F7FDA" w:rsidRDefault="001E5321">
          <w:pPr>
            <w:pStyle w:val="20"/>
            <w:tabs>
              <w:tab w:val="left" w:pos="960"/>
              <w:tab w:val="right" w:leader="dot" w:pos="9346"/>
            </w:tabs>
            <w:rPr>
              <w:rFonts w:eastAsiaTheme="minorEastAsia"/>
              <w:noProof/>
              <w:sz w:val="22"/>
              <w:lang w:val="el-GR" w:eastAsia="el-GR"/>
            </w:rPr>
          </w:pPr>
          <w:hyperlink w:anchor="_Toc234242295" w:history="1">
            <w:r w:rsidR="004F7FDA" w:rsidRPr="007B1DDC">
              <w:rPr>
                <w:rStyle w:val="-"/>
                <w:noProof/>
                <w:lang w:val="el-GR"/>
              </w:rPr>
              <w:t>2.2.</w:t>
            </w:r>
            <w:r w:rsidR="004F7FDA">
              <w:rPr>
                <w:rFonts w:eastAsiaTheme="minorEastAsia"/>
                <w:noProof/>
                <w:sz w:val="22"/>
                <w:lang w:val="el-GR" w:eastAsia="el-GR"/>
              </w:rPr>
              <w:tab/>
            </w:r>
            <w:r w:rsidR="004F7FDA" w:rsidRPr="007B1DDC">
              <w:rPr>
                <w:rStyle w:val="-"/>
                <w:noProof/>
                <w:lang w:val="el-GR"/>
              </w:rPr>
              <w:t>Ανάλυση της στοίβας πρωτοκόλλων του ΙΕΕΕ 802.16</w:t>
            </w:r>
            <w:r w:rsidR="004F7FDA">
              <w:rPr>
                <w:noProof/>
                <w:webHidden/>
              </w:rPr>
              <w:tab/>
            </w:r>
            <w:r>
              <w:rPr>
                <w:noProof/>
                <w:webHidden/>
              </w:rPr>
              <w:fldChar w:fldCharType="begin"/>
            </w:r>
            <w:r w:rsidR="004F7FDA">
              <w:rPr>
                <w:noProof/>
                <w:webHidden/>
              </w:rPr>
              <w:instrText xml:space="preserve"> PAGEREF _Toc234242295 \h </w:instrText>
            </w:r>
            <w:r>
              <w:rPr>
                <w:noProof/>
                <w:webHidden/>
              </w:rPr>
            </w:r>
            <w:r>
              <w:rPr>
                <w:noProof/>
                <w:webHidden/>
              </w:rPr>
              <w:fldChar w:fldCharType="separate"/>
            </w:r>
            <w:r w:rsidR="008912DD">
              <w:rPr>
                <w:noProof/>
                <w:webHidden/>
              </w:rPr>
              <w:t>19</w:t>
            </w:r>
            <w:r>
              <w:rPr>
                <w:noProof/>
                <w:webHidden/>
              </w:rPr>
              <w:fldChar w:fldCharType="end"/>
            </w:r>
          </w:hyperlink>
        </w:p>
        <w:p w:rsidR="004F7FDA" w:rsidRDefault="001E5321">
          <w:pPr>
            <w:pStyle w:val="30"/>
            <w:tabs>
              <w:tab w:val="left" w:pos="1440"/>
              <w:tab w:val="right" w:leader="dot" w:pos="9346"/>
            </w:tabs>
            <w:rPr>
              <w:rFonts w:eastAsiaTheme="minorEastAsia"/>
              <w:noProof/>
              <w:sz w:val="22"/>
              <w:lang w:val="el-GR" w:eastAsia="el-GR"/>
            </w:rPr>
          </w:pPr>
          <w:hyperlink w:anchor="_Toc234242296" w:history="1">
            <w:r w:rsidR="004F7FDA" w:rsidRPr="007B1DDC">
              <w:rPr>
                <w:rStyle w:val="-"/>
                <w:noProof/>
                <w:lang w:val="el-GR"/>
              </w:rPr>
              <w:t>2.2.1.</w:t>
            </w:r>
            <w:r w:rsidR="004F7FDA">
              <w:rPr>
                <w:rFonts w:eastAsiaTheme="minorEastAsia"/>
                <w:noProof/>
                <w:sz w:val="22"/>
                <w:lang w:val="el-GR" w:eastAsia="el-GR"/>
              </w:rPr>
              <w:tab/>
            </w:r>
            <w:r w:rsidR="004F7FDA" w:rsidRPr="007B1DDC">
              <w:rPr>
                <w:rStyle w:val="-"/>
                <w:noProof/>
                <w:lang w:val="el-GR"/>
              </w:rPr>
              <w:t xml:space="preserve">Ανάλυση φυσικού επιπέδου του </w:t>
            </w:r>
            <w:r w:rsidR="004F7FDA" w:rsidRPr="007B1DDC">
              <w:rPr>
                <w:rStyle w:val="-"/>
                <w:noProof/>
              </w:rPr>
              <w:t>Wimax</w:t>
            </w:r>
            <w:r w:rsidR="004F7FDA">
              <w:rPr>
                <w:noProof/>
                <w:webHidden/>
              </w:rPr>
              <w:tab/>
            </w:r>
            <w:r>
              <w:rPr>
                <w:noProof/>
                <w:webHidden/>
              </w:rPr>
              <w:fldChar w:fldCharType="begin"/>
            </w:r>
            <w:r w:rsidR="004F7FDA">
              <w:rPr>
                <w:noProof/>
                <w:webHidden/>
              </w:rPr>
              <w:instrText xml:space="preserve"> PAGEREF _Toc234242296 \h </w:instrText>
            </w:r>
            <w:r>
              <w:rPr>
                <w:noProof/>
                <w:webHidden/>
              </w:rPr>
            </w:r>
            <w:r>
              <w:rPr>
                <w:noProof/>
                <w:webHidden/>
              </w:rPr>
              <w:fldChar w:fldCharType="separate"/>
            </w:r>
            <w:r w:rsidR="008912DD">
              <w:rPr>
                <w:noProof/>
                <w:webHidden/>
              </w:rPr>
              <w:t>19</w:t>
            </w:r>
            <w:r>
              <w:rPr>
                <w:noProof/>
                <w:webHidden/>
              </w:rPr>
              <w:fldChar w:fldCharType="end"/>
            </w:r>
          </w:hyperlink>
        </w:p>
        <w:p w:rsidR="004F7FDA" w:rsidRDefault="001E5321">
          <w:pPr>
            <w:pStyle w:val="30"/>
            <w:tabs>
              <w:tab w:val="left" w:pos="1440"/>
              <w:tab w:val="right" w:leader="dot" w:pos="9346"/>
            </w:tabs>
            <w:rPr>
              <w:rFonts w:eastAsiaTheme="minorEastAsia"/>
              <w:noProof/>
              <w:sz w:val="22"/>
              <w:lang w:val="el-GR" w:eastAsia="el-GR"/>
            </w:rPr>
          </w:pPr>
          <w:hyperlink w:anchor="_Toc234242297" w:history="1">
            <w:r w:rsidR="004F7FDA" w:rsidRPr="007B1DDC">
              <w:rPr>
                <w:rStyle w:val="-"/>
                <w:noProof/>
                <w:lang w:val="el-GR"/>
              </w:rPr>
              <w:t>2.2.1.1.</w:t>
            </w:r>
            <w:r w:rsidR="004F7FDA">
              <w:rPr>
                <w:rFonts w:eastAsiaTheme="minorEastAsia"/>
                <w:noProof/>
                <w:sz w:val="22"/>
                <w:lang w:val="el-GR" w:eastAsia="el-GR"/>
              </w:rPr>
              <w:tab/>
            </w:r>
            <w:r w:rsidR="004F7FDA" w:rsidRPr="007B1DDC">
              <w:rPr>
                <w:rStyle w:val="-"/>
                <w:noProof/>
                <w:lang w:val="el-GR"/>
              </w:rPr>
              <w:t>Πλαισιοποίηση</w:t>
            </w:r>
            <w:r w:rsidR="004F7FDA" w:rsidRPr="007B1DDC">
              <w:rPr>
                <w:rStyle w:val="-"/>
                <w:noProof/>
              </w:rPr>
              <w:t xml:space="preserve"> ( framing )</w:t>
            </w:r>
            <w:r w:rsidR="004F7FDA">
              <w:rPr>
                <w:noProof/>
                <w:webHidden/>
              </w:rPr>
              <w:tab/>
            </w:r>
            <w:r>
              <w:rPr>
                <w:noProof/>
                <w:webHidden/>
              </w:rPr>
              <w:fldChar w:fldCharType="begin"/>
            </w:r>
            <w:r w:rsidR="004F7FDA">
              <w:rPr>
                <w:noProof/>
                <w:webHidden/>
              </w:rPr>
              <w:instrText xml:space="preserve"> PAGEREF _Toc234242297 \h </w:instrText>
            </w:r>
            <w:r>
              <w:rPr>
                <w:noProof/>
                <w:webHidden/>
              </w:rPr>
            </w:r>
            <w:r>
              <w:rPr>
                <w:noProof/>
                <w:webHidden/>
              </w:rPr>
              <w:fldChar w:fldCharType="separate"/>
            </w:r>
            <w:r w:rsidR="008912DD">
              <w:rPr>
                <w:noProof/>
                <w:webHidden/>
              </w:rPr>
              <w:t>19</w:t>
            </w:r>
            <w:r>
              <w:rPr>
                <w:noProof/>
                <w:webHidden/>
              </w:rPr>
              <w:fldChar w:fldCharType="end"/>
            </w:r>
          </w:hyperlink>
        </w:p>
        <w:p w:rsidR="004F7FDA" w:rsidRDefault="001E5321">
          <w:pPr>
            <w:pStyle w:val="30"/>
            <w:tabs>
              <w:tab w:val="left" w:pos="1440"/>
              <w:tab w:val="right" w:leader="dot" w:pos="9346"/>
            </w:tabs>
            <w:rPr>
              <w:rFonts w:eastAsiaTheme="minorEastAsia"/>
              <w:noProof/>
              <w:sz w:val="22"/>
              <w:lang w:val="el-GR" w:eastAsia="el-GR"/>
            </w:rPr>
          </w:pPr>
          <w:hyperlink w:anchor="_Toc234242298" w:history="1">
            <w:r w:rsidR="004F7FDA" w:rsidRPr="007B1DDC">
              <w:rPr>
                <w:rStyle w:val="-"/>
                <w:noProof/>
                <w:lang w:val="el-GR"/>
              </w:rPr>
              <w:t>2.2.1.2.</w:t>
            </w:r>
            <w:r w:rsidR="004F7FDA">
              <w:rPr>
                <w:rFonts w:eastAsiaTheme="minorEastAsia"/>
                <w:noProof/>
                <w:sz w:val="22"/>
                <w:lang w:val="el-GR" w:eastAsia="el-GR"/>
              </w:rPr>
              <w:tab/>
            </w:r>
            <w:r w:rsidR="004F7FDA" w:rsidRPr="007B1DDC">
              <w:rPr>
                <w:rStyle w:val="-"/>
                <w:noProof/>
                <w:lang w:val="el-GR"/>
              </w:rPr>
              <w:t>Μέθοδοι</w:t>
            </w:r>
            <w:r w:rsidR="004F7FDA" w:rsidRPr="007B1DDC">
              <w:rPr>
                <w:rStyle w:val="-"/>
                <w:noProof/>
              </w:rPr>
              <w:t xml:space="preserve"> duplexing ( FDD,TDD )</w:t>
            </w:r>
            <w:r w:rsidR="004F7FDA">
              <w:rPr>
                <w:noProof/>
                <w:webHidden/>
              </w:rPr>
              <w:tab/>
            </w:r>
            <w:r>
              <w:rPr>
                <w:noProof/>
                <w:webHidden/>
              </w:rPr>
              <w:fldChar w:fldCharType="begin"/>
            </w:r>
            <w:r w:rsidR="004F7FDA">
              <w:rPr>
                <w:noProof/>
                <w:webHidden/>
              </w:rPr>
              <w:instrText xml:space="preserve"> PAGEREF _Toc234242298 \h </w:instrText>
            </w:r>
            <w:r>
              <w:rPr>
                <w:noProof/>
                <w:webHidden/>
              </w:rPr>
            </w:r>
            <w:r>
              <w:rPr>
                <w:noProof/>
                <w:webHidden/>
              </w:rPr>
              <w:fldChar w:fldCharType="separate"/>
            </w:r>
            <w:r w:rsidR="008912DD">
              <w:rPr>
                <w:noProof/>
                <w:webHidden/>
              </w:rPr>
              <w:t>19</w:t>
            </w:r>
            <w:r>
              <w:rPr>
                <w:noProof/>
                <w:webHidden/>
              </w:rPr>
              <w:fldChar w:fldCharType="end"/>
            </w:r>
          </w:hyperlink>
        </w:p>
        <w:p w:rsidR="004F7FDA" w:rsidRDefault="001E5321">
          <w:pPr>
            <w:pStyle w:val="30"/>
            <w:tabs>
              <w:tab w:val="left" w:pos="1440"/>
              <w:tab w:val="right" w:leader="dot" w:pos="9346"/>
            </w:tabs>
            <w:rPr>
              <w:rFonts w:eastAsiaTheme="minorEastAsia"/>
              <w:noProof/>
              <w:sz w:val="22"/>
              <w:lang w:val="el-GR" w:eastAsia="el-GR"/>
            </w:rPr>
          </w:pPr>
          <w:hyperlink w:anchor="_Toc234242299" w:history="1">
            <w:r w:rsidR="004F7FDA" w:rsidRPr="007B1DDC">
              <w:rPr>
                <w:rStyle w:val="-"/>
                <w:noProof/>
                <w:lang w:val="el-GR"/>
              </w:rPr>
              <w:t>2.2.1.3.</w:t>
            </w:r>
            <w:r w:rsidR="004F7FDA">
              <w:rPr>
                <w:rFonts w:eastAsiaTheme="minorEastAsia"/>
                <w:noProof/>
                <w:sz w:val="22"/>
                <w:lang w:val="el-GR" w:eastAsia="el-GR"/>
              </w:rPr>
              <w:tab/>
            </w:r>
            <w:r w:rsidR="004F7FDA" w:rsidRPr="007B1DDC">
              <w:rPr>
                <w:rStyle w:val="-"/>
                <w:noProof/>
              </w:rPr>
              <w:t>OFDM</w:t>
            </w:r>
            <w:r w:rsidR="004F7FDA">
              <w:rPr>
                <w:noProof/>
                <w:webHidden/>
              </w:rPr>
              <w:tab/>
            </w:r>
            <w:r>
              <w:rPr>
                <w:noProof/>
                <w:webHidden/>
              </w:rPr>
              <w:fldChar w:fldCharType="begin"/>
            </w:r>
            <w:r w:rsidR="004F7FDA">
              <w:rPr>
                <w:noProof/>
                <w:webHidden/>
              </w:rPr>
              <w:instrText xml:space="preserve"> PAGEREF _Toc234242299 \h </w:instrText>
            </w:r>
            <w:r>
              <w:rPr>
                <w:noProof/>
                <w:webHidden/>
              </w:rPr>
            </w:r>
            <w:r>
              <w:rPr>
                <w:noProof/>
                <w:webHidden/>
              </w:rPr>
              <w:fldChar w:fldCharType="separate"/>
            </w:r>
            <w:r w:rsidR="008912DD">
              <w:rPr>
                <w:noProof/>
                <w:webHidden/>
              </w:rPr>
              <w:t>23</w:t>
            </w:r>
            <w:r>
              <w:rPr>
                <w:noProof/>
                <w:webHidden/>
              </w:rPr>
              <w:fldChar w:fldCharType="end"/>
            </w:r>
          </w:hyperlink>
        </w:p>
        <w:p w:rsidR="004F7FDA" w:rsidRDefault="001E5321">
          <w:pPr>
            <w:pStyle w:val="30"/>
            <w:tabs>
              <w:tab w:val="left" w:pos="1440"/>
              <w:tab w:val="right" w:leader="dot" w:pos="9346"/>
            </w:tabs>
            <w:rPr>
              <w:rFonts w:eastAsiaTheme="minorEastAsia"/>
              <w:noProof/>
              <w:sz w:val="22"/>
              <w:lang w:val="el-GR" w:eastAsia="el-GR"/>
            </w:rPr>
          </w:pPr>
          <w:hyperlink w:anchor="_Toc234242300" w:history="1">
            <w:r w:rsidR="004F7FDA" w:rsidRPr="007B1DDC">
              <w:rPr>
                <w:rStyle w:val="-"/>
                <w:noProof/>
              </w:rPr>
              <w:t>2.2.1.4.</w:t>
            </w:r>
            <w:r w:rsidR="004F7FDA">
              <w:rPr>
                <w:rFonts w:eastAsiaTheme="minorEastAsia"/>
                <w:noProof/>
                <w:sz w:val="22"/>
                <w:lang w:val="el-GR" w:eastAsia="el-GR"/>
              </w:rPr>
              <w:tab/>
            </w:r>
            <w:r w:rsidR="004F7FDA" w:rsidRPr="007B1DDC">
              <w:rPr>
                <w:rStyle w:val="-"/>
                <w:noProof/>
              </w:rPr>
              <w:t>OFDMA</w:t>
            </w:r>
            <w:r w:rsidR="004F7FDA">
              <w:rPr>
                <w:noProof/>
                <w:webHidden/>
              </w:rPr>
              <w:tab/>
            </w:r>
            <w:r>
              <w:rPr>
                <w:noProof/>
                <w:webHidden/>
              </w:rPr>
              <w:fldChar w:fldCharType="begin"/>
            </w:r>
            <w:r w:rsidR="004F7FDA">
              <w:rPr>
                <w:noProof/>
                <w:webHidden/>
              </w:rPr>
              <w:instrText xml:space="preserve"> PAGEREF _Toc234242300 \h </w:instrText>
            </w:r>
            <w:r>
              <w:rPr>
                <w:noProof/>
                <w:webHidden/>
              </w:rPr>
            </w:r>
            <w:r>
              <w:rPr>
                <w:noProof/>
                <w:webHidden/>
              </w:rPr>
              <w:fldChar w:fldCharType="separate"/>
            </w:r>
            <w:r w:rsidR="008912DD">
              <w:rPr>
                <w:noProof/>
                <w:webHidden/>
              </w:rPr>
              <w:t>29</w:t>
            </w:r>
            <w:r>
              <w:rPr>
                <w:noProof/>
                <w:webHidden/>
              </w:rPr>
              <w:fldChar w:fldCharType="end"/>
            </w:r>
          </w:hyperlink>
        </w:p>
        <w:p w:rsidR="004F7FDA" w:rsidRDefault="001E5321">
          <w:pPr>
            <w:pStyle w:val="30"/>
            <w:tabs>
              <w:tab w:val="left" w:pos="1440"/>
              <w:tab w:val="right" w:leader="dot" w:pos="9346"/>
            </w:tabs>
            <w:rPr>
              <w:rFonts w:eastAsiaTheme="minorEastAsia"/>
              <w:noProof/>
              <w:sz w:val="22"/>
              <w:lang w:val="el-GR" w:eastAsia="el-GR"/>
            </w:rPr>
          </w:pPr>
          <w:hyperlink w:anchor="_Toc234242301" w:history="1">
            <w:r w:rsidR="004F7FDA" w:rsidRPr="007B1DDC">
              <w:rPr>
                <w:rStyle w:val="-"/>
                <w:noProof/>
                <w:lang w:val="el-GR"/>
              </w:rPr>
              <w:t>2.2.2.</w:t>
            </w:r>
            <w:r w:rsidR="004F7FDA">
              <w:rPr>
                <w:rFonts w:eastAsiaTheme="minorEastAsia"/>
                <w:noProof/>
                <w:sz w:val="22"/>
                <w:lang w:val="el-GR" w:eastAsia="el-GR"/>
              </w:rPr>
              <w:tab/>
            </w:r>
            <w:r w:rsidR="004F7FDA" w:rsidRPr="007B1DDC">
              <w:rPr>
                <w:rStyle w:val="-"/>
                <w:noProof/>
                <w:lang w:val="el-GR"/>
              </w:rPr>
              <w:t xml:space="preserve">Ανάλυση του </w:t>
            </w:r>
            <w:r w:rsidR="004F7FDA" w:rsidRPr="007B1DDC">
              <w:rPr>
                <w:rStyle w:val="-"/>
                <w:noProof/>
              </w:rPr>
              <w:t>MAC</w:t>
            </w:r>
            <w:r w:rsidR="004F7FDA" w:rsidRPr="007B1DDC">
              <w:rPr>
                <w:rStyle w:val="-"/>
                <w:noProof/>
                <w:lang w:val="el-GR"/>
              </w:rPr>
              <w:t xml:space="preserve"> επιπέδου του </w:t>
            </w:r>
            <w:r w:rsidR="004F7FDA" w:rsidRPr="007B1DDC">
              <w:rPr>
                <w:rStyle w:val="-"/>
                <w:noProof/>
              </w:rPr>
              <w:t>Wimax</w:t>
            </w:r>
            <w:r w:rsidR="004F7FDA">
              <w:rPr>
                <w:noProof/>
                <w:webHidden/>
              </w:rPr>
              <w:tab/>
            </w:r>
            <w:r>
              <w:rPr>
                <w:noProof/>
                <w:webHidden/>
              </w:rPr>
              <w:fldChar w:fldCharType="begin"/>
            </w:r>
            <w:r w:rsidR="004F7FDA">
              <w:rPr>
                <w:noProof/>
                <w:webHidden/>
              </w:rPr>
              <w:instrText xml:space="preserve"> PAGEREF _Toc234242301 \h </w:instrText>
            </w:r>
            <w:r>
              <w:rPr>
                <w:noProof/>
                <w:webHidden/>
              </w:rPr>
            </w:r>
            <w:r>
              <w:rPr>
                <w:noProof/>
                <w:webHidden/>
              </w:rPr>
              <w:fldChar w:fldCharType="separate"/>
            </w:r>
            <w:r w:rsidR="008912DD">
              <w:rPr>
                <w:noProof/>
                <w:webHidden/>
              </w:rPr>
              <w:t>30</w:t>
            </w:r>
            <w:r>
              <w:rPr>
                <w:noProof/>
                <w:webHidden/>
              </w:rPr>
              <w:fldChar w:fldCharType="end"/>
            </w:r>
          </w:hyperlink>
        </w:p>
        <w:p w:rsidR="004F7FDA" w:rsidRDefault="001E5321">
          <w:pPr>
            <w:pStyle w:val="30"/>
            <w:tabs>
              <w:tab w:val="left" w:pos="1440"/>
              <w:tab w:val="right" w:leader="dot" w:pos="9346"/>
            </w:tabs>
            <w:rPr>
              <w:rFonts w:eastAsiaTheme="minorEastAsia"/>
              <w:noProof/>
              <w:sz w:val="22"/>
              <w:lang w:val="el-GR" w:eastAsia="el-GR"/>
            </w:rPr>
          </w:pPr>
          <w:hyperlink w:anchor="_Toc234242302" w:history="1">
            <w:r w:rsidR="004F7FDA" w:rsidRPr="007B1DDC">
              <w:rPr>
                <w:rStyle w:val="-"/>
                <w:noProof/>
                <w:lang w:val="el-GR"/>
              </w:rPr>
              <w:t>2.2.2.1.</w:t>
            </w:r>
            <w:r w:rsidR="004F7FDA">
              <w:rPr>
                <w:rFonts w:eastAsiaTheme="minorEastAsia"/>
                <w:noProof/>
                <w:sz w:val="22"/>
                <w:lang w:val="el-GR" w:eastAsia="el-GR"/>
              </w:rPr>
              <w:tab/>
            </w:r>
            <w:r w:rsidR="004F7FDA" w:rsidRPr="007B1DDC">
              <w:rPr>
                <w:rStyle w:val="-"/>
                <w:noProof/>
                <w:lang w:val="el-GR"/>
              </w:rPr>
              <w:t>Γενικά</w:t>
            </w:r>
            <w:r w:rsidR="004F7FDA">
              <w:rPr>
                <w:noProof/>
                <w:webHidden/>
              </w:rPr>
              <w:tab/>
            </w:r>
            <w:r>
              <w:rPr>
                <w:noProof/>
                <w:webHidden/>
              </w:rPr>
              <w:fldChar w:fldCharType="begin"/>
            </w:r>
            <w:r w:rsidR="004F7FDA">
              <w:rPr>
                <w:noProof/>
                <w:webHidden/>
              </w:rPr>
              <w:instrText xml:space="preserve"> PAGEREF _Toc234242302 \h </w:instrText>
            </w:r>
            <w:r>
              <w:rPr>
                <w:noProof/>
                <w:webHidden/>
              </w:rPr>
            </w:r>
            <w:r>
              <w:rPr>
                <w:noProof/>
                <w:webHidden/>
              </w:rPr>
              <w:fldChar w:fldCharType="separate"/>
            </w:r>
            <w:r w:rsidR="008912DD">
              <w:rPr>
                <w:noProof/>
                <w:webHidden/>
              </w:rPr>
              <w:t>30</w:t>
            </w:r>
            <w:r>
              <w:rPr>
                <w:noProof/>
                <w:webHidden/>
              </w:rPr>
              <w:fldChar w:fldCharType="end"/>
            </w:r>
          </w:hyperlink>
        </w:p>
        <w:p w:rsidR="004F7FDA" w:rsidRDefault="001E5321">
          <w:pPr>
            <w:pStyle w:val="30"/>
            <w:tabs>
              <w:tab w:val="left" w:pos="1440"/>
              <w:tab w:val="right" w:leader="dot" w:pos="9346"/>
            </w:tabs>
            <w:rPr>
              <w:rFonts w:eastAsiaTheme="minorEastAsia"/>
              <w:noProof/>
              <w:sz w:val="22"/>
              <w:lang w:val="el-GR" w:eastAsia="el-GR"/>
            </w:rPr>
          </w:pPr>
          <w:hyperlink w:anchor="_Toc234242303" w:history="1">
            <w:r w:rsidR="004F7FDA" w:rsidRPr="007B1DDC">
              <w:rPr>
                <w:rStyle w:val="-"/>
                <w:noProof/>
                <w:lang w:val="el-GR"/>
              </w:rPr>
              <w:t>2.2.2.2.</w:t>
            </w:r>
            <w:r w:rsidR="004F7FDA">
              <w:rPr>
                <w:rFonts w:eastAsiaTheme="minorEastAsia"/>
                <w:noProof/>
                <w:sz w:val="22"/>
                <w:lang w:val="el-GR" w:eastAsia="el-GR"/>
              </w:rPr>
              <w:tab/>
            </w:r>
            <w:r w:rsidR="004F7FDA" w:rsidRPr="007B1DDC">
              <w:rPr>
                <w:rStyle w:val="-"/>
                <w:noProof/>
                <w:lang w:val="el-GR"/>
              </w:rPr>
              <w:t>Υπόστρωμα Σύγκλισης Ειδικών Υπηρεσιών</w:t>
            </w:r>
            <w:r w:rsidR="004F7FDA">
              <w:rPr>
                <w:noProof/>
                <w:webHidden/>
              </w:rPr>
              <w:tab/>
            </w:r>
            <w:r>
              <w:rPr>
                <w:noProof/>
                <w:webHidden/>
              </w:rPr>
              <w:fldChar w:fldCharType="begin"/>
            </w:r>
            <w:r w:rsidR="004F7FDA">
              <w:rPr>
                <w:noProof/>
                <w:webHidden/>
              </w:rPr>
              <w:instrText xml:space="preserve"> PAGEREF _Toc234242303 \h </w:instrText>
            </w:r>
            <w:r>
              <w:rPr>
                <w:noProof/>
                <w:webHidden/>
              </w:rPr>
            </w:r>
            <w:r>
              <w:rPr>
                <w:noProof/>
                <w:webHidden/>
              </w:rPr>
              <w:fldChar w:fldCharType="separate"/>
            </w:r>
            <w:r w:rsidR="008912DD">
              <w:rPr>
                <w:noProof/>
                <w:webHidden/>
              </w:rPr>
              <w:t>31</w:t>
            </w:r>
            <w:r>
              <w:rPr>
                <w:noProof/>
                <w:webHidden/>
              </w:rPr>
              <w:fldChar w:fldCharType="end"/>
            </w:r>
          </w:hyperlink>
        </w:p>
        <w:p w:rsidR="004F7FDA" w:rsidRDefault="001E5321">
          <w:pPr>
            <w:pStyle w:val="30"/>
            <w:tabs>
              <w:tab w:val="left" w:pos="1440"/>
              <w:tab w:val="right" w:leader="dot" w:pos="9346"/>
            </w:tabs>
            <w:rPr>
              <w:rFonts w:eastAsiaTheme="minorEastAsia"/>
              <w:noProof/>
              <w:sz w:val="22"/>
              <w:lang w:val="el-GR" w:eastAsia="el-GR"/>
            </w:rPr>
          </w:pPr>
          <w:hyperlink w:anchor="_Toc234242304" w:history="1">
            <w:r w:rsidR="004F7FDA" w:rsidRPr="007B1DDC">
              <w:rPr>
                <w:rStyle w:val="-"/>
                <w:noProof/>
                <w:lang w:val="el-GR"/>
              </w:rPr>
              <w:t>2.2.2.3.</w:t>
            </w:r>
            <w:r w:rsidR="004F7FDA">
              <w:rPr>
                <w:rFonts w:eastAsiaTheme="minorEastAsia"/>
                <w:noProof/>
                <w:sz w:val="22"/>
                <w:lang w:val="el-GR" w:eastAsia="el-GR"/>
              </w:rPr>
              <w:tab/>
            </w:r>
            <w:r w:rsidR="004F7FDA" w:rsidRPr="007B1DDC">
              <w:rPr>
                <w:rStyle w:val="-"/>
                <w:noProof/>
                <w:lang w:val="el-GR"/>
              </w:rPr>
              <w:t>Υπόστρωμα Κοινού Μέρους</w:t>
            </w:r>
            <w:r w:rsidR="004F7FDA">
              <w:rPr>
                <w:noProof/>
                <w:webHidden/>
              </w:rPr>
              <w:tab/>
            </w:r>
            <w:r>
              <w:rPr>
                <w:noProof/>
                <w:webHidden/>
              </w:rPr>
              <w:fldChar w:fldCharType="begin"/>
            </w:r>
            <w:r w:rsidR="004F7FDA">
              <w:rPr>
                <w:noProof/>
                <w:webHidden/>
              </w:rPr>
              <w:instrText xml:space="preserve"> PAGEREF _Toc234242304 \h </w:instrText>
            </w:r>
            <w:r>
              <w:rPr>
                <w:noProof/>
                <w:webHidden/>
              </w:rPr>
            </w:r>
            <w:r>
              <w:rPr>
                <w:noProof/>
                <w:webHidden/>
              </w:rPr>
              <w:fldChar w:fldCharType="separate"/>
            </w:r>
            <w:r w:rsidR="008912DD">
              <w:rPr>
                <w:noProof/>
                <w:webHidden/>
              </w:rPr>
              <w:t>32</w:t>
            </w:r>
            <w:r>
              <w:rPr>
                <w:noProof/>
                <w:webHidden/>
              </w:rPr>
              <w:fldChar w:fldCharType="end"/>
            </w:r>
          </w:hyperlink>
        </w:p>
        <w:p w:rsidR="004F7FDA" w:rsidRDefault="001E5321">
          <w:pPr>
            <w:pStyle w:val="30"/>
            <w:tabs>
              <w:tab w:val="left" w:pos="1440"/>
              <w:tab w:val="right" w:leader="dot" w:pos="9346"/>
            </w:tabs>
            <w:rPr>
              <w:rFonts w:eastAsiaTheme="minorEastAsia"/>
              <w:noProof/>
              <w:sz w:val="22"/>
              <w:lang w:val="el-GR" w:eastAsia="el-GR"/>
            </w:rPr>
          </w:pPr>
          <w:hyperlink w:anchor="_Toc234242305" w:history="1">
            <w:r w:rsidR="004F7FDA" w:rsidRPr="007B1DDC">
              <w:rPr>
                <w:rStyle w:val="-"/>
                <w:noProof/>
                <w:lang w:val="el-GR"/>
              </w:rPr>
              <w:t>2.2.2.4.</w:t>
            </w:r>
            <w:r w:rsidR="004F7FDA">
              <w:rPr>
                <w:rFonts w:eastAsiaTheme="minorEastAsia"/>
                <w:noProof/>
                <w:sz w:val="22"/>
                <w:lang w:val="el-GR" w:eastAsia="el-GR"/>
              </w:rPr>
              <w:tab/>
            </w:r>
            <w:r w:rsidR="004F7FDA" w:rsidRPr="007B1DDC">
              <w:rPr>
                <w:rStyle w:val="-"/>
                <w:noProof/>
                <w:lang w:val="el-GR"/>
              </w:rPr>
              <w:t>Υπόστρωμα Ιδιωτικότητας</w:t>
            </w:r>
            <w:r w:rsidR="004F7FDA">
              <w:rPr>
                <w:noProof/>
                <w:webHidden/>
              </w:rPr>
              <w:tab/>
            </w:r>
            <w:r>
              <w:rPr>
                <w:noProof/>
                <w:webHidden/>
              </w:rPr>
              <w:fldChar w:fldCharType="begin"/>
            </w:r>
            <w:r w:rsidR="004F7FDA">
              <w:rPr>
                <w:noProof/>
                <w:webHidden/>
              </w:rPr>
              <w:instrText xml:space="preserve"> PAGEREF _Toc234242305 \h </w:instrText>
            </w:r>
            <w:r>
              <w:rPr>
                <w:noProof/>
                <w:webHidden/>
              </w:rPr>
            </w:r>
            <w:r>
              <w:rPr>
                <w:noProof/>
                <w:webHidden/>
              </w:rPr>
              <w:fldChar w:fldCharType="separate"/>
            </w:r>
            <w:r w:rsidR="008912DD">
              <w:rPr>
                <w:noProof/>
                <w:webHidden/>
              </w:rPr>
              <w:t>33</w:t>
            </w:r>
            <w:r>
              <w:rPr>
                <w:noProof/>
                <w:webHidden/>
              </w:rPr>
              <w:fldChar w:fldCharType="end"/>
            </w:r>
          </w:hyperlink>
        </w:p>
        <w:p w:rsidR="004F7FDA" w:rsidRDefault="001E5321">
          <w:pPr>
            <w:pStyle w:val="30"/>
            <w:tabs>
              <w:tab w:val="left" w:pos="1440"/>
              <w:tab w:val="right" w:leader="dot" w:pos="9346"/>
            </w:tabs>
            <w:rPr>
              <w:rFonts w:eastAsiaTheme="minorEastAsia"/>
              <w:noProof/>
              <w:sz w:val="22"/>
              <w:lang w:val="el-GR" w:eastAsia="el-GR"/>
            </w:rPr>
          </w:pPr>
          <w:hyperlink w:anchor="_Toc234242306" w:history="1">
            <w:r w:rsidR="004F7FDA" w:rsidRPr="007B1DDC">
              <w:rPr>
                <w:rStyle w:val="-"/>
                <w:noProof/>
                <w:lang w:val="el-GR"/>
              </w:rPr>
              <w:t>2.2.2.5.</w:t>
            </w:r>
            <w:r w:rsidR="004F7FDA">
              <w:rPr>
                <w:rFonts w:eastAsiaTheme="minorEastAsia"/>
                <w:noProof/>
                <w:sz w:val="22"/>
                <w:lang w:val="el-GR" w:eastAsia="el-GR"/>
              </w:rPr>
              <w:tab/>
            </w:r>
            <w:r w:rsidR="004F7FDA" w:rsidRPr="007B1DDC">
              <w:rPr>
                <w:rStyle w:val="-"/>
                <w:noProof/>
                <w:lang w:val="el-GR"/>
              </w:rPr>
              <w:t>Υπόστρωμα Σύγκλισης Εκπομπής</w:t>
            </w:r>
            <w:r w:rsidR="004F7FDA">
              <w:rPr>
                <w:noProof/>
                <w:webHidden/>
              </w:rPr>
              <w:tab/>
            </w:r>
            <w:r>
              <w:rPr>
                <w:noProof/>
                <w:webHidden/>
              </w:rPr>
              <w:fldChar w:fldCharType="begin"/>
            </w:r>
            <w:r w:rsidR="004F7FDA">
              <w:rPr>
                <w:noProof/>
                <w:webHidden/>
              </w:rPr>
              <w:instrText xml:space="preserve"> PAGEREF _Toc234242306 \h </w:instrText>
            </w:r>
            <w:r>
              <w:rPr>
                <w:noProof/>
                <w:webHidden/>
              </w:rPr>
            </w:r>
            <w:r>
              <w:rPr>
                <w:noProof/>
                <w:webHidden/>
              </w:rPr>
              <w:fldChar w:fldCharType="separate"/>
            </w:r>
            <w:r w:rsidR="008912DD">
              <w:rPr>
                <w:noProof/>
                <w:webHidden/>
              </w:rPr>
              <w:t>33</w:t>
            </w:r>
            <w:r>
              <w:rPr>
                <w:noProof/>
                <w:webHidden/>
              </w:rPr>
              <w:fldChar w:fldCharType="end"/>
            </w:r>
          </w:hyperlink>
        </w:p>
        <w:p w:rsidR="004F7FDA" w:rsidRDefault="001E5321">
          <w:pPr>
            <w:pStyle w:val="30"/>
            <w:tabs>
              <w:tab w:val="left" w:pos="1440"/>
              <w:tab w:val="right" w:leader="dot" w:pos="9346"/>
            </w:tabs>
            <w:rPr>
              <w:rFonts w:eastAsiaTheme="minorEastAsia"/>
              <w:noProof/>
              <w:sz w:val="22"/>
              <w:lang w:val="el-GR" w:eastAsia="el-GR"/>
            </w:rPr>
          </w:pPr>
          <w:hyperlink w:anchor="_Toc234242307" w:history="1">
            <w:r w:rsidR="004F7FDA" w:rsidRPr="007B1DDC">
              <w:rPr>
                <w:rStyle w:val="-"/>
                <w:noProof/>
                <w:lang w:val="el-GR"/>
              </w:rPr>
              <w:t>2.2.2.6.</w:t>
            </w:r>
            <w:r w:rsidR="004F7FDA">
              <w:rPr>
                <w:rFonts w:eastAsiaTheme="minorEastAsia"/>
                <w:noProof/>
                <w:sz w:val="22"/>
                <w:lang w:val="el-GR" w:eastAsia="el-GR"/>
              </w:rPr>
              <w:tab/>
            </w:r>
            <w:r w:rsidR="004F7FDA" w:rsidRPr="007B1DDC">
              <w:rPr>
                <w:rStyle w:val="-"/>
                <w:noProof/>
              </w:rPr>
              <w:t>MAC</w:t>
            </w:r>
            <w:r w:rsidR="004F7FDA" w:rsidRPr="007B1DDC">
              <w:rPr>
                <w:rStyle w:val="-"/>
                <w:noProof/>
                <w:lang w:val="el-GR"/>
              </w:rPr>
              <w:t xml:space="preserve"> </w:t>
            </w:r>
            <w:r w:rsidR="004F7FDA" w:rsidRPr="007B1DDC">
              <w:rPr>
                <w:rStyle w:val="-"/>
                <w:noProof/>
              </w:rPr>
              <w:t>PDU</w:t>
            </w:r>
            <w:r w:rsidR="004F7FDA">
              <w:rPr>
                <w:noProof/>
                <w:webHidden/>
              </w:rPr>
              <w:tab/>
            </w:r>
            <w:r>
              <w:rPr>
                <w:noProof/>
                <w:webHidden/>
              </w:rPr>
              <w:fldChar w:fldCharType="begin"/>
            </w:r>
            <w:r w:rsidR="004F7FDA">
              <w:rPr>
                <w:noProof/>
                <w:webHidden/>
              </w:rPr>
              <w:instrText xml:space="preserve"> PAGEREF _Toc234242307 \h </w:instrText>
            </w:r>
            <w:r>
              <w:rPr>
                <w:noProof/>
                <w:webHidden/>
              </w:rPr>
            </w:r>
            <w:r>
              <w:rPr>
                <w:noProof/>
                <w:webHidden/>
              </w:rPr>
              <w:fldChar w:fldCharType="separate"/>
            </w:r>
            <w:r w:rsidR="008912DD">
              <w:rPr>
                <w:noProof/>
                <w:webHidden/>
              </w:rPr>
              <w:t>34</w:t>
            </w:r>
            <w:r>
              <w:rPr>
                <w:noProof/>
                <w:webHidden/>
              </w:rPr>
              <w:fldChar w:fldCharType="end"/>
            </w:r>
          </w:hyperlink>
        </w:p>
        <w:p w:rsidR="004F7FDA" w:rsidRDefault="001E5321">
          <w:pPr>
            <w:pStyle w:val="30"/>
            <w:tabs>
              <w:tab w:val="left" w:pos="1680"/>
              <w:tab w:val="right" w:leader="dot" w:pos="9346"/>
            </w:tabs>
            <w:rPr>
              <w:rFonts w:eastAsiaTheme="minorEastAsia"/>
              <w:noProof/>
              <w:sz w:val="22"/>
              <w:lang w:val="el-GR" w:eastAsia="el-GR"/>
            </w:rPr>
          </w:pPr>
          <w:hyperlink w:anchor="_Toc234242308" w:history="1">
            <w:r w:rsidR="004F7FDA" w:rsidRPr="007B1DDC">
              <w:rPr>
                <w:rStyle w:val="-"/>
                <w:noProof/>
                <w:lang w:val="el-GR"/>
              </w:rPr>
              <w:t>2.2.2.6.1.</w:t>
            </w:r>
            <w:r w:rsidR="004F7FDA">
              <w:rPr>
                <w:rFonts w:eastAsiaTheme="minorEastAsia"/>
                <w:noProof/>
                <w:sz w:val="22"/>
                <w:lang w:val="el-GR" w:eastAsia="el-GR"/>
              </w:rPr>
              <w:tab/>
            </w:r>
            <w:r w:rsidR="004F7FDA" w:rsidRPr="007B1DDC">
              <w:rPr>
                <w:rStyle w:val="-"/>
                <w:noProof/>
                <w:lang w:val="el-GR"/>
              </w:rPr>
              <w:t xml:space="preserve">Μετάδοση </w:t>
            </w:r>
            <w:r w:rsidR="004F7FDA" w:rsidRPr="007B1DDC">
              <w:rPr>
                <w:rStyle w:val="-"/>
                <w:noProof/>
              </w:rPr>
              <w:t>MAC</w:t>
            </w:r>
            <w:r w:rsidR="004F7FDA" w:rsidRPr="007B1DDC">
              <w:rPr>
                <w:rStyle w:val="-"/>
                <w:noProof/>
                <w:lang w:val="el-GR"/>
              </w:rPr>
              <w:t xml:space="preserve"> </w:t>
            </w:r>
            <w:r w:rsidR="004F7FDA" w:rsidRPr="007B1DDC">
              <w:rPr>
                <w:rStyle w:val="-"/>
                <w:noProof/>
              </w:rPr>
              <w:t>PDU</w:t>
            </w:r>
            <w:r w:rsidR="004F7FDA" w:rsidRPr="007B1DDC">
              <w:rPr>
                <w:rStyle w:val="-"/>
                <w:noProof/>
                <w:lang w:val="el-GR"/>
              </w:rPr>
              <w:t xml:space="preserve"> και </w:t>
            </w:r>
            <w:r w:rsidR="004F7FDA" w:rsidRPr="007B1DDC">
              <w:rPr>
                <w:rStyle w:val="-"/>
                <w:noProof/>
              </w:rPr>
              <w:t>SDU</w:t>
            </w:r>
            <w:r w:rsidR="004F7FDA">
              <w:rPr>
                <w:noProof/>
                <w:webHidden/>
              </w:rPr>
              <w:tab/>
            </w:r>
            <w:r>
              <w:rPr>
                <w:noProof/>
                <w:webHidden/>
              </w:rPr>
              <w:fldChar w:fldCharType="begin"/>
            </w:r>
            <w:r w:rsidR="004F7FDA">
              <w:rPr>
                <w:noProof/>
                <w:webHidden/>
              </w:rPr>
              <w:instrText xml:space="preserve"> PAGEREF _Toc234242308 \h </w:instrText>
            </w:r>
            <w:r>
              <w:rPr>
                <w:noProof/>
                <w:webHidden/>
              </w:rPr>
            </w:r>
            <w:r>
              <w:rPr>
                <w:noProof/>
                <w:webHidden/>
              </w:rPr>
              <w:fldChar w:fldCharType="separate"/>
            </w:r>
            <w:r w:rsidR="008912DD">
              <w:rPr>
                <w:noProof/>
                <w:webHidden/>
              </w:rPr>
              <w:t>35</w:t>
            </w:r>
            <w:r>
              <w:rPr>
                <w:noProof/>
                <w:webHidden/>
              </w:rPr>
              <w:fldChar w:fldCharType="end"/>
            </w:r>
          </w:hyperlink>
        </w:p>
        <w:p w:rsidR="004F7FDA" w:rsidRDefault="001E5321">
          <w:pPr>
            <w:pStyle w:val="30"/>
            <w:tabs>
              <w:tab w:val="left" w:pos="1680"/>
              <w:tab w:val="right" w:leader="dot" w:pos="9346"/>
            </w:tabs>
            <w:rPr>
              <w:rFonts w:eastAsiaTheme="minorEastAsia"/>
              <w:noProof/>
              <w:sz w:val="22"/>
              <w:lang w:val="el-GR" w:eastAsia="el-GR"/>
            </w:rPr>
          </w:pPr>
          <w:hyperlink w:anchor="_Toc234242309" w:history="1">
            <w:r w:rsidR="004F7FDA" w:rsidRPr="007B1DDC">
              <w:rPr>
                <w:rStyle w:val="-"/>
                <w:noProof/>
                <w:lang w:val="el-GR"/>
              </w:rPr>
              <w:t>2.2.2.6.2.</w:t>
            </w:r>
            <w:r w:rsidR="004F7FDA">
              <w:rPr>
                <w:rFonts w:eastAsiaTheme="minorEastAsia"/>
                <w:noProof/>
                <w:sz w:val="22"/>
                <w:lang w:val="el-GR" w:eastAsia="el-GR"/>
              </w:rPr>
              <w:tab/>
            </w:r>
            <w:r w:rsidR="004F7FDA" w:rsidRPr="007B1DDC">
              <w:rPr>
                <w:rStyle w:val="-"/>
                <w:noProof/>
                <w:lang w:val="el-GR"/>
              </w:rPr>
              <w:t>Πακετοποίηση και Κατάτμηση</w:t>
            </w:r>
            <w:r w:rsidR="004F7FDA">
              <w:rPr>
                <w:noProof/>
                <w:webHidden/>
              </w:rPr>
              <w:tab/>
            </w:r>
            <w:r>
              <w:rPr>
                <w:noProof/>
                <w:webHidden/>
              </w:rPr>
              <w:fldChar w:fldCharType="begin"/>
            </w:r>
            <w:r w:rsidR="004F7FDA">
              <w:rPr>
                <w:noProof/>
                <w:webHidden/>
              </w:rPr>
              <w:instrText xml:space="preserve"> PAGEREF _Toc234242309 \h </w:instrText>
            </w:r>
            <w:r>
              <w:rPr>
                <w:noProof/>
                <w:webHidden/>
              </w:rPr>
            </w:r>
            <w:r>
              <w:rPr>
                <w:noProof/>
                <w:webHidden/>
              </w:rPr>
              <w:fldChar w:fldCharType="separate"/>
            </w:r>
            <w:r w:rsidR="008912DD">
              <w:rPr>
                <w:noProof/>
                <w:webHidden/>
              </w:rPr>
              <w:t>36</w:t>
            </w:r>
            <w:r>
              <w:rPr>
                <w:noProof/>
                <w:webHidden/>
              </w:rPr>
              <w:fldChar w:fldCharType="end"/>
            </w:r>
          </w:hyperlink>
        </w:p>
        <w:p w:rsidR="004F7FDA" w:rsidRDefault="001E5321">
          <w:pPr>
            <w:pStyle w:val="20"/>
            <w:tabs>
              <w:tab w:val="left" w:pos="960"/>
              <w:tab w:val="right" w:leader="dot" w:pos="9346"/>
            </w:tabs>
            <w:rPr>
              <w:rFonts w:eastAsiaTheme="minorEastAsia"/>
              <w:noProof/>
              <w:sz w:val="22"/>
              <w:lang w:val="el-GR" w:eastAsia="el-GR"/>
            </w:rPr>
          </w:pPr>
          <w:hyperlink w:anchor="_Toc234242310" w:history="1">
            <w:r w:rsidR="004F7FDA" w:rsidRPr="007B1DDC">
              <w:rPr>
                <w:rStyle w:val="-"/>
                <w:noProof/>
              </w:rPr>
              <w:t>2.3.</w:t>
            </w:r>
            <w:r w:rsidR="004F7FDA">
              <w:rPr>
                <w:rFonts w:eastAsiaTheme="minorEastAsia"/>
                <w:noProof/>
                <w:sz w:val="22"/>
                <w:lang w:val="el-GR" w:eastAsia="el-GR"/>
              </w:rPr>
              <w:tab/>
            </w:r>
            <w:r w:rsidR="004F7FDA" w:rsidRPr="007B1DDC">
              <w:rPr>
                <w:rStyle w:val="-"/>
                <w:noProof/>
                <w:lang w:val="el-GR"/>
              </w:rPr>
              <w:t xml:space="preserve">Ποιότητα Υπηρεσίας ( </w:t>
            </w:r>
            <w:r w:rsidR="004F7FDA" w:rsidRPr="007B1DDC">
              <w:rPr>
                <w:rStyle w:val="-"/>
                <w:noProof/>
              </w:rPr>
              <w:t>Qos</w:t>
            </w:r>
            <w:r w:rsidR="004F7FDA" w:rsidRPr="007B1DDC">
              <w:rPr>
                <w:rStyle w:val="-"/>
                <w:noProof/>
                <w:lang w:val="el-GR"/>
              </w:rPr>
              <w:t xml:space="preserve"> )</w:t>
            </w:r>
            <w:r w:rsidR="004F7FDA">
              <w:rPr>
                <w:noProof/>
                <w:webHidden/>
              </w:rPr>
              <w:tab/>
            </w:r>
            <w:r>
              <w:rPr>
                <w:noProof/>
                <w:webHidden/>
              </w:rPr>
              <w:fldChar w:fldCharType="begin"/>
            </w:r>
            <w:r w:rsidR="004F7FDA">
              <w:rPr>
                <w:noProof/>
                <w:webHidden/>
              </w:rPr>
              <w:instrText xml:space="preserve"> PAGEREF _Toc234242310 \h </w:instrText>
            </w:r>
            <w:r>
              <w:rPr>
                <w:noProof/>
                <w:webHidden/>
              </w:rPr>
            </w:r>
            <w:r>
              <w:rPr>
                <w:noProof/>
                <w:webHidden/>
              </w:rPr>
              <w:fldChar w:fldCharType="separate"/>
            </w:r>
            <w:r w:rsidR="008912DD">
              <w:rPr>
                <w:noProof/>
                <w:webHidden/>
              </w:rPr>
              <w:t>36</w:t>
            </w:r>
            <w:r>
              <w:rPr>
                <w:noProof/>
                <w:webHidden/>
              </w:rPr>
              <w:fldChar w:fldCharType="end"/>
            </w:r>
          </w:hyperlink>
        </w:p>
        <w:p w:rsidR="004F7FDA" w:rsidRDefault="001E5321">
          <w:pPr>
            <w:pStyle w:val="30"/>
            <w:tabs>
              <w:tab w:val="left" w:pos="1440"/>
              <w:tab w:val="right" w:leader="dot" w:pos="9346"/>
            </w:tabs>
            <w:rPr>
              <w:rFonts w:eastAsiaTheme="minorEastAsia"/>
              <w:noProof/>
              <w:sz w:val="22"/>
              <w:lang w:val="el-GR" w:eastAsia="el-GR"/>
            </w:rPr>
          </w:pPr>
          <w:hyperlink w:anchor="_Toc234242311" w:history="1">
            <w:r w:rsidR="004F7FDA" w:rsidRPr="007B1DDC">
              <w:rPr>
                <w:rStyle w:val="-"/>
                <w:noProof/>
                <w:lang w:val="el-GR"/>
              </w:rPr>
              <w:t>2.3.1.</w:t>
            </w:r>
            <w:r w:rsidR="004F7FDA">
              <w:rPr>
                <w:rFonts w:eastAsiaTheme="minorEastAsia"/>
                <w:noProof/>
                <w:sz w:val="22"/>
                <w:lang w:val="el-GR" w:eastAsia="el-GR"/>
              </w:rPr>
              <w:tab/>
            </w:r>
            <w:r w:rsidR="004F7FDA" w:rsidRPr="007B1DDC">
              <w:rPr>
                <w:rStyle w:val="-"/>
                <w:noProof/>
                <w:lang w:val="el-GR"/>
              </w:rPr>
              <w:t>Εισαγωγή</w:t>
            </w:r>
            <w:r w:rsidR="004F7FDA">
              <w:rPr>
                <w:noProof/>
                <w:webHidden/>
              </w:rPr>
              <w:tab/>
            </w:r>
            <w:r>
              <w:rPr>
                <w:noProof/>
                <w:webHidden/>
              </w:rPr>
              <w:fldChar w:fldCharType="begin"/>
            </w:r>
            <w:r w:rsidR="004F7FDA">
              <w:rPr>
                <w:noProof/>
                <w:webHidden/>
              </w:rPr>
              <w:instrText xml:space="preserve"> PAGEREF _Toc234242311 \h </w:instrText>
            </w:r>
            <w:r>
              <w:rPr>
                <w:noProof/>
                <w:webHidden/>
              </w:rPr>
            </w:r>
            <w:r>
              <w:rPr>
                <w:noProof/>
                <w:webHidden/>
              </w:rPr>
              <w:fldChar w:fldCharType="separate"/>
            </w:r>
            <w:r w:rsidR="008912DD">
              <w:rPr>
                <w:noProof/>
                <w:webHidden/>
              </w:rPr>
              <w:t>36</w:t>
            </w:r>
            <w:r>
              <w:rPr>
                <w:noProof/>
                <w:webHidden/>
              </w:rPr>
              <w:fldChar w:fldCharType="end"/>
            </w:r>
          </w:hyperlink>
        </w:p>
        <w:p w:rsidR="004F7FDA" w:rsidRDefault="001E5321">
          <w:pPr>
            <w:pStyle w:val="30"/>
            <w:tabs>
              <w:tab w:val="left" w:pos="1440"/>
              <w:tab w:val="right" w:leader="dot" w:pos="9346"/>
            </w:tabs>
            <w:rPr>
              <w:rFonts w:eastAsiaTheme="minorEastAsia"/>
              <w:noProof/>
              <w:sz w:val="22"/>
              <w:lang w:val="el-GR" w:eastAsia="el-GR"/>
            </w:rPr>
          </w:pPr>
          <w:hyperlink w:anchor="_Toc234242312" w:history="1">
            <w:r w:rsidR="004F7FDA" w:rsidRPr="007B1DDC">
              <w:rPr>
                <w:rStyle w:val="-"/>
                <w:noProof/>
                <w:lang w:val="el-GR"/>
              </w:rPr>
              <w:t>2.3.2.</w:t>
            </w:r>
            <w:r w:rsidR="004F7FDA">
              <w:rPr>
                <w:rFonts w:eastAsiaTheme="minorEastAsia"/>
                <w:noProof/>
                <w:sz w:val="22"/>
                <w:lang w:val="el-GR" w:eastAsia="el-GR"/>
              </w:rPr>
              <w:tab/>
            </w:r>
            <w:r w:rsidR="004F7FDA" w:rsidRPr="007B1DDC">
              <w:rPr>
                <w:rStyle w:val="-"/>
                <w:noProof/>
                <w:lang w:val="el-GR"/>
              </w:rPr>
              <w:t>Θεωρία Λειτουργίας</w:t>
            </w:r>
            <w:r w:rsidR="004F7FDA">
              <w:rPr>
                <w:noProof/>
                <w:webHidden/>
              </w:rPr>
              <w:tab/>
            </w:r>
            <w:r>
              <w:rPr>
                <w:noProof/>
                <w:webHidden/>
              </w:rPr>
              <w:fldChar w:fldCharType="begin"/>
            </w:r>
            <w:r w:rsidR="004F7FDA">
              <w:rPr>
                <w:noProof/>
                <w:webHidden/>
              </w:rPr>
              <w:instrText xml:space="preserve"> PAGEREF _Toc234242312 \h </w:instrText>
            </w:r>
            <w:r>
              <w:rPr>
                <w:noProof/>
                <w:webHidden/>
              </w:rPr>
            </w:r>
            <w:r>
              <w:rPr>
                <w:noProof/>
                <w:webHidden/>
              </w:rPr>
              <w:fldChar w:fldCharType="separate"/>
            </w:r>
            <w:r w:rsidR="008912DD">
              <w:rPr>
                <w:noProof/>
                <w:webHidden/>
              </w:rPr>
              <w:t>38</w:t>
            </w:r>
            <w:r>
              <w:rPr>
                <w:noProof/>
                <w:webHidden/>
              </w:rPr>
              <w:fldChar w:fldCharType="end"/>
            </w:r>
          </w:hyperlink>
        </w:p>
        <w:p w:rsidR="004F7FDA" w:rsidRDefault="001E5321">
          <w:pPr>
            <w:pStyle w:val="30"/>
            <w:tabs>
              <w:tab w:val="left" w:pos="1440"/>
              <w:tab w:val="right" w:leader="dot" w:pos="9346"/>
            </w:tabs>
            <w:rPr>
              <w:rFonts w:eastAsiaTheme="minorEastAsia"/>
              <w:noProof/>
              <w:sz w:val="22"/>
              <w:lang w:val="el-GR" w:eastAsia="el-GR"/>
            </w:rPr>
          </w:pPr>
          <w:hyperlink w:anchor="_Toc234242313" w:history="1">
            <w:r w:rsidR="004F7FDA" w:rsidRPr="007B1DDC">
              <w:rPr>
                <w:rStyle w:val="-"/>
                <w:noProof/>
                <w:lang w:val="el-GR"/>
              </w:rPr>
              <w:t>2.3.3.</w:t>
            </w:r>
            <w:r w:rsidR="004F7FDA">
              <w:rPr>
                <w:rFonts w:eastAsiaTheme="minorEastAsia"/>
                <w:noProof/>
                <w:sz w:val="22"/>
                <w:lang w:val="el-GR" w:eastAsia="el-GR"/>
              </w:rPr>
              <w:tab/>
            </w:r>
            <w:r w:rsidR="004F7FDA" w:rsidRPr="007B1DDC">
              <w:rPr>
                <w:rStyle w:val="-"/>
                <w:noProof/>
                <w:lang w:val="el-GR"/>
              </w:rPr>
              <w:t>Τάξεις Υπηρεσιών</w:t>
            </w:r>
            <w:r w:rsidR="004F7FDA">
              <w:rPr>
                <w:noProof/>
                <w:webHidden/>
              </w:rPr>
              <w:tab/>
            </w:r>
            <w:r>
              <w:rPr>
                <w:noProof/>
                <w:webHidden/>
              </w:rPr>
              <w:fldChar w:fldCharType="begin"/>
            </w:r>
            <w:r w:rsidR="004F7FDA">
              <w:rPr>
                <w:noProof/>
                <w:webHidden/>
              </w:rPr>
              <w:instrText xml:space="preserve"> PAGEREF _Toc234242313 \h </w:instrText>
            </w:r>
            <w:r>
              <w:rPr>
                <w:noProof/>
                <w:webHidden/>
              </w:rPr>
            </w:r>
            <w:r>
              <w:rPr>
                <w:noProof/>
                <w:webHidden/>
              </w:rPr>
              <w:fldChar w:fldCharType="separate"/>
            </w:r>
            <w:r w:rsidR="008912DD">
              <w:rPr>
                <w:noProof/>
                <w:webHidden/>
              </w:rPr>
              <w:t>39</w:t>
            </w:r>
            <w:r>
              <w:rPr>
                <w:noProof/>
                <w:webHidden/>
              </w:rPr>
              <w:fldChar w:fldCharType="end"/>
            </w:r>
          </w:hyperlink>
        </w:p>
        <w:p w:rsidR="004F7FDA" w:rsidRDefault="001E5321">
          <w:pPr>
            <w:pStyle w:val="20"/>
            <w:tabs>
              <w:tab w:val="left" w:pos="960"/>
              <w:tab w:val="right" w:leader="dot" w:pos="9346"/>
            </w:tabs>
            <w:rPr>
              <w:rFonts w:eastAsiaTheme="minorEastAsia"/>
              <w:noProof/>
              <w:sz w:val="22"/>
              <w:lang w:val="el-GR" w:eastAsia="el-GR"/>
            </w:rPr>
          </w:pPr>
          <w:hyperlink w:anchor="_Toc234242314" w:history="1">
            <w:r w:rsidR="004F7FDA" w:rsidRPr="007B1DDC">
              <w:rPr>
                <w:rStyle w:val="-"/>
                <w:noProof/>
              </w:rPr>
              <w:t>2.4.</w:t>
            </w:r>
            <w:r w:rsidR="004F7FDA">
              <w:rPr>
                <w:rFonts w:eastAsiaTheme="minorEastAsia"/>
                <w:noProof/>
                <w:sz w:val="22"/>
                <w:lang w:val="el-GR" w:eastAsia="el-GR"/>
              </w:rPr>
              <w:tab/>
            </w:r>
            <w:r w:rsidR="004F7FDA" w:rsidRPr="007B1DDC">
              <w:rPr>
                <w:rStyle w:val="-"/>
                <w:noProof/>
                <w:lang w:val="el-GR"/>
              </w:rPr>
              <w:t>Συστήματα Πολλαπλών Κεραιών (</w:t>
            </w:r>
            <w:r w:rsidR="004F7FDA" w:rsidRPr="007B1DDC">
              <w:rPr>
                <w:rStyle w:val="-"/>
                <w:noProof/>
              </w:rPr>
              <w:t>Multiple Antenna Systems</w:t>
            </w:r>
            <w:r w:rsidR="004F7FDA" w:rsidRPr="007B1DDC">
              <w:rPr>
                <w:rStyle w:val="-"/>
                <w:noProof/>
                <w:lang w:val="el-GR"/>
              </w:rPr>
              <w:t>)</w:t>
            </w:r>
            <w:r w:rsidR="004F7FDA">
              <w:rPr>
                <w:noProof/>
                <w:webHidden/>
              </w:rPr>
              <w:tab/>
            </w:r>
            <w:r>
              <w:rPr>
                <w:noProof/>
                <w:webHidden/>
              </w:rPr>
              <w:fldChar w:fldCharType="begin"/>
            </w:r>
            <w:r w:rsidR="004F7FDA">
              <w:rPr>
                <w:noProof/>
                <w:webHidden/>
              </w:rPr>
              <w:instrText xml:space="preserve"> PAGEREF _Toc234242314 \h </w:instrText>
            </w:r>
            <w:r>
              <w:rPr>
                <w:noProof/>
                <w:webHidden/>
              </w:rPr>
            </w:r>
            <w:r>
              <w:rPr>
                <w:noProof/>
                <w:webHidden/>
              </w:rPr>
              <w:fldChar w:fldCharType="separate"/>
            </w:r>
            <w:r w:rsidR="008912DD">
              <w:rPr>
                <w:noProof/>
                <w:webHidden/>
              </w:rPr>
              <w:t>42</w:t>
            </w:r>
            <w:r>
              <w:rPr>
                <w:noProof/>
                <w:webHidden/>
              </w:rPr>
              <w:fldChar w:fldCharType="end"/>
            </w:r>
          </w:hyperlink>
        </w:p>
        <w:p w:rsidR="004F7FDA" w:rsidRDefault="001E5321">
          <w:pPr>
            <w:pStyle w:val="30"/>
            <w:tabs>
              <w:tab w:val="left" w:pos="1440"/>
              <w:tab w:val="right" w:leader="dot" w:pos="9346"/>
            </w:tabs>
            <w:rPr>
              <w:rFonts w:eastAsiaTheme="minorEastAsia"/>
              <w:noProof/>
              <w:sz w:val="22"/>
              <w:lang w:val="el-GR" w:eastAsia="el-GR"/>
            </w:rPr>
          </w:pPr>
          <w:hyperlink w:anchor="_Toc234242315" w:history="1">
            <w:r w:rsidR="004F7FDA" w:rsidRPr="007B1DDC">
              <w:rPr>
                <w:rStyle w:val="-"/>
                <w:noProof/>
                <w:lang w:val="el-GR"/>
              </w:rPr>
              <w:t>2.4.1.</w:t>
            </w:r>
            <w:r w:rsidR="004F7FDA">
              <w:rPr>
                <w:rFonts w:eastAsiaTheme="minorEastAsia"/>
                <w:noProof/>
                <w:sz w:val="22"/>
                <w:lang w:val="el-GR" w:eastAsia="el-GR"/>
              </w:rPr>
              <w:tab/>
            </w:r>
            <w:r w:rsidR="004F7FDA" w:rsidRPr="007B1DDC">
              <w:rPr>
                <w:rStyle w:val="-"/>
                <w:noProof/>
                <w:lang w:val="el-GR"/>
              </w:rPr>
              <w:t>ΑΑ</w:t>
            </w:r>
            <w:r w:rsidR="004F7FDA" w:rsidRPr="007B1DDC">
              <w:rPr>
                <w:rStyle w:val="-"/>
                <w:noProof/>
              </w:rPr>
              <w:t xml:space="preserve">S ( Adaptive Antenna Systems </w:t>
            </w:r>
            <w:r w:rsidR="004F7FDA" w:rsidRPr="007B1DDC">
              <w:rPr>
                <w:rStyle w:val="-"/>
                <w:noProof/>
                <w:lang w:val="el-GR"/>
              </w:rPr>
              <w:t>)</w:t>
            </w:r>
            <w:r w:rsidR="004F7FDA">
              <w:rPr>
                <w:noProof/>
                <w:webHidden/>
              </w:rPr>
              <w:tab/>
            </w:r>
            <w:r>
              <w:rPr>
                <w:noProof/>
                <w:webHidden/>
              </w:rPr>
              <w:fldChar w:fldCharType="begin"/>
            </w:r>
            <w:r w:rsidR="004F7FDA">
              <w:rPr>
                <w:noProof/>
                <w:webHidden/>
              </w:rPr>
              <w:instrText xml:space="preserve"> PAGEREF _Toc234242315 \h </w:instrText>
            </w:r>
            <w:r>
              <w:rPr>
                <w:noProof/>
                <w:webHidden/>
              </w:rPr>
            </w:r>
            <w:r>
              <w:rPr>
                <w:noProof/>
                <w:webHidden/>
              </w:rPr>
              <w:fldChar w:fldCharType="separate"/>
            </w:r>
            <w:r w:rsidR="008912DD">
              <w:rPr>
                <w:noProof/>
                <w:webHidden/>
              </w:rPr>
              <w:t>42</w:t>
            </w:r>
            <w:r>
              <w:rPr>
                <w:noProof/>
                <w:webHidden/>
              </w:rPr>
              <w:fldChar w:fldCharType="end"/>
            </w:r>
          </w:hyperlink>
        </w:p>
        <w:p w:rsidR="004F7FDA" w:rsidRDefault="001E5321">
          <w:pPr>
            <w:pStyle w:val="30"/>
            <w:tabs>
              <w:tab w:val="left" w:pos="1440"/>
              <w:tab w:val="right" w:leader="dot" w:pos="9346"/>
            </w:tabs>
            <w:rPr>
              <w:rFonts w:eastAsiaTheme="minorEastAsia"/>
              <w:noProof/>
              <w:sz w:val="22"/>
              <w:lang w:val="el-GR" w:eastAsia="el-GR"/>
            </w:rPr>
          </w:pPr>
          <w:hyperlink w:anchor="_Toc234242316" w:history="1">
            <w:r w:rsidR="004F7FDA" w:rsidRPr="007B1DDC">
              <w:rPr>
                <w:rStyle w:val="-"/>
                <w:noProof/>
              </w:rPr>
              <w:t>2.4.2.</w:t>
            </w:r>
            <w:r w:rsidR="004F7FDA">
              <w:rPr>
                <w:rFonts w:eastAsiaTheme="minorEastAsia"/>
                <w:noProof/>
                <w:sz w:val="22"/>
                <w:lang w:val="el-GR" w:eastAsia="el-GR"/>
              </w:rPr>
              <w:tab/>
            </w:r>
            <w:r w:rsidR="004F7FDA" w:rsidRPr="007B1DDC">
              <w:rPr>
                <w:rStyle w:val="-"/>
                <w:noProof/>
              </w:rPr>
              <w:t>MIMO ( Multiple Input Multiple Output )</w:t>
            </w:r>
            <w:r w:rsidR="004F7FDA">
              <w:rPr>
                <w:noProof/>
                <w:webHidden/>
              </w:rPr>
              <w:tab/>
            </w:r>
            <w:r>
              <w:rPr>
                <w:noProof/>
                <w:webHidden/>
              </w:rPr>
              <w:fldChar w:fldCharType="begin"/>
            </w:r>
            <w:r w:rsidR="004F7FDA">
              <w:rPr>
                <w:noProof/>
                <w:webHidden/>
              </w:rPr>
              <w:instrText xml:space="preserve"> PAGEREF _Toc234242316 \h </w:instrText>
            </w:r>
            <w:r>
              <w:rPr>
                <w:noProof/>
                <w:webHidden/>
              </w:rPr>
            </w:r>
            <w:r>
              <w:rPr>
                <w:noProof/>
                <w:webHidden/>
              </w:rPr>
              <w:fldChar w:fldCharType="separate"/>
            </w:r>
            <w:r w:rsidR="008912DD">
              <w:rPr>
                <w:noProof/>
                <w:webHidden/>
              </w:rPr>
              <w:t>47</w:t>
            </w:r>
            <w:r>
              <w:rPr>
                <w:noProof/>
                <w:webHidden/>
              </w:rPr>
              <w:fldChar w:fldCharType="end"/>
            </w:r>
          </w:hyperlink>
        </w:p>
        <w:p w:rsidR="004F7FDA" w:rsidRDefault="001E5321">
          <w:pPr>
            <w:pStyle w:val="10"/>
            <w:tabs>
              <w:tab w:val="left" w:pos="440"/>
              <w:tab w:val="right" w:leader="dot" w:pos="9346"/>
            </w:tabs>
            <w:rPr>
              <w:rFonts w:eastAsiaTheme="minorEastAsia"/>
              <w:noProof/>
              <w:sz w:val="22"/>
              <w:lang w:val="el-GR" w:eastAsia="el-GR"/>
            </w:rPr>
          </w:pPr>
          <w:hyperlink w:anchor="_Toc234242317" w:history="1">
            <w:r w:rsidR="004F7FDA" w:rsidRPr="007B1DDC">
              <w:rPr>
                <w:rStyle w:val="-"/>
                <w:noProof/>
                <w:lang w:val="el-GR"/>
              </w:rPr>
              <w:t>3.</w:t>
            </w:r>
            <w:r w:rsidR="004F7FDA">
              <w:rPr>
                <w:rFonts w:eastAsiaTheme="minorEastAsia"/>
                <w:noProof/>
                <w:sz w:val="22"/>
                <w:lang w:val="el-GR" w:eastAsia="el-GR"/>
              </w:rPr>
              <w:tab/>
            </w:r>
            <w:r w:rsidR="004F7FDA" w:rsidRPr="007B1DDC">
              <w:rPr>
                <w:rStyle w:val="-"/>
                <w:noProof/>
                <w:lang w:val="el-GR"/>
              </w:rPr>
              <w:t>Μελέτη και Παρακολούθηση Υλοποίησης Ασύρματου ΜΑΝ στο ΠΣΔ</w:t>
            </w:r>
            <w:r w:rsidR="004F7FDA">
              <w:rPr>
                <w:noProof/>
                <w:webHidden/>
              </w:rPr>
              <w:tab/>
            </w:r>
            <w:r>
              <w:rPr>
                <w:noProof/>
                <w:webHidden/>
              </w:rPr>
              <w:fldChar w:fldCharType="begin"/>
            </w:r>
            <w:r w:rsidR="004F7FDA">
              <w:rPr>
                <w:noProof/>
                <w:webHidden/>
              </w:rPr>
              <w:instrText xml:space="preserve"> PAGEREF _Toc234242317 \h </w:instrText>
            </w:r>
            <w:r>
              <w:rPr>
                <w:noProof/>
                <w:webHidden/>
              </w:rPr>
            </w:r>
            <w:r>
              <w:rPr>
                <w:noProof/>
                <w:webHidden/>
              </w:rPr>
              <w:fldChar w:fldCharType="separate"/>
            </w:r>
            <w:r w:rsidR="008912DD">
              <w:rPr>
                <w:noProof/>
                <w:webHidden/>
              </w:rPr>
              <w:t>51</w:t>
            </w:r>
            <w:r>
              <w:rPr>
                <w:noProof/>
                <w:webHidden/>
              </w:rPr>
              <w:fldChar w:fldCharType="end"/>
            </w:r>
          </w:hyperlink>
        </w:p>
        <w:p w:rsidR="004F7FDA" w:rsidRDefault="001E5321">
          <w:pPr>
            <w:pStyle w:val="20"/>
            <w:tabs>
              <w:tab w:val="left" w:pos="960"/>
              <w:tab w:val="right" w:leader="dot" w:pos="9346"/>
            </w:tabs>
            <w:rPr>
              <w:rFonts w:eastAsiaTheme="minorEastAsia"/>
              <w:noProof/>
              <w:sz w:val="22"/>
              <w:lang w:val="el-GR" w:eastAsia="el-GR"/>
            </w:rPr>
          </w:pPr>
          <w:hyperlink w:anchor="_Toc234242318" w:history="1">
            <w:r w:rsidR="004F7FDA" w:rsidRPr="007B1DDC">
              <w:rPr>
                <w:rStyle w:val="-"/>
                <w:noProof/>
                <w:lang w:val="el-GR"/>
              </w:rPr>
              <w:t>3.1.</w:t>
            </w:r>
            <w:r w:rsidR="004F7FDA">
              <w:rPr>
                <w:rFonts w:eastAsiaTheme="minorEastAsia"/>
                <w:noProof/>
                <w:sz w:val="22"/>
                <w:lang w:val="el-GR" w:eastAsia="el-GR"/>
              </w:rPr>
              <w:tab/>
            </w:r>
            <w:r w:rsidR="004F7FDA" w:rsidRPr="007B1DDC">
              <w:rPr>
                <w:rStyle w:val="-"/>
                <w:noProof/>
                <w:lang w:val="el-GR"/>
              </w:rPr>
              <w:t>Εισαγωγή</w:t>
            </w:r>
            <w:r w:rsidR="004F7FDA">
              <w:rPr>
                <w:noProof/>
                <w:webHidden/>
              </w:rPr>
              <w:tab/>
            </w:r>
            <w:r>
              <w:rPr>
                <w:noProof/>
                <w:webHidden/>
              </w:rPr>
              <w:fldChar w:fldCharType="begin"/>
            </w:r>
            <w:r w:rsidR="004F7FDA">
              <w:rPr>
                <w:noProof/>
                <w:webHidden/>
              </w:rPr>
              <w:instrText xml:space="preserve"> PAGEREF _Toc234242318 \h </w:instrText>
            </w:r>
            <w:r>
              <w:rPr>
                <w:noProof/>
                <w:webHidden/>
              </w:rPr>
            </w:r>
            <w:r>
              <w:rPr>
                <w:noProof/>
                <w:webHidden/>
              </w:rPr>
              <w:fldChar w:fldCharType="separate"/>
            </w:r>
            <w:r w:rsidR="008912DD">
              <w:rPr>
                <w:noProof/>
                <w:webHidden/>
              </w:rPr>
              <w:t>51</w:t>
            </w:r>
            <w:r>
              <w:rPr>
                <w:noProof/>
                <w:webHidden/>
              </w:rPr>
              <w:fldChar w:fldCharType="end"/>
            </w:r>
          </w:hyperlink>
        </w:p>
        <w:p w:rsidR="004F7FDA" w:rsidRDefault="001E5321">
          <w:pPr>
            <w:pStyle w:val="20"/>
            <w:tabs>
              <w:tab w:val="left" w:pos="960"/>
              <w:tab w:val="right" w:leader="dot" w:pos="9346"/>
            </w:tabs>
            <w:rPr>
              <w:rFonts w:eastAsiaTheme="minorEastAsia"/>
              <w:noProof/>
              <w:sz w:val="22"/>
              <w:lang w:val="el-GR" w:eastAsia="el-GR"/>
            </w:rPr>
          </w:pPr>
          <w:hyperlink w:anchor="_Toc234242319" w:history="1">
            <w:r w:rsidR="004F7FDA" w:rsidRPr="007B1DDC">
              <w:rPr>
                <w:rStyle w:val="-"/>
                <w:noProof/>
              </w:rPr>
              <w:t>3.2.</w:t>
            </w:r>
            <w:r w:rsidR="004F7FDA">
              <w:rPr>
                <w:rFonts w:eastAsiaTheme="minorEastAsia"/>
                <w:noProof/>
                <w:sz w:val="22"/>
                <w:lang w:val="el-GR" w:eastAsia="el-GR"/>
              </w:rPr>
              <w:tab/>
            </w:r>
            <w:r w:rsidR="004F7FDA" w:rsidRPr="007B1DDC">
              <w:rPr>
                <w:rStyle w:val="-"/>
                <w:noProof/>
                <w:lang w:val="el-GR"/>
              </w:rPr>
              <w:t>Αρχική Μελέτη Υλοποίησης</w:t>
            </w:r>
            <w:r w:rsidR="004F7FDA">
              <w:rPr>
                <w:noProof/>
                <w:webHidden/>
              </w:rPr>
              <w:tab/>
            </w:r>
            <w:r>
              <w:rPr>
                <w:noProof/>
                <w:webHidden/>
              </w:rPr>
              <w:fldChar w:fldCharType="begin"/>
            </w:r>
            <w:r w:rsidR="004F7FDA">
              <w:rPr>
                <w:noProof/>
                <w:webHidden/>
              </w:rPr>
              <w:instrText xml:space="preserve"> PAGEREF _Toc234242319 \h </w:instrText>
            </w:r>
            <w:r>
              <w:rPr>
                <w:noProof/>
                <w:webHidden/>
              </w:rPr>
            </w:r>
            <w:r>
              <w:rPr>
                <w:noProof/>
                <w:webHidden/>
              </w:rPr>
              <w:fldChar w:fldCharType="separate"/>
            </w:r>
            <w:r w:rsidR="008912DD">
              <w:rPr>
                <w:noProof/>
                <w:webHidden/>
              </w:rPr>
              <w:t>53</w:t>
            </w:r>
            <w:r>
              <w:rPr>
                <w:noProof/>
                <w:webHidden/>
              </w:rPr>
              <w:fldChar w:fldCharType="end"/>
            </w:r>
          </w:hyperlink>
        </w:p>
        <w:p w:rsidR="004F7FDA" w:rsidRDefault="001E5321">
          <w:pPr>
            <w:pStyle w:val="30"/>
            <w:tabs>
              <w:tab w:val="left" w:pos="1440"/>
              <w:tab w:val="right" w:leader="dot" w:pos="9346"/>
            </w:tabs>
            <w:rPr>
              <w:rFonts w:eastAsiaTheme="minorEastAsia"/>
              <w:noProof/>
              <w:sz w:val="22"/>
              <w:lang w:val="el-GR" w:eastAsia="el-GR"/>
            </w:rPr>
          </w:pPr>
          <w:hyperlink w:anchor="_Toc234242320" w:history="1">
            <w:r w:rsidR="004F7FDA" w:rsidRPr="007B1DDC">
              <w:rPr>
                <w:rStyle w:val="-"/>
                <w:noProof/>
                <w:lang w:val="el-GR"/>
              </w:rPr>
              <w:t>3.2.1.</w:t>
            </w:r>
            <w:r w:rsidR="004F7FDA">
              <w:rPr>
                <w:rFonts w:eastAsiaTheme="minorEastAsia"/>
                <w:noProof/>
                <w:sz w:val="22"/>
                <w:lang w:val="el-GR" w:eastAsia="el-GR"/>
              </w:rPr>
              <w:tab/>
            </w:r>
            <w:r w:rsidR="004F7FDA" w:rsidRPr="007B1DDC">
              <w:rPr>
                <w:rStyle w:val="-"/>
                <w:noProof/>
                <w:lang w:val="el-GR"/>
              </w:rPr>
              <w:t>Στόχος Έργου</w:t>
            </w:r>
            <w:r w:rsidR="004F7FDA">
              <w:rPr>
                <w:noProof/>
                <w:webHidden/>
              </w:rPr>
              <w:tab/>
            </w:r>
            <w:r>
              <w:rPr>
                <w:noProof/>
                <w:webHidden/>
              </w:rPr>
              <w:fldChar w:fldCharType="begin"/>
            </w:r>
            <w:r w:rsidR="004F7FDA">
              <w:rPr>
                <w:noProof/>
                <w:webHidden/>
              </w:rPr>
              <w:instrText xml:space="preserve"> PAGEREF _Toc234242320 \h </w:instrText>
            </w:r>
            <w:r>
              <w:rPr>
                <w:noProof/>
                <w:webHidden/>
              </w:rPr>
            </w:r>
            <w:r>
              <w:rPr>
                <w:noProof/>
                <w:webHidden/>
              </w:rPr>
              <w:fldChar w:fldCharType="separate"/>
            </w:r>
            <w:r w:rsidR="008912DD">
              <w:rPr>
                <w:noProof/>
                <w:webHidden/>
              </w:rPr>
              <w:t>53</w:t>
            </w:r>
            <w:r>
              <w:rPr>
                <w:noProof/>
                <w:webHidden/>
              </w:rPr>
              <w:fldChar w:fldCharType="end"/>
            </w:r>
          </w:hyperlink>
        </w:p>
        <w:p w:rsidR="004F7FDA" w:rsidRDefault="001E5321">
          <w:pPr>
            <w:pStyle w:val="30"/>
            <w:tabs>
              <w:tab w:val="left" w:pos="1440"/>
              <w:tab w:val="right" w:leader="dot" w:pos="9346"/>
            </w:tabs>
            <w:rPr>
              <w:rFonts w:eastAsiaTheme="minorEastAsia"/>
              <w:noProof/>
              <w:sz w:val="22"/>
              <w:lang w:val="el-GR" w:eastAsia="el-GR"/>
            </w:rPr>
          </w:pPr>
          <w:hyperlink w:anchor="_Toc234242321" w:history="1">
            <w:r w:rsidR="004F7FDA" w:rsidRPr="007B1DDC">
              <w:rPr>
                <w:rStyle w:val="-"/>
                <w:noProof/>
                <w:lang w:val="el-GR"/>
              </w:rPr>
              <w:t>3.2.2.</w:t>
            </w:r>
            <w:r w:rsidR="004F7FDA">
              <w:rPr>
                <w:rFonts w:eastAsiaTheme="minorEastAsia"/>
                <w:noProof/>
                <w:sz w:val="22"/>
                <w:lang w:val="el-GR" w:eastAsia="el-GR"/>
              </w:rPr>
              <w:tab/>
            </w:r>
            <w:r w:rsidR="004F7FDA" w:rsidRPr="007B1DDC">
              <w:rPr>
                <w:rStyle w:val="-"/>
                <w:noProof/>
                <w:lang w:val="el-GR"/>
              </w:rPr>
              <w:t>Συλλογή Στοιχείων</w:t>
            </w:r>
            <w:r w:rsidR="004F7FDA">
              <w:rPr>
                <w:noProof/>
                <w:webHidden/>
              </w:rPr>
              <w:tab/>
            </w:r>
            <w:r>
              <w:rPr>
                <w:noProof/>
                <w:webHidden/>
              </w:rPr>
              <w:fldChar w:fldCharType="begin"/>
            </w:r>
            <w:r w:rsidR="004F7FDA">
              <w:rPr>
                <w:noProof/>
                <w:webHidden/>
              </w:rPr>
              <w:instrText xml:space="preserve"> PAGEREF _Toc234242321 \h </w:instrText>
            </w:r>
            <w:r>
              <w:rPr>
                <w:noProof/>
                <w:webHidden/>
              </w:rPr>
            </w:r>
            <w:r>
              <w:rPr>
                <w:noProof/>
                <w:webHidden/>
              </w:rPr>
              <w:fldChar w:fldCharType="separate"/>
            </w:r>
            <w:r w:rsidR="008912DD">
              <w:rPr>
                <w:noProof/>
                <w:webHidden/>
              </w:rPr>
              <w:t>53</w:t>
            </w:r>
            <w:r>
              <w:rPr>
                <w:noProof/>
                <w:webHidden/>
              </w:rPr>
              <w:fldChar w:fldCharType="end"/>
            </w:r>
          </w:hyperlink>
        </w:p>
        <w:p w:rsidR="004F7FDA" w:rsidRDefault="001E5321">
          <w:pPr>
            <w:pStyle w:val="30"/>
            <w:tabs>
              <w:tab w:val="left" w:pos="1440"/>
              <w:tab w:val="right" w:leader="dot" w:pos="9346"/>
            </w:tabs>
            <w:rPr>
              <w:rFonts w:eastAsiaTheme="minorEastAsia"/>
              <w:noProof/>
              <w:sz w:val="22"/>
              <w:lang w:val="el-GR" w:eastAsia="el-GR"/>
            </w:rPr>
          </w:pPr>
          <w:hyperlink w:anchor="_Toc234242322" w:history="1">
            <w:r w:rsidR="004F7FDA" w:rsidRPr="007B1DDC">
              <w:rPr>
                <w:rStyle w:val="-"/>
                <w:noProof/>
                <w:lang w:val="el-GR"/>
              </w:rPr>
              <w:t>3.2.3.</w:t>
            </w:r>
            <w:r w:rsidR="004F7FDA">
              <w:rPr>
                <w:rFonts w:eastAsiaTheme="minorEastAsia"/>
                <w:noProof/>
                <w:sz w:val="22"/>
                <w:lang w:val="el-GR" w:eastAsia="el-GR"/>
              </w:rPr>
              <w:tab/>
            </w:r>
            <w:r w:rsidR="004F7FDA" w:rsidRPr="007B1DDC">
              <w:rPr>
                <w:rStyle w:val="-"/>
                <w:noProof/>
                <w:lang w:val="el-GR"/>
              </w:rPr>
              <w:t>Φυσικός Σχεδιασμός Δικτύου</w:t>
            </w:r>
            <w:r w:rsidR="004F7FDA">
              <w:rPr>
                <w:noProof/>
                <w:webHidden/>
              </w:rPr>
              <w:tab/>
            </w:r>
            <w:r>
              <w:rPr>
                <w:noProof/>
                <w:webHidden/>
              </w:rPr>
              <w:fldChar w:fldCharType="begin"/>
            </w:r>
            <w:r w:rsidR="004F7FDA">
              <w:rPr>
                <w:noProof/>
                <w:webHidden/>
              </w:rPr>
              <w:instrText xml:space="preserve"> PAGEREF _Toc234242322 \h </w:instrText>
            </w:r>
            <w:r>
              <w:rPr>
                <w:noProof/>
                <w:webHidden/>
              </w:rPr>
            </w:r>
            <w:r>
              <w:rPr>
                <w:noProof/>
                <w:webHidden/>
              </w:rPr>
              <w:fldChar w:fldCharType="separate"/>
            </w:r>
            <w:r w:rsidR="008912DD">
              <w:rPr>
                <w:noProof/>
                <w:webHidden/>
              </w:rPr>
              <w:t>54</w:t>
            </w:r>
            <w:r>
              <w:rPr>
                <w:noProof/>
                <w:webHidden/>
              </w:rPr>
              <w:fldChar w:fldCharType="end"/>
            </w:r>
          </w:hyperlink>
        </w:p>
        <w:p w:rsidR="004F7FDA" w:rsidRDefault="001E5321">
          <w:pPr>
            <w:pStyle w:val="30"/>
            <w:tabs>
              <w:tab w:val="left" w:pos="1440"/>
              <w:tab w:val="right" w:leader="dot" w:pos="9346"/>
            </w:tabs>
            <w:rPr>
              <w:rFonts w:eastAsiaTheme="minorEastAsia"/>
              <w:noProof/>
              <w:sz w:val="22"/>
              <w:lang w:val="el-GR" w:eastAsia="el-GR"/>
            </w:rPr>
          </w:pPr>
          <w:hyperlink w:anchor="_Toc234242323" w:history="1">
            <w:r w:rsidR="004F7FDA" w:rsidRPr="007B1DDC">
              <w:rPr>
                <w:rStyle w:val="-"/>
                <w:noProof/>
                <w:lang w:val="el-GR"/>
              </w:rPr>
              <w:t>3.2.4.</w:t>
            </w:r>
            <w:r w:rsidR="004F7FDA">
              <w:rPr>
                <w:rFonts w:eastAsiaTheme="minorEastAsia"/>
                <w:noProof/>
                <w:sz w:val="22"/>
                <w:lang w:val="el-GR" w:eastAsia="el-GR"/>
              </w:rPr>
              <w:tab/>
            </w:r>
            <w:r w:rsidR="004F7FDA" w:rsidRPr="007B1DDC">
              <w:rPr>
                <w:rStyle w:val="-"/>
                <w:noProof/>
                <w:lang w:val="el-GR"/>
              </w:rPr>
              <w:t>Λογικός Σχεδιασμός Δικτύου</w:t>
            </w:r>
            <w:r w:rsidR="004F7FDA">
              <w:rPr>
                <w:noProof/>
                <w:webHidden/>
              </w:rPr>
              <w:tab/>
            </w:r>
            <w:r>
              <w:rPr>
                <w:noProof/>
                <w:webHidden/>
              </w:rPr>
              <w:fldChar w:fldCharType="begin"/>
            </w:r>
            <w:r w:rsidR="004F7FDA">
              <w:rPr>
                <w:noProof/>
                <w:webHidden/>
              </w:rPr>
              <w:instrText xml:space="preserve"> PAGEREF _Toc234242323 \h </w:instrText>
            </w:r>
            <w:r>
              <w:rPr>
                <w:noProof/>
                <w:webHidden/>
              </w:rPr>
            </w:r>
            <w:r>
              <w:rPr>
                <w:noProof/>
                <w:webHidden/>
              </w:rPr>
              <w:fldChar w:fldCharType="separate"/>
            </w:r>
            <w:r w:rsidR="008912DD">
              <w:rPr>
                <w:noProof/>
                <w:webHidden/>
              </w:rPr>
              <w:t>58</w:t>
            </w:r>
            <w:r>
              <w:rPr>
                <w:noProof/>
                <w:webHidden/>
              </w:rPr>
              <w:fldChar w:fldCharType="end"/>
            </w:r>
          </w:hyperlink>
        </w:p>
        <w:p w:rsidR="004F7FDA" w:rsidRDefault="001E5321">
          <w:pPr>
            <w:pStyle w:val="30"/>
            <w:tabs>
              <w:tab w:val="left" w:pos="1440"/>
              <w:tab w:val="right" w:leader="dot" w:pos="9346"/>
            </w:tabs>
            <w:rPr>
              <w:rFonts w:eastAsiaTheme="minorEastAsia"/>
              <w:noProof/>
              <w:sz w:val="22"/>
              <w:lang w:val="el-GR" w:eastAsia="el-GR"/>
            </w:rPr>
          </w:pPr>
          <w:hyperlink w:anchor="_Toc234242324" w:history="1">
            <w:r w:rsidR="004F7FDA" w:rsidRPr="007B1DDC">
              <w:rPr>
                <w:rStyle w:val="-"/>
                <w:noProof/>
                <w:lang w:val="el-GR"/>
              </w:rPr>
              <w:t>3.2.5.</w:t>
            </w:r>
            <w:r w:rsidR="004F7FDA">
              <w:rPr>
                <w:rFonts w:eastAsiaTheme="minorEastAsia"/>
                <w:noProof/>
                <w:sz w:val="22"/>
                <w:lang w:val="el-GR" w:eastAsia="el-GR"/>
              </w:rPr>
              <w:tab/>
            </w:r>
            <w:r w:rsidR="004F7FDA" w:rsidRPr="007B1DDC">
              <w:rPr>
                <w:rStyle w:val="-"/>
                <w:noProof/>
                <w:lang w:val="el-GR"/>
              </w:rPr>
              <w:t>Συμπληρωματικός Εξοπλισμός</w:t>
            </w:r>
            <w:r w:rsidR="004F7FDA">
              <w:rPr>
                <w:noProof/>
                <w:webHidden/>
              </w:rPr>
              <w:tab/>
            </w:r>
            <w:r>
              <w:rPr>
                <w:noProof/>
                <w:webHidden/>
              </w:rPr>
              <w:fldChar w:fldCharType="begin"/>
            </w:r>
            <w:r w:rsidR="004F7FDA">
              <w:rPr>
                <w:noProof/>
                <w:webHidden/>
              </w:rPr>
              <w:instrText xml:space="preserve"> PAGEREF _Toc234242324 \h </w:instrText>
            </w:r>
            <w:r>
              <w:rPr>
                <w:noProof/>
                <w:webHidden/>
              </w:rPr>
            </w:r>
            <w:r>
              <w:rPr>
                <w:noProof/>
                <w:webHidden/>
              </w:rPr>
              <w:fldChar w:fldCharType="separate"/>
            </w:r>
            <w:r w:rsidR="008912DD">
              <w:rPr>
                <w:noProof/>
                <w:webHidden/>
              </w:rPr>
              <w:t>61</w:t>
            </w:r>
            <w:r>
              <w:rPr>
                <w:noProof/>
                <w:webHidden/>
              </w:rPr>
              <w:fldChar w:fldCharType="end"/>
            </w:r>
          </w:hyperlink>
        </w:p>
        <w:p w:rsidR="004F7FDA" w:rsidRDefault="001E5321">
          <w:pPr>
            <w:pStyle w:val="30"/>
            <w:tabs>
              <w:tab w:val="left" w:pos="1440"/>
              <w:tab w:val="right" w:leader="dot" w:pos="9346"/>
            </w:tabs>
            <w:rPr>
              <w:rFonts w:eastAsiaTheme="minorEastAsia"/>
              <w:noProof/>
              <w:sz w:val="22"/>
              <w:lang w:val="el-GR" w:eastAsia="el-GR"/>
            </w:rPr>
          </w:pPr>
          <w:hyperlink w:anchor="_Toc234242325" w:history="1">
            <w:r w:rsidR="004F7FDA" w:rsidRPr="007B1DDC">
              <w:rPr>
                <w:rStyle w:val="-"/>
                <w:noProof/>
                <w:lang w:val="el-GR"/>
              </w:rPr>
              <w:t>3.2.6.</w:t>
            </w:r>
            <w:r w:rsidR="004F7FDA">
              <w:rPr>
                <w:rFonts w:eastAsiaTheme="minorEastAsia"/>
                <w:noProof/>
                <w:sz w:val="22"/>
                <w:lang w:val="el-GR" w:eastAsia="el-GR"/>
              </w:rPr>
              <w:tab/>
            </w:r>
            <w:r w:rsidR="004F7FDA" w:rsidRPr="007B1DDC">
              <w:rPr>
                <w:rStyle w:val="-"/>
                <w:noProof/>
                <w:lang w:val="el-GR"/>
              </w:rPr>
              <w:t>Ασφάλεια Δικτύου</w:t>
            </w:r>
            <w:r w:rsidR="004F7FDA">
              <w:rPr>
                <w:noProof/>
                <w:webHidden/>
              </w:rPr>
              <w:tab/>
            </w:r>
            <w:r>
              <w:rPr>
                <w:noProof/>
                <w:webHidden/>
              </w:rPr>
              <w:fldChar w:fldCharType="begin"/>
            </w:r>
            <w:r w:rsidR="004F7FDA">
              <w:rPr>
                <w:noProof/>
                <w:webHidden/>
              </w:rPr>
              <w:instrText xml:space="preserve"> PAGEREF _Toc234242325 \h </w:instrText>
            </w:r>
            <w:r>
              <w:rPr>
                <w:noProof/>
                <w:webHidden/>
              </w:rPr>
            </w:r>
            <w:r>
              <w:rPr>
                <w:noProof/>
                <w:webHidden/>
              </w:rPr>
              <w:fldChar w:fldCharType="separate"/>
            </w:r>
            <w:r w:rsidR="008912DD">
              <w:rPr>
                <w:noProof/>
                <w:webHidden/>
              </w:rPr>
              <w:t>62</w:t>
            </w:r>
            <w:r>
              <w:rPr>
                <w:noProof/>
                <w:webHidden/>
              </w:rPr>
              <w:fldChar w:fldCharType="end"/>
            </w:r>
          </w:hyperlink>
        </w:p>
        <w:p w:rsidR="004F7FDA" w:rsidRDefault="001E5321">
          <w:pPr>
            <w:pStyle w:val="30"/>
            <w:tabs>
              <w:tab w:val="left" w:pos="1440"/>
              <w:tab w:val="right" w:leader="dot" w:pos="9346"/>
            </w:tabs>
            <w:rPr>
              <w:rFonts w:eastAsiaTheme="minorEastAsia"/>
              <w:noProof/>
              <w:sz w:val="22"/>
              <w:lang w:val="el-GR" w:eastAsia="el-GR"/>
            </w:rPr>
          </w:pPr>
          <w:hyperlink w:anchor="_Toc234242326" w:history="1">
            <w:r w:rsidR="004F7FDA" w:rsidRPr="007B1DDC">
              <w:rPr>
                <w:rStyle w:val="-"/>
                <w:noProof/>
                <w:lang w:val="el-GR"/>
              </w:rPr>
              <w:t>3.2.7.</w:t>
            </w:r>
            <w:r w:rsidR="004F7FDA">
              <w:rPr>
                <w:rFonts w:eastAsiaTheme="minorEastAsia"/>
                <w:noProof/>
                <w:sz w:val="22"/>
                <w:lang w:val="el-GR" w:eastAsia="el-GR"/>
              </w:rPr>
              <w:tab/>
            </w:r>
            <w:r w:rsidR="004F7FDA" w:rsidRPr="007B1DDC">
              <w:rPr>
                <w:rStyle w:val="-"/>
                <w:noProof/>
                <w:lang w:val="el-GR"/>
              </w:rPr>
              <w:t>Οπτικό Υλικό Περιοχής Υλοποίησης</w:t>
            </w:r>
            <w:r w:rsidR="004F7FDA">
              <w:rPr>
                <w:noProof/>
                <w:webHidden/>
              </w:rPr>
              <w:tab/>
            </w:r>
            <w:r>
              <w:rPr>
                <w:noProof/>
                <w:webHidden/>
              </w:rPr>
              <w:fldChar w:fldCharType="begin"/>
            </w:r>
            <w:r w:rsidR="004F7FDA">
              <w:rPr>
                <w:noProof/>
                <w:webHidden/>
              </w:rPr>
              <w:instrText xml:space="preserve"> PAGEREF _Toc234242326 \h </w:instrText>
            </w:r>
            <w:r>
              <w:rPr>
                <w:noProof/>
                <w:webHidden/>
              </w:rPr>
            </w:r>
            <w:r>
              <w:rPr>
                <w:noProof/>
                <w:webHidden/>
              </w:rPr>
              <w:fldChar w:fldCharType="separate"/>
            </w:r>
            <w:r w:rsidR="008912DD">
              <w:rPr>
                <w:noProof/>
                <w:webHidden/>
              </w:rPr>
              <w:t>63</w:t>
            </w:r>
            <w:r>
              <w:rPr>
                <w:noProof/>
                <w:webHidden/>
              </w:rPr>
              <w:fldChar w:fldCharType="end"/>
            </w:r>
          </w:hyperlink>
        </w:p>
        <w:p w:rsidR="004F7FDA" w:rsidRDefault="001E5321">
          <w:pPr>
            <w:pStyle w:val="20"/>
            <w:tabs>
              <w:tab w:val="left" w:pos="960"/>
              <w:tab w:val="right" w:leader="dot" w:pos="9346"/>
            </w:tabs>
            <w:rPr>
              <w:rFonts w:eastAsiaTheme="minorEastAsia"/>
              <w:noProof/>
              <w:sz w:val="22"/>
              <w:lang w:val="el-GR" w:eastAsia="el-GR"/>
            </w:rPr>
          </w:pPr>
          <w:hyperlink w:anchor="_Toc234242327" w:history="1">
            <w:r w:rsidR="004F7FDA" w:rsidRPr="007B1DDC">
              <w:rPr>
                <w:rStyle w:val="-"/>
                <w:noProof/>
                <w:lang w:val="el-GR"/>
              </w:rPr>
              <w:t>3.3.</w:t>
            </w:r>
            <w:r w:rsidR="004F7FDA">
              <w:rPr>
                <w:rFonts w:eastAsiaTheme="minorEastAsia"/>
                <w:noProof/>
                <w:sz w:val="22"/>
                <w:lang w:val="el-GR" w:eastAsia="el-GR"/>
              </w:rPr>
              <w:tab/>
            </w:r>
            <w:r w:rsidR="004F7FDA" w:rsidRPr="007B1DDC">
              <w:rPr>
                <w:rStyle w:val="-"/>
                <w:noProof/>
                <w:lang w:val="el-GR"/>
              </w:rPr>
              <w:t>Τεχνικές Προδιαγραφές Εξοπλισμού</w:t>
            </w:r>
            <w:r w:rsidR="004F7FDA">
              <w:rPr>
                <w:noProof/>
                <w:webHidden/>
              </w:rPr>
              <w:tab/>
            </w:r>
            <w:r>
              <w:rPr>
                <w:noProof/>
                <w:webHidden/>
              </w:rPr>
              <w:fldChar w:fldCharType="begin"/>
            </w:r>
            <w:r w:rsidR="004F7FDA">
              <w:rPr>
                <w:noProof/>
                <w:webHidden/>
              </w:rPr>
              <w:instrText xml:space="preserve"> PAGEREF _Toc234242327 \h </w:instrText>
            </w:r>
            <w:r>
              <w:rPr>
                <w:noProof/>
                <w:webHidden/>
              </w:rPr>
            </w:r>
            <w:r>
              <w:rPr>
                <w:noProof/>
                <w:webHidden/>
              </w:rPr>
              <w:fldChar w:fldCharType="separate"/>
            </w:r>
            <w:r w:rsidR="008912DD">
              <w:rPr>
                <w:noProof/>
                <w:webHidden/>
              </w:rPr>
              <w:t>65</w:t>
            </w:r>
            <w:r>
              <w:rPr>
                <w:noProof/>
                <w:webHidden/>
              </w:rPr>
              <w:fldChar w:fldCharType="end"/>
            </w:r>
          </w:hyperlink>
        </w:p>
        <w:p w:rsidR="004F7FDA" w:rsidRDefault="001E5321">
          <w:pPr>
            <w:pStyle w:val="30"/>
            <w:tabs>
              <w:tab w:val="left" w:pos="1440"/>
              <w:tab w:val="right" w:leader="dot" w:pos="9346"/>
            </w:tabs>
            <w:rPr>
              <w:rFonts w:eastAsiaTheme="minorEastAsia"/>
              <w:noProof/>
              <w:sz w:val="22"/>
              <w:lang w:val="el-GR" w:eastAsia="el-GR"/>
            </w:rPr>
          </w:pPr>
          <w:hyperlink w:anchor="_Toc234242328" w:history="1">
            <w:r w:rsidR="004F7FDA" w:rsidRPr="007B1DDC">
              <w:rPr>
                <w:rStyle w:val="-"/>
                <w:noProof/>
                <w:lang w:val="el-GR"/>
              </w:rPr>
              <w:t>3.3.1.</w:t>
            </w:r>
            <w:r w:rsidR="004F7FDA">
              <w:rPr>
                <w:rFonts w:eastAsiaTheme="minorEastAsia"/>
                <w:noProof/>
                <w:sz w:val="22"/>
                <w:lang w:val="el-GR" w:eastAsia="el-GR"/>
              </w:rPr>
              <w:tab/>
            </w:r>
            <w:r w:rsidR="004F7FDA" w:rsidRPr="007B1DDC">
              <w:rPr>
                <w:rStyle w:val="-"/>
                <w:noProof/>
                <w:lang w:val="el-GR"/>
              </w:rPr>
              <w:t>Γενικά</w:t>
            </w:r>
            <w:r w:rsidR="004F7FDA">
              <w:rPr>
                <w:noProof/>
                <w:webHidden/>
              </w:rPr>
              <w:tab/>
            </w:r>
            <w:r>
              <w:rPr>
                <w:noProof/>
                <w:webHidden/>
              </w:rPr>
              <w:fldChar w:fldCharType="begin"/>
            </w:r>
            <w:r w:rsidR="004F7FDA">
              <w:rPr>
                <w:noProof/>
                <w:webHidden/>
              </w:rPr>
              <w:instrText xml:space="preserve"> PAGEREF _Toc234242328 \h </w:instrText>
            </w:r>
            <w:r>
              <w:rPr>
                <w:noProof/>
                <w:webHidden/>
              </w:rPr>
            </w:r>
            <w:r>
              <w:rPr>
                <w:noProof/>
                <w:webHidden/>
              </w:rPr>
              <w:fldChar w:fldCharType="separate"/>
            </w:r>
            <w:r w:rsidR="008912DD">
              <w:rPr>
                <w:noProof/>
                <w:webHidden/>
              </w:rPr>
              <w:t>65</w:t>
            </w:r>
            <w:r>
              <w:rPr>
                <w:noProof/>
                <w:webHidden/>
              </w:rPr>
              <w:fldChar w:fldCharType="end"/>
            </w:r>
          </w:hyperlink>
        </w:p>
        <w:p w:rsidR="004F7FDA" w:rsidRDefault="001E5321">
          <w:pPr>
            <w:pStyle w:val="30"/>
            <w:tabs>
              <w:tab w:val="left" w:pos="1440"/>
              <w:tab w:val="right" w:leader="dot" w:pos="9346"/>
            </w:tabs>
            <w:rPr>
              <w:rFonts w:eastAsiaTheme="minorEastAsia"/>
              <w:noProof/>
              <w:sz w:val="22"/>
              <w:lang w:val="el-GR" w:eastAsia="el-GR"/>
            </w:rPr>
          </w:pPr>
          <w:hyperlink w:anchor="_Toc234242329" w:history="1">
            <w:r w:rsidR="004F7FDA" w:rsidRPr="007B1DDC">
              <w:rPr>
                <w:rStyle w:val="-"/>
                <w:noProof/>
                <w:lang w:val="el-GR"/>
              </w:rPr>
              <w:t>3.3.2.</w:t>
            </w:r>
            <w:r w:rsidR="004F7FDA">
              <w:rPr>
                <w:rFonts w:eastAsiaTheme="minorEastAsia"/>
                <w:noProof/>
                <w:sz w:val="22"/>
                <w:lang w:val="el-GR" w:eastAsia="el-GR"/>
              </w:rPr>
              <w:tab/>
            </w:r>
            <w:r w:rsidR="004F7FDA" w:rsidRPr="007B1DDC">
              <w:rPr>
                <w:rStyle w:val="-"/>
                <w:noProof/>
                <w:lang w:val="el-GR"/>
              </w:rPr>
              <w:t>Πίνακες Τεχνικών Χαρακτηριστικών ( ΠΤΧ )</w:t>
            </w:r>
            <w:r w:rsidR="004F7FDA">
              <w:rPr>
                <w:noProof/>
                <w:webHidden/>
              </w:rPr>
              <w:tab/>
            </w:r>
            <w:r>
              <w:rPr>
                <w:noProof/>
                <w:webHidden/>
              </w:rPr>
              <w:fldChar w:fldCharType="begin"/>
            </w:r>
            <w:r w:rsidR="004F7FDA">
              <w:rPr>
                <w:noProof/>
                <w:webHidden/>
              </w:rPr>
              <w:instrText xml:space="preserve"> PAGEREF _Toc234242329 \h </w:instrText>
            </w:r>
            <w:r>
              <w:rPr>
                <w:noProof/>
                <w:webHidden/>
              </w:rPr>
            </w:r>
            <w:r>
              <w:rPr>
                <w:noProof/>
                <w:webHidden/>
              </w:rPr>
              <w:fldChar w:fldCharType="separate"/>
            </w:r>
            <w:r w:rsidR="008912DD">
              <w:rPr>
                <w:noProof/>
                <w:webHidden/>
              </w:rPr>
              <w:t>70</w:t>
            </w:r>
            <w:r>
              <w:rPr>
                <w:noProof/>
                <w:webHidden/>
              </w:rPr>
              <w:fldChar w:fldCharType="end"/>
            </w:r>
          </w:hyperlink>
        </w:p>
        <w:p w:rsidR="004F7FDA" w:rsidRDefault="001E5321">
          <w:pPr>
            <w:pStyle w:val="20"/>
            <w:tabs>
              <w:tab w:val="left" w:pos="960"/>
              <w:tab w:val="right" w:leader="dot" w:pos="9346"/>
            </w:tabs>
            <w:rPr>
              <w:rFonts w:eastAsiaTheme="minorEastAsia"/>
              <w:noProof/>
              <w:sz w:val="22"/>
              <w:lang w:val="el-GR" w:eastAsia="el-GR"/>
            </w:rPr>
          </w:pPr>
          <w:hyperlink w:anchor="_Toc234242330" w:history="1">
            <w:r w:rsidR="004F7FDA" w:rsidRPr="007B1DDC">
              <w:rPr>
                <w:rStyle w:val="-"/>
                <w:noProof/>
                <w:lang w:val="el-GR"/>
              </w:rPr>
              <w:t>3.4.</w:t>
            </w:r>
            <w:r w:rsidR="004F7FDA">
              <w:rPr>
                <w:rFonts w:eastAsiaTheme="minorEastAsia"/>
                <w:noProof/>
                <w:sz w:val="22"/>
                <w:lang w:val="el-GR" w:eastAsia="el-GR"/>
              </w:rPr>
              <w:tab/>
            </w:r>
            <w:r w:rsidR="004F7FDA" w:rsidRPr="007B1DDC">
              <w:rPr>
                <w:rStyle w:val="-"/>
                <w:noProof/>
                <w:lang w:val="el-GR"/>
              </w:rPr>
              <w:t>Εφαρμογή Υλοποίησης – Εγκατάσταση Εξοπλισμού</w:t>
            </w:r>
            <w:r w:rsidR="004F7FDA">
              <w:rPr>
                <w:noProof/>
                <w:webHidden/>
              </w:rPr>
              <w:tab/>
            </w:r>
            <w:r>
              <w:rPr>
                <w:noProof/>
                <w:webHidden/>
              </w:rPr>
              <w:fldChar w:fldCharType="begin"/>
            </w:r>
            <w:r w:rsidR="004F7FDA">
              <w:rPr>
                <w:noProof/>
                <w:webHidden/>
              </w:rPr>
              <w:instrText xml:space="preserve"> PAGEREF _Toc234242330 \h </w:instrText>
            </w:r>
            <w:r>
              <w:rPr>
                <w:noProof/>
                <w:webHidden/>
              </w:rPr>
            </w:r>
            <w:r>
              <w:rPr>
                <w:noProof/>
                <w:webHidden/>
              </w:rPr>
              <w:fldChar w:fldCharType="separate"/>
            </w:r>
            <w:r w:rsidR="008912DD">
              <w:rPr>
                <w:noProof/>
                <w:webHidden/>
              </w:rPr>
              <w:t>87</w:t>
            </w:r>
            <w:r>
              <w:rPr>
                <w:noProof/>
                <w:webHidden/>
              </w:rPr>
              <w:fldChar w:fldCharType="end"/>
            </w:r>
          </w:hyperlink>
        </w:p>
        <w:p w:rsidR="004F7FDA" w:rsidRDefault="001E5321">
          <w:pPr>
            <w:pStyle w:val="20"/>
            <w:tabs>
              <w:tab w:val="left" w:pos="960"/>
              <w:tab w:val="right" w:leader="dot" w:pos="9346"/>
            </w:tabs>
            <w:rPr>
              <w:rFonts w:eastAsiaTheme="minorEastAsia"/>
              <w:noProof/>
              <w:sz w:val="22"/>
              <w:lang w:val="el-GR" w:eastAsia="el-GR"/>
            </w:rPr>
          </w:pPr>
          <w:hyperlink w:anchor="_Toc234242331" w:history="1">
            <w:r w:rsidR="004F7FDA" w:rsidRPr="007B1DDC">
              <w:rPr>
                <w:rStyle w:val="-"/>
                <w:noProof/>
                <w:lang w:val="el-GR"/>
              </w:rPr>
              <w:t>3.5.</w:t>
            </w:r>
            <w:r w:rsidR="004F7FDA">
              <w:rPr>
                <w:rFonts w:eastAsiaTheme="minorEastAsia"/>
                <w:noProof/>
                <w:sz w:val="22"/>
                <w:lang w:val="el-GR" w:eastAsia="el-GR"/>
              </w:rPr>
              <w:tab/>
            </w:r>
            <w:r w:rsidR="004F7FDA" w:rsidRPr="007B1DDC">
              <w:rPr>
                <w:rStyle w:val="-"/>
                <w:noProof/>
                <w:lang w:val="el-GR"/>
              </w:rPr>
              <w:t>Τελικό Δίκτυο Ασύρματης Ευρυζωνικής Πρόσβασης</w:t>
            </w:r>
            <w:r w:rsidR="004F7FDA">
              <w:rPr>
                <w:noProof/>
                <w:webHidden/>
              </w:rPr>
              <w:tab/>
            </w:r>
            <w:r>
              <w:rPr>
                <w:noProof/>
                <w:webHidden/>
              </w:rPr>
              <w:fldChar w:fldCharType="begin"/>
            </w:r>
            <w:r w:rsidR="004F7FDA">
              <w:rPr>
                <w:noProof/>
                <w:webHidden/>
              </w:rPr>
              <w:instrText xml:space="preserve"> PAGEREF _Toc234242331 \h </w:instrText>
            </w:r>
            <w:r>
              <w:rPr>
                <w:noProof/>
                <w:webHidden/>
              </w:rPr>
            </w:r>
            <w:r>
              <w:rPr>
                <w:noProof/>
                <w:webHidden/>
              </w:rPr>
              <w:fldChar w:fldCharType="separate"/>
            </w:r>
            <w:r w:rsidR="008912DD">
              <w:rPr>
                <w:noProof/>
                <w:webHidden/>
              </w:rPr>
              <w:t>89</w:t>
            </w:r>
            <w:r>
              <w:rPr>
                <w:noProof/>
                <w:webHidden/>
              </w:rPr>
              <w:fldChar w:fldCharType="end"/>
            </w:r>
          </w:hyperlink>
        </w:p>
        <w:p w:rsidR="004F7FDA" w:rsidRDefault="001E5321">
          <w:pPr>
            <w:pStyle w:val="30"/>
            <w:tabs>
              <w:tab w:val="left" w:pos="1440"/>
              <w:tab w:val="right" w:leader="dot" w:pos="9346"/>
            </w:tabs>
            <w:rPr>
              <w:rFonts w:eastAsiaTheme="minorEastAsia"/>
              <w:noProof/>
              <w:sz w:val="22"/>
              <w:lang w:val="el-GR" w:eastAsia="el-GR"/>
            </w:rPr>
          </w:pPr>
          <w:hyperlink w:anchor="_Toc234242332" w:history="1">
            <w:r w:rsidR="004F7FDA" w:rsidRPr="007B1DDC">
              <w:rPr>
                <w:rStyle w:val="-"/>
                <w:noProof/>
                <w:lang w:val="el-GR"/>
              </w:rPr>
              <w:t>3.5.1.</w:t>
            </w:r>
            <w:r w:rsidR="004F7FDA">
              <w:rPr>
                <w:rFonts w:eastAsiaTheme="minorEastAsia"/>
                <w:noProof/>
                <w:sz w:val="22"/>
                <w:lang w:val="el-GR" w:eastAsia="el-GR"/>
              </w:rPr>
              <w:tab/>
            </w:r>
            <w:r w:rsidR="004F7FDA" w:rsidRPr="007B1DDC">
              <w:rPr>
                <w:rStyle w:val="-"/>
                <w:noProof/>
                <w:lang w:val="el-GR"/>
              </w:rPr>
              <w:t xml:space="preserve">Παρακολούθηση Δικτύου -  </w:t>
            </w:r>
            <w:r w:rsidR="004F7FDA" w:rsidRPr="007B1DDC">
              <w:rPr>
                <w:rStyle w:val="-"/>
                <w:noProof/>
              </w:rPr>
              <w:t>Monotiring</w:t>
            </w:r>
            <w:r w:rsidR="004F7FDA">
              <w:rPr>
                <w:noProof/>
                <w:webHidden/>
              </w:rPr>
              <w:tab/>
            </w:r>
            <w:r>
              <w:rPr>
                <w:noProof/>
                <w:webHidden/>
              </w:rPr>
              <w:fldChar w:fldCharType="begin"/>
            </w:r>
            <w:r w:rsidR="004F7FDA">
              <w:rPr>
                <w:noProof/>
                <w:webHidden/>
              </w:rPr>
              <w:instrText xml:space="preserve"> PAGEREF _Toc234242332 \h </w:instrText>
            </w:r>
            <w:r>
              <w:rPr>
                <w:noProof/>
                <w:webHidden/>
              </w:rPr>
            </w:r>
            <w:r>
              <w:rPr>
                <w:noProof/>
                <w:webHidden/>
              </w:rPr>
              <w:fldChar w:fldCharType="separate"/>
            </w:r>
            <w:r w:rsidR="008912DD">
              <w:rPr>
                <w:noProof/>
                <w:webHidden/>
              </w:rPr>
              <w:t>90</w:t>
            </w:r>
            <w:r>
              <w:rPr>
                <w:noProof/>
                <w:webHidden/>
              </w:rPr>
              <w:fldChar w:fldCharType="end"/>
            </w:r>
          </w:hyperlink>
        </w:p>
        <w:p w:rsidR="004F7FDA" w:rsidRDefault="001E5321">
          <w:pPr>
            <w:pStyle w:val="20"/>
            <w:tabs>
              <w:tab w:val="left" w:pos="960"/>
              <w:tab w:val="right" w:leader="dot" w:pos="9346"/>
            </w:tabs>
            <w:rPr>
              <w:rFonts w:eastAsiaTheme="minorEastAsia"/>
              <w:noProof/>
              <w:sz w:val="22"/>
              <w:lang w:val="el-GR" w:eastAsia="el-GR"/>
            </w:rPr>
          </w:pPr>
          <w:hyperlink w:anchor="_Toc234242333" w:history="1">
            <w:r w:rsidR="004F7FDA" w:rsidRPr="007B1DDC">
              <w:rPr>
                <w:rStyle w:val="-"/>
                <w:noProof/>
                <w:lang w:val="el-GR"/>
              </w:rPr>
              <w:t>3.6.</w:t>
            </w:r>
            <w:r w:rsidR="004F7FDA">
              <w:rPr>
                <w:rFonts w:eastAsiaTheme="minorEastAsia"/>
                <w:noProof/>
                <w:sz w:val="22"/>
                <w:lang w:val="el-GR" w:eastAsia="el-GR"/>
              </w:rPr>
              <w:tab/>
            </w:r>
            <w:r w:rsidR="004F7FDA" w:rsidRPr="007B1DDC">
              <w:rPr>
                <w:rStyle w:val="-"/>
                <w:noProof/>
                <w:lang w:val="el-GR"/>
              </w:rPr>
              <w:t>Μελέτη Βελτίωσης Υπάρχοντος Δικτύου με χρήση τεχνολογίας Wimax</w:t>
            </w:r>
            <w:r w:rsidR="004F7FDA">
              <w:rPr>
                <w:noProof/>
                <w:webHidden/>
              </w:rPr>
              <w:tab/>
            </w:r>
            <w:r>
              <w:rPr>
                <w:noProof/>
                <w:webHidden/>
              </w:rPr>
              <w:fldChar w:fldCharType="begin"/>
            </w:r>
            <w:r w:rsidR="004F7FDA">
              <w:rPr>
                <w:noProof/>
                <w:webHidden/>
              </w:rPr>
              <w:instrText xml:space="preserve"> PAGEREF _Toc234242333 \h </w:instrText>
            </w:r>
            <w:r>
              <w:rPr>
                <w:noProof/>
                <w:webHidden/>
              </w:rPr>
            </w:r>
            <w:r>
              <w:rPr>
                <w:noProof/>
                <w:webHidden/>
              </w:rPr>
              <w:fldChar w:fldCharType="separate"/>
            </w:r>
            <w:r w:rsidR="008912DD">
              <w:rPr>
                <w:noProof/>
                <w:webHidden/>
              </w:rPr>
              <w:t>93</w:t>
            </w:r>
            <w:r>
              <w:rPr>
                <w:noProof/>
                <w:webHidden/>
              </w:rPr>
              <w:fldChar w:fldCharType="end"/>
            </w:r>
          </w:hyperlink>
        </w:p>
        <w:p w:rsidR="004F7FDA" w:rsidRDefault="001E5321">
          <w:pPr>
            <w:pStyle w:val="20"/>
            <w:tabs>
              <w:tab w:val="left" w:pos="960"/>
              <w:tab w:val="right" w:leader="dot" w:pos="9346"/>
            </w:tabs>
            <w:rPr>
              <w:rFonts w:eastAsiaTheme="minorEastAsia"/>
              <w:noProof/>
              <w:sz w:val="22"/>
              <w:lang w:val="el-GR" w:eastAsia="el-GR"/>
            </w:rPr>
          </w:pPr>
          <w:hyperlink w:anchor="_Toc234242334" w:history="1">
            <w:r w:rsidR="004F7FDA" w:rsidRPr="007B1DDC">
              <w:rPr>
                <w:rStyle w:val="-"/>
                <w:noProof/>
              </w:rPr>
              <w:t>3.7.</w:t>
            </w:r>
            <w:r w:rsidR="004F7FDA">
              <w:rPr>
                <w:rFonts w:eastAsiaTheme="minorEastAsia"/>
                <w:noProof/>
                <w:sz w:val="22"/>
                <w:lang w:val="el-GR" w:eastAsia="el-GR"/>
              </w:rPr>
              <w:tab/>
            </w:r>
            <w:r w:rsidR="004F7FDA" w:rsidRPr="007B1DDC">
              <w:rPr>
                <w:rStyle w:val="-"/>
                <w:noProof/>
                <w:lang w:val="el-GR"/>
              </w:rPr>
              <w:t>Τελικά Συμπεράσματα</w:t>
            </w:r>
            <w:r w:rsidR="004F7FDA">
              <w:rPr>
                <w:noProof/>
                <w:webHidden/>
              </w:rPr>
              <w:tab/>
            </w:r>
            <w:r>
              <w:rPr>
                <w:noProof/>
                <w:webHidden/>
              </w:rPr>
              <w:fldChar w:fldCharType="begin"/>
            </w:r>
            <w:r w:rsidR="004F7FDA">
              <w:rPr>
                <w:noProof/>
                <w:webHidden/>
              </w:rPr>
              <w:instrText xml:space="preserve"> PAGEREF _Toc234242334 \h </w:instrText>
            </w:r>
            <w:r>
              <w:rPr>
                <w:noProof/>
                <w:webHidden/>
              </w:rPr>
            </w:r>
            <w:r>
              <w:rPr>
                <w:noProof/>
                <w:webHidden/>
              </w:rPr>
              <w:fldChar w:fldCharType="separate"/>
            </w:r>
            <w:r w:rsidR="008912DD">
              <w:rPr>
                <w:noProof/>
                <w:webHidden/>
              </w:rPr>
              <w:t>94</w:t>
            </w:r>
            <w:r>
              <w:rPr>
                <w:noProof/>
                <w:webHidden/>
              </w:rPr>
              <w:fldChar w:fldCharType="end"/>
            </w:r>
          </w:hyperlink>
        </w:p>
        <w:p w:rsidR="004F7FDA" w:rsidRDefault="001E5321">
          <w:pPr>
            <w:pStyle w:val="10"/>
            <w:tabs>
              <w:tab w:val="left" w:pos="440"/>
              <w:tab w:val="right" w:leader="dot" w:pos="9346"/>
            </w:tabs>
            <w:rPr>
              <w:rFonts w:eastAsiaTheme="minorEastAsia"/>
              <w:noProof/>
              <w:sz w:val="22"/>
              <w:lang w:val="el-GR" w:eastAsia="el-GR"/>
            </w:rPr>
          </w:pPr>
          <w:hyperlink w:anchor="_Toc234242335" w:history="1">
            <w:r w:rsidR="004F7FDA" w:rsidRPr="007B1DDC">
              <w:rPr>
                <w:rStyle w:val="-"/>
                <w:noProof/>
                <w:lang w:val="el-GR"/>
              </w:rPr>
              <w:t>4.</w:t>
            </w:r>
            <w:r w:rsidR="004F7FDA">
              <w:rPr>
                <w:rFonts w:eastAsiaTheme="minorEastAsia"/>
                <w:noProof/>
                <w:sz w:val="22"/>
                <w:lang w:val="el-GR" w:eastAsia="el-GR"/>
              </w:rPr>
              <w:tab/>
            </w:r>
            <w:r w:rsidR="004F7FDA" w:rsidRPr="007B1DDC">
              <w:rPr>
                <w:rStyle w:val="-"/>
                <w:noProof/>
                <w:lang w:val="el-GR"/>
              </w:rPr>
              <w:t>Μελέτη Περίπτωσης WIBRO ( N.Κορέα )</w:t>
            </w:r>
            <w:r w:rsidR="004F7FDA">
              <w:rPr>
                <w:noProof/>
                <w:webHidden/>
              </w:rPr>
              <w:tab/>
            </w:r>
            <w:r>
              <w:rPr>
                <w:noProof/>
                <w:webHidden/>
              </w:rPr>
              <w:fldChar w:fldCharType="begin"/>
            </w:r>
            <w:r w:rsidR="004F7FDA">
              <w:rPr>
                <w:noProof/>
                <w:webHidden/>
              </w:rPr>
              <w:instrText xml:space="preserve"> PAGEREF _Toc234242335 \h </w:instrText>
            </w:r>
            <w:r>
              <w:rPr>
                <w:noProof/>
                <w:webHidden/>
              </w:rPr>
            </w:r>
            <w:r>
              <w:rPr>
                <w:noProof/>
                <w:webHidden/>
              </w:rPr>
              <w:fldChar w:fldCharType="separate"/>
            </w:r>
            <w:r w:rsidR="008912DD">
              <w:rPr>
                <w:noProof/>
                <w:webHidden/>
              </w:rPr>
              <w:t>95</w:t>
            </w:r>
            <w:r>
              <w:rPr>
                <w:noProof/>
                <w:webHidden/>
              </w:rPr>
              <w:fldChar w:fldCharType="end"/>
            </w:r>
          </w:hyperlink>
        </w:p>
        <w:p w:rsidR="004F7FDA" w:rsidRDefault="001E5321">
          <w:pPr>
            <w:pStyle w:val="20"/>
            <w:tabs>
              <w:tab w:val="left" w:pos="960"/>
              <w:tab w:val="right" w:leader="dot" w:pos="9346"/>
            </w:tabs>
            <w:rPr>
              <w:rFonts w:eastAsiaTheme="minorEastAsia"/>
              <w:noProof/>
              <w:sz w:val="22"/>
              <w:lang w:val="el-GR" w:eastAsia="el-GR"/>
            </w:rPr>
          </w:pPr>
          <w:hyperlink w:anchor="_Toc234242336" w:history="1">
            <w:r w:rsidR="004F7FDA" w:rsidRPr="007B1DDC">
              <w:rPr>
                <w:rStyle w:val="-"/>
                <w:noProof/>
              </w:rPr>
              <w:t>4.1.</w:t>
            </w:r>
            <w:r w:rsidR="004F7FDA">
              <w:rPr>
                <w:rFonts w:eastAsiaTheme="minorEastAsia"/>
                <w:noProof/>
                <w:sz w:val="22"/>
                <w:lang w:val="el-GR" w:eastAsia="el-GR"/>
              </w:rPr>
              <w:tab/>
            </w:r>
            <w:r w:rsidR="004F7FDA" w:rsidRPr="007B1DDC">
              <w:rPr>
                <w:rStyle w:val="-"/>
                <w:noProof/>
                <w:lang w:val="el-GR"/>
              </w:rPr>
              <w:t>Εισαγωγή</w:t>
            </w:r>
            <w:r w:rsidR="004F7FDA">
              <w:rPr>
                <w:noProof/>
                <w:webHidden/>
              </w:rPr>
              <w:tab/>
            </w:r>
            <w:r>
              <w:rPr>
                <w:noProof/>
                <w:webHidden/>
              </w:rPr>
              <w:fldChar w:fldCharType="begin"/>
            </w:r>
            <w:r w:rsidR="004F7FDA">
              <w:rPr>
                <w:noProof/>
                <w:webHidden/>
              </w:rPr>
              <w:instrText xml:space="preserve"> PAGEREF _Toc234242336 \h </w:instrText>
            </w:r>
            <w:r>
              <w:rPr>
                <w:noProof/>
                <w:webHidden/>
              </w:rPr>
            </w:r>
            <w:r>
              <w:rPr>
                <w:noProof/>
                <w:webHidden/>
              </w:rPr>
              <w:fldChar w:fldCharType="separate"/>
            </w:r>
            <w:r w:rsidR="008912DD">
              <w:rPr>
                <w:noProof/>
                <w:webHidden/>
              </w:rPr>
              <w:t>95</w:t>
            </w:r>
            <w:r>
              <w:rPr>
                <w:noProof/>
                <w:webHidden/>
              </w:rPr>
              <w:fldChar w:fldCharType="end"/>
            </w:r>
          </w:hyperlink>
        </w:p>
        <w:p w:rsidR="004F7FDA" w:rsidRDefault="001E5321">
          <w:pPr>
            <w:pStyle w:val="20"/>
            <w:tabs>
              <w:tab w:val="left" w:pos="960"/>
              <w:tab w:val="right" w:leader="dot" w:pos="9346"/>
            </w:tabs>
            <w:rPr>
              <w:rFonts w:eastAsiaTheme="minorEastAsia"/>
              <w:noProof/>
              <w:sz w:val="22"/>
              <w:lang w:val="el-GR" w:eastAsia="el-GR"/>
            </w:rPr>
          </w:pPr>
          <w:hyperlink w:anchor="_Toc234242337" w:history="1">
            <w:r w:rsidR="004F7FDA" w:rsidRPr="007B1DDC">
              <w:rPr>
                <w:rStyle w:val="-"/>
                <w:noProof/>
              </w:rPr>
              <w:t>4.2.</w:t>
            </w:r>
            <w:r w:rsidR="004F7FDA">
              <w:rPr>
                <w:rFonts w:eastAsiaTheme="minorEastAsia"/>
                <w:noProof/>
                <w:sz w:val="22"/>
                <w:lang w:val="el-GR" w:eastAsia="el-GR"/>
              </w:rPr>
              <w:tab/>
            </w:r>
            <w:r w:rsidR="004F7FDA" w:rsidRPr="007B1DDC">
              <w:rPr>
                <w:rStyle w:val="-"/>
                <w:noProof/>
                <w:lang w:val="el-GR"/>
              </w:rPr>
              <w:t>Ασύρματες Υπηρεσίες Διαδικτύου</w:t>
            </w:r>
            <w:r w:rsidR="004F7FDA">
              <w:rPr>
                <w:noProof/>
                <w:webHidden/>
              </w:rPr>
              <w:tab/>
            </w:r>
            <w:r>
              <w:rPr>
                <w:noProof/>
                <w:webHidden/>
              </w:rPr>
              <w:fldChar w:fldCharType="begin"/>
            </w:r>
            <w:r w:rsidR="004F7FDA">
              <w:rPr>
                <w:noProof/>
                <w:webHidden/>
              </w:rPr>
              <w:instrText xml:space="preserve"> PAGEREF _Toc234242337 \h </w:instrText>
            </w:r>
            <w:r>
              <w:rPr>
                <w:noProof/>
                <w:webHidden/>
              </w:rPr>
            </w:r>
            <w:r>
              <w:rPr>
                <w:noProof/>
                <w:webHidden/>
              </w:rPr>
              <w:fldChar w:fldCharType="separate"/>
            </w:r>
            <w:r w:rsidR="008912DD">
              <w:rPr>
                <w:noProof/>
                <w:webHidden/>
              </w:rPr>
              <w:t>96</w:t>
            </w:r>
            <w:r>
              <w:rPr>
                <w:noProof/>
                <w:webHidden/>
              </w:rPr>
              <w:fldChar w:fldCharType="end"/>
            </w:r>
          </w:hyperlink>
        </w:p>
        <w:p w:rsidR="004F7FDA" w:rsidRDefault="001E5321">
          <w:pPr>
            <w:pStyle w:val="20"/>
            <w:tabs>
              <w:tab w:val="left" w:pos="960"/>
              <w:tab w:val="right" w:leader="dot" w:pos="9346"/>
            </w:tabs>
            <w:rPr>
              <w:rFonts w:eastAsiaTheme="minorEastAsia"/>
              <w:noProof/>
              <w:sz w:val="22"/>
              <w:lang w:val="el-GR" w:eastAsia="el-GR"/>
            </w:rPr>
          </w:pPr>
          <w:hyperlink w:anchor="_Toc234242338" w:history="1">
            <w:r w:rsidR="004F7FDA" w:rsidRPr="007B1DDC">
              <w:rPr>
                <w:rStyle w:val="-"/>
                <w:noProof/>
              </w:rPr>
              <w:t>4.3.</w:t>
            </w:r>
            <w:r w:rsidR="004F7FDA">
              <w:rPr>
                <w:rFonts w:eastAsiaTheme="minorEastAsia"/>
                <w:noProof/>
                <w:sz w:val="22"/>
                <w:lang w:val="el-GR" w:eastAsia="el-GR"/>
              </w:rPr>
              <w:tab/>
            </w:r>
            <w:r w:rsidR="004F7FDA" w:rsidRPr="007B1DDC">
              <w:rPr>
                <w:rStyle w:val="-"/>
                <w:noProof/>
                <w:lang w:val="el-GR"/>
              </w:rPr>
              <w:t>Ασύρματο Δίκτυο Ευρείας Ζώνης – WiBro</w:t>
            </w:r>
            <w:r w:rsidR="004F7FDA">
              <w:rPr>
                <w:noProof/>
                <w:webHidden/>
              </w:rPr>
              <w:tab/>
            </w:r>
            <w:r>
              <w:rPr>
                <w:noProof/>
                <w:webHidden/>
              </w:rPr>
              <w:fldChar w:fldCharType="begin"/>
            </w:r>
            <w:r w:rsidR="004F7FDA">
              <w:rPr>
                <w:noProof/>
                <w:webHidden/>
              </w:rPr>
              <w:instrText xml:space="preserve"> PAGEREF _Toc234242338 \h </w:instrText>
            </w:r>
            <w:r>
              <w:rPr>
                <w:noProof/>
                <w:webHidden/>
              </w:rPr>
            </w:r>
            <w:r>
              <w:rPr>
                <w:noProof/>
                <w:webHidden/>
              </w:rPr>
              <w:fldChar w:fldCharType="separate"/>
            </w:r>
            <w:r w:rsidR="008912DD">
              <w:rPr>
                <w:noProof/>
                <w:webHidden/>
              </w:rPr>
              <w:t>98</w:t>
            </w:r>
            <w:r>
              <w:rPr>
                <w:noProof/>
                <w:webHidden/>
              </w:rPr>
              <w:fldChar w:fldCharType="end"/>
            </w:r>
          </w:hyperlink>
        </w:p>
        <w:p w:rsidR="004F7FDA" w:rsidRDefault="001E5321">
          <w:pPr>
            <w:pStyle w:val="20"/>
            <w:tabs>
              <w:tab w:val="left" w:pos="960"/>
              <w:tab w:val="right" w:leader="dot" w:pos="9346"/>
            </w:tabs>
            <w:rPr>
              <w:rFonts w:eastAsiaTheme="minorEastAsia"/>
              <w:noProof/>
              <w:sz w:val="22"/>
              <w:lang w:val="el-GR" w:eastAsia="el-GR"/>
            </w:rPr>
          </w:pPr>
          <w:hyperlink w:anchor="_Toc234242339" w:history="1">
            <w:r w:rsidR="004F7FDA" w:rsidRPr="007B1DDC">
              <w:rPr>
                <w:rStyle w:val="-"/>
                <w:noProof/>
              </w:rPr>
              <w:t>4.4.</w:t>
            </w:r>
            <w:r w:rsidR="004F7FDA">
              <w:rPr>
                <w:rFonts w:eastAsiaTheme="minorEastAsia"/>
                <w:noProof/>
                <w:sz w:val="22"/>
                <w:lang w:val="el-GR" w:eastAsia="el-GR"/>
              </w:rPr>
              <w:tab/>
            </w:r>
            <w:r w:rsidR="004F7FDA" w:rsidRPr="007B1DDC">
              <w:rPr>
                <w:rStyle w:val="-"/>
                <w:noProof/>
                <w:lang w:val="el-GR"/>
              </w:rPr>
              <w:t>Αρχιτεκτονική WiBro</w:t>
            </w:r>
            <w:r w:rsidR="004F7FDA">
              <w:rPr>
                <w:noProof/>
                <w:webHidden/>
              </w:rPr>
              <w:tab/>
            </w:r>
            <w:r>
              <w:rPr>
                <w:noProof/>
                <w:webHidden/>
              </w:rPr>
              <w:fldChar w:fldCharType="begin"/>
            </w:r>
            <w:r w:rsidR="004F7FDA">
              <w:rPr>
                <w:noProof/>
                <w:webHidden/>
              </w:rPr>
              <w:instrText xml:space="preserve"> PAGEREF _Toc234242339 \h </w:instrText>
            </w:r>
            <w:r>
              <w:rPr>
                <w:noProof/>
                <w:webHidden/>
              </w:rPr>
            </w:r>
            <w:r>
              <w:rPr>
                <w:noProof/>
                <w:webHidden/>
              </w:rPr>
              <w:fldChar w:fldCharType="separate"/>
            </w:r>
            <w:r w:rsidR="008912DD">
              <w:rPr>
                <w:noProof/>
                <w:webHidden/>
              </w:rPr>
              <w:t>100</w:t>
            </w:r>
            <w:r>
              <w:rPr>
                <w:noProof/>
                <w:webHidden/>
              </w:rPr>
              <w:fldChar w:fldCharType="end"/>
            </w:r>
          </w:hyperlink>
        </w:p>
        <w:p w:rsidR="004F7FDA" w:rsidRDefault="001E5321">
          <w:pPr>
            <w:pStyle w:val="20"/>
            <w:tabs>
              <w:tab w:val="left" w:pos="960"/>
              <w:tab w:val="right" w:leader="dot" w:pos="9346"/>
            </w:tabs>
            <w:rPr>
              <w:rFonts w:eastAsiaTheme="minorEastAsia"/>
              <w:noProof/>
              <w:sz w:val="22"/>
              <w:lang w:val="el-GR" w:eastAsia="el-GR"/>
            </w:rPr>
          </w:pPr>
          <w:hyperlink w:anchor="_Toc234242340" w:history="1">
            <w:r w:rsidR="004F7FDA" w:rsidRPr="007B1DDC">
              <w:rPr>
                <w:rStyle w:val="-"/>
                <w:noProof/>
              </w:rPr>
              <w:t>4.5.</w:t>
            </w:r>
            <w:r w:rsidR="004F7FDA">
              <w:rPr>
                <w:rFonts w:eastAsiaTheme="minorEastAsia"/>
                <w:noProof/>
                <w:sz w:val="22"/>
                <w:lang w:val="el-GR" w:eastAsia="el-GR"/>
              </w:rPr>
              <w:tab/>
            </w:r>
            <w:r w:rsidR="004F7FDA" w:rsidRPr="007B1DDC">
              <w:rPr>
                <w:rStyle w:val="-"/>
                <w:noProof/>
                <w:lang w:val="el-GR"/>
              </w:rPr>
              <w:t>Δομή ATS WiBro</w:t>
            </w:r>
            <w:r w:rsidR="004F7FDA">
              <w:rPr>
                <w:noProof/>
                <w:webHidden/>
              </w:rPr>
              <w:tab/>
            </w:r>
            <w:r>
              <w:rPr>
                <w:noProof/>
                <w:webHidden/>
              </w:rPr>
              <w:fldChar w:fldCharType="begin"/>
            </w:r>
            <w:r w:rsidR="004F7FDA">
              <w:rPr>
                <w:noProof/>
                <w:webHidden/>
              </w:rPr>
              <w:instrText xml:space="preserve"> PAGEREF _Toc234242340 \h </w:instrText>
            </w:r>
            <w:r>
              <w:rPr>
                <w:noProof/>
                <w:webHidden/>
              </w:rPr>
            </w:r>
            <w:r>
              <w:rPr>
                <w:noProof/>
                <w:webHidden/>
              </w:rPr>
              <w:fldChar w:fldCharType="separate"/>
            </w:r>
            <w:r w:rsidR="008912DD">
              <w:rPr>
                <w:noProof/>
                <w:webHidden/>
              </w:rPr>
              <w:t>102</w:t>
            </w:r>
            <w:r>
              <w:rPr>
                <w:noProof/>
                <w:webHidden/>
              </w:rPr>
              <w:fldChar w:fldCharType="end"/>
            </w:r>
          </w:hyperlink>
        </w:p>
        <w:p w:rsidR="004F7FDA" w:rsidRDefault="001E5321">
          <w:pPr>
            <w:pStyle w:val="20"/>
            <w:tabs>
              <w:tab w:val="left" w:pos="960"/>
              <w:tab w:val="right" w:leader="dot" w:pos="9346"/>
            </w:tabs>
            <w:rPr>
              <w:rFonts w:eastAsiaTheme="minorEastAsia"/>
              <w:noProof/>
              <w:sz w:val="22"/>
              <w:lang w:val="el-GR" w:eastAsia="el-GR"/>
            </w:rPr>
          </w:pPr>
          <w:hyperlink w:anchor="_Toc234242341" w:history="1">
            <w:r w:rsidR="004F7FDA" w:rsidRPr="007B1DDC">
              <w:rPr>
                <w:rStyle w:val="-"/>
                <w:noProof/>
              </w:rPr>
              <w:t>4.6.</w:t>
            </w:r>
            <w:r w:rsidR="004F7FDA">
              <w:rPr>
                <w:rFonts w:eastAsiaTheme="minorEastAsia"/>
                <w:noProof/>
                <w:sz w:val="22"/>
                <w:lang w:val="el-GR" w:eastAsia="el-GR"/>
              </w:rPr>
              <w:tab/>
            </w:r>
            <w:r w:rsidR="004F7FDA" w:rsidRPr="007B1DDC">
              <w:rPr>
                <w:rStyle w:val="-"/>
                <w:noProof/>
                <w:lang w:val="el-GR"/>
              </w:rPr>
              <w:t>Παραμετροποίηση WiBro ATS</w:t>
            </w:r>
            <w:r w:rsidR="004F7FDA">
              <w:rPr>
                <w:noProof/>
                <w:webHidden/>
              </w:rPr>
              <w:tab/>
            </w:r>
            <w:r>
              <w:rPr>
                <w:noProof/>
                <w:webHidden/>
              </w:rPr>
              <w:fldChar w:fldCharType="begin"/>
            </w:r>
            <w:r w:rsidR="004F7FDA">
              <w:rPr>
                <w:noProof/>
                <w:webHidden/>
              </w:rPr>
              <w:instrText xml:space="preserve"> PAGEREF _Toc234242341 \h </w:instrText>
            </w:r>
            <w:r>
              <w:rPr>
                <w:noProof/>
                <w:webHidden/>
              </w:rPr>
            </w:r>
            <w:r>
              <w:rPr>
                <w:noProof/>
                <w:webHidden/>
              </w:rPr>
              <w:fldChar w:fldCharType="separate"/>
            </w:r>
            <w:r w:rsidR="008912DD">
              <w:rPr>
                <w:noProof/>
                <w:webHidden/>
              </w:rPr>
              <w:t>104</w:t>
            </w:r>
            <w:r>
              <w:rPr>
                <w:noProof/>
                <w:webHidden/>
              </w:rPr>
              <w:fldChar w:fldCharType="end"/>
            </w:r>
          </w:hyperlink>
        </w:p>
        <w:p w:rsidR="004F7FDA" w:rsidRDefault="001E5321">
          <w:pPr>
            <w:pStyle w:val="10"/>
            <w:tabs>
              <w:tab w:val="left" w:pos="440"/>
              <w:tab w:val="right" w:leader="dot" w:pos="9346"/>
            </w:tabs>
            <w:rPr>
              <w:rFonts w:eastAsiaTheme="minorEastAsia"/>
              <w:noProof/>
              <w:sz w:val="22"/>
              <w:lang w:val="el-GR" w:eastAsia="el-GR"/>
            </w:rPr>
          </w:pPr>
          <w:hyperlink w:anchor="_Toc234242342" w:history="1">
            <w:r w:rsidR="004F7FDA" w:rsidRPr="007B1DDC">
              <w:rPr>
                <w:rStyle w:val="-"/>
                <w:noProof/>
              </w:rPr>
              <w:t>5.</w:t>
            </w:r>
            <w:r w:rsidR="004F7FDA">
              <w:rPr>
                <w:rFonts w:eastAsiaTheme="minorEastAsia"/>
                <w:noProof/>
                <w:sz w:val="22"/>
                <w:lang w:val="el-GR" w:eastAsia="el-GR"/>
              </w:rPr>
              <w:tab/>
            </w:r>
            <w:r w:rsidR="004F7FDA" w:rsidRPr="007B1DDC">
              <w:rPr>
                <w:rStyle w:val="-"/>
                <w:noProof/>
                <w:lang w:val="el-GR"/>
              </w:rPr>
              <w:t>Βιβλιογραφία</w:t>
            </w:r>
            <w:r w:rsidR="004F7FDA">
              <w:rPr>
                <w:noProof/>
                <w:webHidden/>
              </w:rPr>
              <w:tab/>
            </w:r>
            <w:r>
              <w:rPr>
                <w:noProof/>
                <w:webHidden/>
              </w:rPr>
              <w:fldChar w:fldCharType="begin"/>
            </w:r>
            <w:r w:rsidR="004F7FDA">
              <w:rPr>
                <w:noProof/>
                <w:webHidden/>
              </w:rPr>
              <w:instrText xml:space="preserve"> PAGEREF _Toc234242342 \h </w:instrText>
            </w:r>
            <w:r>
              <w:rPr>
                <w:noProof/>
                <w:webHidden/>
              </w:rPr>
            </w:r>
            <w:r>
              <w:rPr>
                <w:noProof/>
                <w:webHidden/>
              </w:rPr>
              <w:fldChar w:fldCharType="separate"/>
            </w:r>
            <w:r w:rsidR="008912DD">
              <w:rPr>
                <w:noProof/>
                <w:webHidden/>
              </w:rPr>
              <w:t>105</w:t>
            </w:r>
            <w:r>
              <w:rPr>
                <w:noProof/>
                <w:webHidden/>
              </w:rPr>
              <w:fldChar w:fldCharType="end"/>
            </w:r>
          </w:hyperlink>
        </w:p>
        <w:p w:rsidR="004F7FDA" w:rsidRDefault="001E5321">
          <w:pPr>
            <w:pStyle w:val="10"/>
            <w:tabs>
              <w:tab w:val="left" w:pos="440"/>
              <w:tab w:val="right" w:leader="dot" w:pos="9346"/>
            </w:tabs>
            <w:rPr>
              <w:rFonts w:eastAsiaTheme="minorEastAsia"/>
              <w:noProof/>
              <w:sz w:val="22"/>
              <w:lang w:val="el-GR" w:eastAsia="el-GR"/>
            </w:rPr>
          </w:pPr>
          <w:hyperlink w:anchor="_Toc234242343" w:history="1">
            <w:r w:rsidR="004F7FDA" w:rsidRPr="007B1DDC">
              <w:rPr>
                <w:rStyle w:val="-"/>
                <w:noProof/>
                <w:lang w:val="el-GR"/>
              </w:rPr>
              <w:t>6.</w:t>
            </w:r>
            <w:r w:rsidR="004F7FDA">
              <w:rPr>
                <w:rFonts w:eastAsiaTheme="minorEastAsia"/>
                <w:noProof/>
                <w:sz w:val="22"/>
                <w:lang w:val="el-GR" w:eastAsia="el-GR"/>
              </w:rPr>
              <w:tab/>
            </w:r>
            <w:r w:rsidR="004F7FDA" w:rsidRPr="007B1DDC">
              <w:rPr>
                <w:rStyle w:val="-"/>
                <w:noProof/>
                <w:lang w:val="el-GR"/>
              </w:rPr>
              <w:t>Παράρτημα - Ακρωνύμια</w:t>
            </w:r>
            <w:r w:rsidR="004F7FDA">
              <w:rPr>
                <w:noProof/>
                <w:webHidden/>
              </w:rPr>
              <w:tab/>
            </w:r>
            <w:r>
              <w:rPr>
                <w:noProof/>
                <w:webHidden/>
              </w:rPr>
              <w:fldChar w:fldCharType="begin"/>
            </w:r>
            <w:r w:rsidR="004F7FDA">
              <w:rPr>
                <w:noProof/>
                <w:webHidden/>
              </w:rPr>
              <w:instrText xml:space="preserve"> PAGEREF _Toc234242343 \h </w:instrText>
            </w:r>
            <w:r>
              <w:rPr>
                <w:noProof/>
                <w:webHidden/>
              </w:rPr>
            </w:r>
            <w:r>
              <w:rPr>
                <w:noProof/>
                <w:webHidden/>
              </w:rPr>
              <w:fldChar w:fldCharType="separate"/>
            </w:r>
            <w:r w:rsidR="008912DD">
              <w:rPr>
                <w:noProof/>
                <w:webHidden/>
              </w:rPr>
              <w:t>107</w:t>
            </w:r>
            <w:r>
              <w:rPr>
                <w:noProof/>
                <w:webHidden/>
              </w:rPr>
              <w:fldChar w:fldCharType="end"/>
            </w:r>
          </w:hyperlink>
        </w:p>
        <w:p w:rsidR="00D61CC6" w:rsidRPr="00E47D14" w:rsidRDefault="001E5321" w:rsidP="002B6E5F">
          <w:pPr>
            <w:rPr>
              <w:lang w:val="el-GR"/>
            </w:rPr>
          </w:pPr>
          <w:r>
            <w:rPr>
              <w:lang w:val="el-GR"/>
            </w:rPr>
            <w:fldChar w:fldCharType="end"/>
          </w:r>
        </w:p>
      </w:sdtContent>
    </w:sdt>
    <w:p w:rsidR="00CB05E8" w:rsidRDefault="00CB05E8" w:rsidP="00F06500">
      <w:pPr>
        <w:pStyle w:val="1"/>
        <w:numPr>
          <w:ilvl w:val="0"/>
          <w:numId w:val="1"/>
        </w:numPr>
        <w:rPr>
          <w:lang w:val="el-GR"/>
        </w:rPr>
      </w:pPr>
      <w:bookmarkStart w:id="0" w:name="_Toc234242285"/>
      <w:r>
        <w:rPr>
          <w:lang w:val="el-GR"/>
        </w:rPr>
        <w:lastRenderedPageBreak/>
        <w:t>Εξέλιξη Ασύρματων Τεχνολογιών</w:t>
      </w:r>
      <w:bookmarkEnd w:id="0"/>
    </w:p>
    <w:p w:rsidR="00D07C94" w:rsidRPr="00D07C94" w:rsidRDefault="00D07C94" w:rsidP="00D07C94">
      <w:pPr>
        <w:rPr>
          <w:lang w:val="el-GR"/>
        </w:rPr>
      </w:pPr>
    </w:p>
    <w:p w:rsidR="00CB45A6" w:rsidRDefault="00CB45A6" w:rsidP="00CB45A6">
      <w:pPr>
        <w:pStyle w:val="2"/>
        <w:numPr>
          <w:ilvl w:val="1"/>
          <w:numId w:val="1"/>
        </w:numPr>
        <w:rPr>
          <w:lang w:val="el-GR"/>
        </w:rPr>
      </w:pPr>
      <w:bookmarkStart w:id="1" w:name="_Toc234242286"/>
      <w:r>
        <w:rPr>
          <w:lang w:val="el-GR"/>
        </w:rPr>
        <w:t>Εισαγωγή</w:t>
      </w:r>
      <w:bookmarkEnd w:id="1"/>
    </w:p>
    <w:p w:rsidR="00FA0C07" w:rsidRDefault="00FA0C07" w:rsidP="00FA0C07">
      <w:pPr>
        <w:rPr>
          <w:lang w:val="el-GR"/>
        </w:rPr>
      </w:pPr>
    </w:p>
    <w:p w:rsidR="00FA0C07" w:rsidRPr="00FA0C07" w:rsidRDefault="00FA0C07" w:rsidP="00FA0C07">
      <w:pPr>
        <w:ind w:firstLine="360"/>
        <w:rPr>
          <w:lang w:val="el-GR"/>
        </w:rPr>
      </w:pPr>
      <w:r w:rsidRPr="00FA0C07">
        <w:rPr>
          <w:lang w:val="el-GR"/>
        </w:rPr>
        <w:t>Οι βασικές αρχές</w:t>
      </w:r>
      <w:r w:rsidR="007A477D">
        <w:rPr>
          <w:lang w:val="el-GR"/>
        </w:rPr>
        <w:t xml:space="preserve"> των</w:t>
      </w:r>
      <w:r w:rsidRPr="00FA0C07">
        <w:rPr>
          <w:lang w:val="el-GR"/>
        </w:rPr>
        <w:t xml:space="preserve"> </w:t>
      </w:r>
      <w:r w:rsidR="009E53DC">
        <w:rPr>
          <w:lang w:val="el-GR"/>
        </w:rPr>
        <w:t>ασύρματων</w:t>
      </w:r>
      <w:r w:rsidRPr="00FA0C07">
        <w:rPr>
          <w:lang w:val="el-GR"/>
        </w:rPr>
        <w:t xml:space="preserve"> κυψελωτών συστημάτων αναπτύχθηκαν κατά τη δεκαετία του 1960 από την </w:t>
      </w:r>
      <w:r w:rsidRPr="00C66706">
        <w:t>AT</w:t>
      </w:r>
      <w:r w:rsidRPr="00FA0C07">
        <w:rPr>
          <w:lang w:val="el-GR"/>
        </w:rPr>
        <w:t>&amp;</w:t>
      </w:r>
      <w:r w:rsidRPr="00C66706">
        <w:t>T</w:t>
      </w:r>
      <w:r w:rsidRPr="00FA0C07">
        <w:rPr>
          <w:lang w:val="el-GR"/>
        </w:rPr>
        <w:t xml:space="preserve"> </w:t>
      </w:r>
      <w:r w:rsidRPr="00C66706">
        <w:t>Bell</w:t>
      </w:r>
      <w:r w:rsidRPr="00FA0C07">
        <w:rPr>
          <w:lang w:val="el-GR"/>
        </w:rPr>
        <w:t xml:space="preserve"> </w:t>
      </w:r>
      <w:r w:rsidRPr="00C66706">
        <w:t>Labs</w:t>
      </w:r>
      <w:r w:rsidRPr="00FA0C07">
        <w:rPr>
          <w:lang w:val="el-GR"/>
        </w:rPr>
        <w:t xml:space="preserve"> καθώς και άλλες εταιρείες τηλεπικοινωνιών, χωρίς όμως η τεχνολογία να είναι ακόμη έτοιμη να τα υποστηρίξει μέχρι και τα τέλη της δεκαετίας του 1970. Το 1976 αποδόθηκε η περιοχή συχνοτήτων 800/900</w:t>
      </w:r>
      <w:r w:rsidR="007A477D">
        <w:t>M</w:t>
      </w:r>
      <w:r w:rsidR="007A477D">
        <w:rPr>
          <w:lang w:val="el-GR"/>
        </w:rPr>
        <w:t>Η</w:t>
      </w:r>
      <w:r>
        <w:t>z</w:t>
      </w:r>
      <w:r w:rsidRPr="00FA0C07">
        <w:rPr>
          <w:lang w:val="el-GR"/>
        </w:rPr>
        <w:t xml:space="preserve"> για την ανάπτυξη εμπορικών συστημάτων. Σε παγκόσμια κλίμακα το πρώτο κυψελωτό σύστημα λειτούργησε στην Ιαπωνία το 1979 από την ΝΤΤ, στην Ευρώπη το 1981 από την </w:t>
      </w:r>
      <w:r w:rsidRPr="00C66706">
        <w:t>Ericsson</w:t>
      </w:r>
      <w:r w:rsidRPr="00FA0C07">
        <w:rPr>
          <w:lang w:val="el-GR"/>
        </w:rPr>
        <w:t xml:space="preserve">, ενώ στην Αμερική το 1983 από την ΑΤ&amp;Τ. </w:t>
      </w:r>
    </w:p>
    <w:p w:rsidR="00FA0C07" w:rsidRPr="00FA0C07" w:rsidRDefault="00FA0C07" w:rsidP="00FA0C07">
      <w:pPr>
        <w:ind w:firstLine="360"/>
        <w:rPr>
          <w:lang w:val="el-GR"/>
        </w:rPr>
      </w:pPr>
      <w:r w:rsidRPr="00FA0C07">
        <w:rPr>
          <w:lang w:val="el-GR"/>
        </w:rPr>
        <w:t xml:space="preserve">Η πρώτη γενιά κυψελωτών συστημάτων στηρίχθηκε στην αναλογική διαμόρφωση </w:t>
      </w:r>
      <w:r w:rsidRPr="00C66706">
        <w:t>FM</w:t>
      </w:r>
      <w:r w:rsidRPr="00FA0C07">
        <w:rPr>
          <w:lang w:val="el-GR"/>
        </w:rPr>
        <w:t xml:space="preserve"> και στην τεχνική </w:t>
      </w:r>
      <w:r w:rsidRPr="00C66706">
        <w:t>FDD</w:t>
      </w:r>
      <w:r w:rsidRPr="00FA0C07">
        <w:rPr>
          <w:lang w:val="el-GR"/>
        </w:rPr>
        <w:t xml:space="preserve">. Από τις αρχές του 1980 είχε γίνει εμφανής η αδυναμία των αναλογικών κυψελωτών συστημάτων να ανταποκριθούν στις μελλοντικές απαιτήσεις, με αποτέλεσμα να αναζητηθούν λύσεις ψηφιακής διαμόρφωσης. Για τον παραπάνω λόγο αναπτύχθηκαν το </w:t>
      </w:r>
      <w:r w:rsidRPr="00C66706">
        <w:t>GSM</w:t>
      </w:r>
      <w:r w:rsidR="007A477D">
        <w:rPr>
          <w:lang w:val="el-GR"/>
        </w:rPr>
        <w:t xml:space="preserve"> (</w:t>
      </w:r>
      <w:r w:rsidR="007A477D" w:rsidRPr="007A477D">
        <w:t>Global</w:t>
      </w:r>
      <w:r w:rsidR="007A477D" w:rsidRPr="007A477D">
        <w:rPr>
          <w:lang w:val="el-GR"/>
        </w:rPr>
        <w:t xml:space="preserve"> </w:t>
      </w:r>
      <w:r w:rsidR="007A477D" w:rsidRPr="007A477D">
        <w:t>System</w:t>
      </w:r>
      <w:r w:rsidR="007A477D" w:rsidRPr="007A477D">
        <w:rPr>
          <w:lang w:val="el-GR"/>
        </w:rPr>
        <w:t xml:space="preserve"> </w:t>
      </w:r>
      <w:r w:rsidR="007A477D" w:rsidRPr="007A477D">
        <w:t>for</w:t>
      </w:r>
      <w:r w:rsidR="007A477D" w:rsidRPr="007A477D">
        <w:rPr>
          <w:lang w:val="el-GR"/>
        </w:rPr>
        <w:t xml:space="preserve"> </w:t>
      </w:r>
      <w:r w:rsidR="007A477D" w:rsidRPr="007A477D">
        <w:t>Mobile</w:t>
      </w:r>
      <w:r w:rsidR="007A477D" w:rsidRPr="007A477D">
        <w:rPr>
          <w:lang w:val="el-GR"/>
        </w:rPr>
        <w:t xml:space="preserve"> </w:t>
      </w:r>
      <w:r w:rsidR="007A477D" w:rsidRPr="007A477D">
        <w:t>communications</w:t>
      </w:r>
      <w:r w:rsidR="007A477D" w:rsidRPr="00086079">
        <w:rPr>
          <w:lang w:val="el-GR"/>
        </w:rPr>
        <w:t>)</w:t>
      </w:r>
      <w:r w:rsidRPr="00FA0C07">
        <w:rPr>
          <w:lang w:val="el-GR"/>
        </w:rPr>
        <w:t xml:space="preserve"> στην Ευρώπη, τα </w:t>
      </w:r>
      <w:r w:rsidRPr="00C66706">
        <w:t>IS</w:t>
      </w:r>
      <w:r w:rsidRPr="00FA0C07">
        <w:rPr>
          <w:lang w:val="el-GR"/>
        </w:rPr>
        <w:t xml:space="preserve">-54, </w:t>
      </w:r>
      <w:r w:rsidRPr="00C66706">
        <w:t>IS</w:t>
      </w:r>
      <w:r w:rsidRPr="00FA0C07">
        <w:rPr>
          <w:lang w:val="el-GR"/>
        </w:rPr>
        <w:t xml:space="preserve">-136 και </w:t>
      </w:r>
      <w:r w:rsidRPr="00C66706">
        <w:t>IS</w:t>
      </w:r>
      <w:r w:rsidRPr="00FA0C07">
        <w:rPr>
          <w:lang w:val="el-GR"/>
        </w:rPr>
        <w:t xml:space="preserve">-95 στις ΗΠΑ και το </w:t>
      </w:r>
      <w:r w:rsidRPr="00C66706">
        <w:t>PDC</w:t>
      </w:r>
      <w:r w:rsidRPr="00FA0C07">
        <w:rPr>
          <w:lang w:val="el-GR"/>
        </w:rPr>
        <w:t xml:space="preserve"> στην Ιαπωνία. Τα τελευταία αποτελούν τη δεύτερη γενιά κυψελωτών συστημάτων και βασίζονται εξ ολοκλήρου σε ψηφιακές τεχνικές. Καθώς η ανάγκη για παροχή υψηλών ρυθμών μετάδοσης γινόταν επιτακτική, προχωρήσαμε στο σχεδιασμό των ασύρματων συστημάτων πρόσβασης τρίτης γενιάς, τα οποία υποστηρίζουν τις εφαρμογές πολυμέσων και τη δυνατότητα πρόσβασης σε πληροφορίες και υπηρεσίες από δημόσια ή ιδιωτικά δίκτυα, ικανοποιώντας μεγάλο εύρος απαιτήσεων στην ποιότητα ανάλογα και με την εκάστοτε υπηρεσία. Το </w:t>
      </w:r>
      <w:r w:rsidRPr="00C66706">
        <w:t>UMTS</w:t>
      </w:r>
      <w:r w:rsidRPr="00FA0C07">
        <w:rPr>
          <w:lang w:val="el-GR"/>
        </w:rPr>
        <w:t xml:space="preserve"> (</w:t>
      </w:r>
      <w:r w:rsidRPr="00C66706">
        <w:t>Universal</w:t>
      </w:r>
      <w:r w:rsidRPr="00FA0C07">
        <w:rPr>
          <w:lang w:val="el-GR"/>
        </w:rPr>
        <w:t xml:space="preserve"> </w:t>
      </w:r>
      <w:r w:rsidRPr="00C66706">
        <w:t>Mobile</w:t>
      </w:r>
      <w:r w:rsidRPr="00FA0C07">
        <w:rPr>
          <w:lang w:val="el-GR"/>
        </w:rPr>
        <w:t xml:space="preserve"> </w:t>
      </w:r>
      <w:r w:rsidRPr="00C66706">
        <w:t>Telecommunications</w:t>
      </w:r>
      <w:r w:rsidRPr="00FA0C07">
        <w:rPr>
          <w:lang w:val="el-GR"/>
        </w:rPr>
        <w:t xml:space="preserve"> </w:t>
      </w:r>
      <w:r w:rsidRPr="00C66706">
        <w:t>System</w:t>
      </w:r>
      <w:r w:rsidRPr="00FA0C07">
        <w:rPr>
          <w:lang w:val="el-GR"/>
        </w:rPr>
        <w:t xml:space="preserve">) και το </w:t>
      </w:r>
      <w:r w:rsidRPr="00C66706">
        <w:t>CDMA</w:t>
      </w:r>
      <w:r w:rsidRPr="00FA0C07">
        <w:rPr>
          <w:lang w:val="el-GR"/>
        </w:rPr>
        <w:t xml:space="preserve">2000, τα οποία χρησιμοποιούν </w:t>
      </w:r>
      <w:r w:rsidRPr="00C66706">
        <w:t>Wide</w:t>
      </w:r>
      <w:r w:rsidRPr="00FA0C07">
        <w:rPr>
          <w:lang w:val="el-GR"/>
        </w:rPr>
        <w:t>-</w:t>
      </w:r>
      <w:r w:rsidRPr="00C66706">
        <w:t>Band</w:t>
      </w:r>
      <w:r w:rsidRPr="00FA0C07">
        <w:rPr>
          <w:lang w:val="el-GR"/>
        </w:rPr>
        <w:t xml:space="preserve"> </w:t>
      </w:r>
      <w:r w:rsidRPr="00C66706">
        <w:t>CDMA</w:t>
      </w:r>
      <w:r w:rsidR="007A477D">
        <w:rPr>
          <w:lang w:val="el-GR"/>
        </w:rPr>
        <w:t xml:space="preserve"> (</w:t>
      </w:r>
      <w:r w:rsidR="007A477D" w:rsidRPr="007A477D">
        <w:rPr>
          <w:lang w:val="el-GR"/>
        </w:rPr>
        <w:t>Code division multiple access</w:t>
      </w:r>
      <w:r w:rsidR="007A477D">
        <w:rPr>
          <w:lang w:val="el-GR"/>
        </w:rPr>
        <w:t>)</w:t>
      </w:r>
      <w:r w:rsidRPr="00FA0C07">
        <w:rPr>
          <w:lang w:val="el-GR"/>
        </w:rPr>
        <w:t xml:space="preserve"> ως σχήμα διαμόρφωσης, που χρησιμοποιούνται για εφαρμογές πρόσβασης στο διαδίκτυο, επικοινωνίες φωνής και κινητές </w:t>
      </w:r>
      <w:r w:rsidRPr="00C66706">
        <w:t>video</w:t>
      </w:r>
      <w:r w:rsidRPr="00FA0C07">
        <w:rPr>
          <w:lang w:val="el-GR"/>
        </w:rPr>
        <w:t>-κλήσεις, αποτελούν χαρακτηριστικά παραδείγματα της γενιάς αυτής.</w:t>
      </w:r>
    </w:p>
    <w:p w:rsidR="00FA0C07" w:rsidRPr="00FA0C07" w:rsidRDefault="00FA0C07" w:rsidP="00FA0C07">
      <w:pPr>
        <w:ind w:firstLine="360"/>
        <w:rPr>
          <w:lang w:val="el-GR"/>
        </w:rPr>
      </w:pPr>
      <w:r w:rsidRPr="00FA0C07">
        <w:rPr>
          <w:lang w:val="el-GR"/>
        </w:rPr>
        <w:t>Μετά τη δεκαετία του ’90, η χρήση πολυμεσικών εφαρμογών διαδικτύου έχει ακολουθήσει την ανιούσα, με αποτέλεσμα την αναζήτηση ακόμη ταχύτερων ασύρματων τεχνολογιών πρόσβασης, αλλά παράλληλα και την ανάγκη για αποδοτικότερη χρήση του φάσματος  συχνοτήτων, ώστε να μπορεί να υποστηρίζεται πληθώρα χρηστών. Σε αυτή την κατεύθυνση κινείται η τέταρτη γενιά ασύρματων τεχνολογιών πρόσβασης, με βασικό στόχο την παροχή πρόσβασης στο διαδίκτυο οπουδήποτε και οποτεδήποτε και ειδικότερα την παροχή  οικονομικότερης ασύρματης ευρυζωνικής πρόσβασης (</w:t>
      </w:r>
      <w:r w:rsidRPr="00C66706">
        <w:t>Broadband</w:t>
      </w:r>
      <w:r w:rsidRPr="00FA0C07">
        <w:rPr>
          <w:lang w:val="el-GR"/>
        </w:rPr>
        <w:t xml:space="preserve"> </w:t>
      </w:r>
      <w:r w:rsidRPr="00C66706">
        <w:t>Wireless</w:t>
      </w:r>
      <w:r w:rsidRPr="00FA0C07">
        <w:rPr>
          <w:lang w:val="el-GR"/>
        </w:rPr>
        <w:t xml:space="preserve"> </w:t>
      </w:r>
      <w:r w:rsidRPr="00C66706">
        <w:t>Access</w:t>
      </w:r>
      <w:r w:rsidRPr="00FA0C07">
        <w:rPr>
          <w:lang w:val="el-GR"/>
        </w:rPr>
        <w:t xml:space="preserve"> – </w:t>
      </w:r>
      <w:r w:rsidRPr="00C66706">
        <w:t>BWA</w:t>
      </w:r>
      <w:r w:rsidRPr="00FA0C07">
        <w:rPr>
          <w:lang w:val="el-GR"/>
        </w:rPr>
        <w:t xml:space="preserve"> ) ανταγωνιστικά με την κλασσική πλέον </w:t>
      </w:r>
      <w:r w:rsidRPr="00C66706">
        <w:t>DSL</w:t>
      </w:r>
      <w:r w:rsidRPr="00FA0C07">
        <w:rPr>
          <w:lang w:val="el-GR"/>
        </w:rPr>
        <w:t xml:space="preserve"> (</w:t>
      </w:r>
      <w:r w:rsidRPr="00C66706">
        <w:t>Digital</w:t>
      </w:r>
      <w:r w:rsidRPr="00FA0C07">
        <w:rPr>
          <w:lang w:val="el-GR"/>
        </w:rPr>
        <w:t xml:space="preserve"> </w:t>
      </w:r>
      <w:r w:rsidRPr="00C66706">
        <w:t>Subscriber</w:t>
      </w:r>
      <w:r w:rsidRPr="00FA0C07">
        <w:rPr>
          <w:lang w:val="el-GR"/>
        </w:rPr>
        <w:t xml:space="preserve"> </w:t>
      </w:r>
      <w:r w:rsidRPr="00C66706">
        <w:t>Line</w:t>
      </w:r>
      <w:r w:rsidRPr="00FA0C07">
        <w:rPr>
          <w:lang w:val="el-GR"/>
        </w:rPr>
        <w:t>)</w:t>
      </w:r>
      <w:r w:rsidRPr="001243E8">
        <w:rPr>
          <w:lang w:val="el-GR"/>
        </w:rPr>
        <w:t xml:space="preserve"> </w:t>
      </w:r>
      <w:r w:rsidR="007A477D">
        <w:rPr>
          <w:lang w:val="el-GR"/>
        </w:rPr>
        <w:t>τεχνολογία</w:t>
      </w:r>
      <w:r w:rsidRPr="00FA0C07">
        <w:rPr>
          <w:lang w:val="el-GR"/>
        </w:rPr>
        <w:t xml:space="preserve"> και τη χρήση της ως </w:t>
      </w:r>
      <w:r>
        <w:t>last</w:t>
      </w:r>
      <w:r w:rsidRPr="00297A75">
        <w:rPr>
          <w:lang w:val="el-GR"/>
        </w:rPr>
        <w:t>-</w:t>
      </w:r>
      <w:r>
        <w:t>mile</w:t>
      </w:r>
      <w:r w:rsidRPr="00297A75">
        <w:rPr>
          <w:lang w:val="el-GR"/>
        </w:rPr>
        <w:t xml:space="preserve"> </w:t>
      </w:r>
      <w:r w:rsidR="007A477D">
        <w:rPr>
          <w:lang w:val="el-GR"/>
        </w:rPr>
        <w:t>λύση</w:t>
      </w:r>
      <w:r w:rsidRPr="00FA0C07">
        <w:rPr>
          <w:lang w:val="el-GR"/>
        </w:rPr>
        <w:t>.</w:t>
      </w:r>
    </w:p>
    <w:p w:rsidR="00FA0C07" w:rsidRPr="00FA0C07" w:rsidRDefault="00FA0C07" w:rsidP="00FA0C07">
      <w:pPr>
        <w:rPr>
          <w:lang w:val="el-GR"/>
        </w:rPr>
      </w:pPr>
    </w:p>
    <w:p w:rsidR="00CB45A6" w:rsidRPr="00CB45A6" w:rsidRDefault="00CB45A6" w:rsidP="00CB45A6">
      <w:pPr>
        <w:rPr>
          <w:lang w:val="el-GR"/>
        </w:rPr>
      </w:pPr>
    </w:p>
    <w:p w:rsidR="00CB45A6" w:rsidRDefault="006276A4" w:rsidP="00CB45A6">
      <w:pPr>
        <w:pStyle w:val="2"/>
        <w:numPr>
          <w:ilvl w:val="1"/>
          <w:numId w:val="1"/>
        </w:numPr>
      </w:pPr>
      <w:bookmarkStart w:id="2" w:name="_Toc234242287"/>
      <w:r>
        <w:rPr>
          <w:lang w:val="el-GR"/>
        </w:rPr>
        <w:lastRenderedPageBreak/>
        <w:t>Πρωτόκολλα 802.11</w:t>
      </w:r>
      <w:r w:rsidR="00E37663">
        <w:t>x</w:t>
      </w:r>
      <w:bookmarkEnd w:id="2"/>
    </w:p>
    <w:p w:rsidR="00D735FA" w:rsidRDefault="00D735FA" w:rsidP="00D735FA"/>
    <w:p w:rsidR="00D735FA" w:rsidRPr="00981173" w:rsidRDefault="00D735FA" w:rsidP="00D735FA">
      <w:pPr>
        <w:ind w:firstLine="360"/>
        <w:rPr>
          <w:lang w:val="el-GR"/>
        </w:rPr>
      </w:pPr>
      <w:r w:rsidRPr="00D735FA">
        <w:rPr>
          <w:lang w:val="el-GR"/>
        </w:rPr>
        <w:t xml:space="preserve">Το 1997, μετά από επτά χρόνια μελέτης, η ΙΕΕΕ δημοσίευσε το πρότυπο ΙΕΕΕ 802.11, το πρώτο πρότυπο για ασύρματη δικτύωση. Το πρότυπο αυτό προβλέπει ρυθμούς μετάδοσης 1 και 2 </w:t>
      </w:r>
      <w:r>
        <w:t>Mbps</w:t>
      </w:r>
      <w:r w:rsidRPr="00D735FA">
        <w:rPr>
          <w:lang w:val="el-GR"/>
        </w:rPr>
        <w:t xml:space="preserve">. Η μετάδοση γίνεται με ασύρματο τρόπο με χρήση διαμόρφωσης </w:t>
      </w:r>
      <w:r>
        <w:t>FHSS</w:t>
      </w:r>
      <w:r w:rsidR="007A477D">
        <w:rPr>
          <w:lang w:val="el-GR"/>
        </w:rPr>
        <w:t xml:space="preserve"> (</w:t>
      </w:r>
      <w:r w:rsidR="007A477D" w:rsidRPr="007A477D">
        <w:rPr>
          <w:lang w:val="el-GR"/>
        </w:rPr>
        <w:t>Frequency-hopping spread spectrum</w:t>
      </w:r>
      <w:r w:rsidR="007A477D">
        <w:rPr>
          <w:lang w:val="el-GR"/>
        </w:rPr>
        <w:t>)</w:t>
      </w:r>
      <w:r w:rsidRPr="00D735FA">
        <w:rPr>
          <w:lang w:val="el-GR"/>
        </w:rPr>
        <w:t xml:space="preserve"> ή </w:t>
      </w:r>
      <w:r>
        <w:t>DSSS</w:t>
      </w:r>
      <w:r w:rsidR="007A477D">
        <w:rPr>
          <w:lang w:val="el-GR"/>
        </w:rPr>
        <w:t xml:space="preserve"> (</w:t>
      </w:r>
      <w:r w:rsidR="007A477D" w:rsidRPr="007A477D">
        <w:rPr>
          <w:lang w:val="el-GR"/>
        </w:rPr>
        <w:t>direct-sequence spread spectrum</w:t>
      </w:r>
      <w:r w:rsidR="007A477D">
        <w:rPr>
          <w:lang w:val="el-GR"/>
        </w:rPr>
        <w:t>)</w:t>
      </w:r>
      <w:r w:rsidRPr="00D735FA">
        <w:rPr>
          <w:lang w:val="el-GR"/>
        </w:rPr>
        <w:t xml:space="preserve"> σε ζώνες συχνοτήτων 915</w:t>
      </w:r>
      <w:r>
        <w:t>MHz</w:t>
      </w:r>
      <w:r w:rsidRPr="00D735FA">
        <w:rPr>
          <w:lang w:val="el-GR"/>
        </w:rPr>
        <w:t>, 2.4</w:t>
      </w:r>
      <w:r>
        <w:t>GHz</w:t>
      </w:r>
      <w:r w:rsidRPr="00D735FA">
        <w:rPr>
          <w:lang w:val="el-GR"/>
        </w:rPr>
        <w:t>, 5.2</w:t>
      </w:r>
      <w:r>
        <w:t>GHz</w:t>
      </w:r>
      <w:r w:rsidRPr="00D735FA">
        <w:rPr>
          <w:lang w:val="el-GR"/>
        </w:rPr>
        <w:t xml:space="preserve"> ή υπέρυθρη μετάδοση στα 850</w:t>
      </w:r>
      <w:r>
        <w:t>nm</w:t>
      </w:r>
      <w:r w:rsidRPr="00D735FA">
        <w:rPr>
          <w:lang w:val="el-GR"/>
        </w:rPr>
        <w:t xml:space="preserve"> ως 900</w:t>
      </w:r>
      <w:r>
        <w:t>nm</w:t>
      </w:r>
      <w:r w:rsidRPr="00D735FA">
        <w:rPr>
          <w:lang w:val="el-GR"/>
        </w:rPr>
        <w:t>. Υποστηρίζει δυνατότητες όπως</w:t>
      </w:r>
      <w:r w:rsidR="00981173">
        <w:rPr>
          <w:lang w:val="el-GR"/>
        </w:rPr>
        <w:t xml:space="preserve"> προτεραιότητα</w:t>
      </w:r>
      <w:r w:rsidRPr="00D735FA">
        <w:rPr>
          <w:lang w:val="el-GR"/>
        </w:rPr>
        <w:t xml:space="preserve"> κίνησης, υποστήριξη εφαρμογών πραγματικού χρόνου και διαχείριση ισχύος συσκευής. Το πρότυπο γνώρισε περιορισμένη επιτυχία λόγω των πολύ χαμηλών ρυθμών μετάδοσης.</w:t>
      </w:r>
    </w:p>
    <w:p w:rsidR="00D735FA" w:rsidRPr="00981173" w:rsidRDefault="00D735FA" w:rsidP="00D735FA">
      <w:pPr>
        <w:ind w:firstLine="360"/>
        <w:rPr>
          <w:lang w:val="el-GR"/>
        </w:rPr>
      </w:pPr>
    </w:p>
    <w:p w:rsidR="00D735FA" w:rsidRPr="00121884" w:rsidRDefault="00D735FA" w:rsidP="00D735FA">
      <w:pPr>
        <w:rPr>
          <w:b/>
          <w:lang w:val="el-GR"/>
        </w:rPr>
      </w:pPr>
      <w:r w:rsidRPr="00D735FA">
        <w:rPr>
          <w:b/>
          <w:lang w:val="el-GR"/>
        </w:rPr>
        <w:t>ΙΕΕΕ 802.11</w:t>
      </w:r>
      <w:r w:rsidRPr="00D735FA">
        <w:rPr>
          <w:b/>
        </w:rPr>
        <w:t>b</w:t>
      </w:r>
    </w:p>
    <w:p w:rsidR="00D735FA" w:rsidRPr="00D735FA" w:rsidRDefault="00D735FA" w:rsidP="00121884">
      <w:pPr>
        <w:ind w:firstLine="426"/>
        <w:rPr>
          <w:lang w:val="el-GR"/>
        </w:rPr>
      </w:pPr>
      <w:r w:rsidRPr="00D735FA">
        <w:rPr>
          <w:lang w:val="el-GR"/>
        </w:rPr>
        <w:t>Αναπτύχθηκε το 1999 και αποτελεί μια επέκταση στο αρχικό πρότυπο. Συγκεκριμένα υποστηρίζει μετάδοση επιπλέον σε ρυθμούς 5.5 και 11</w:t>
      </w:r>
      <w:r>
        <w:t>Mbps</w:t>
      </w:r>
      <w:r w:rsidRPr="00D735FA">
        <w:rPr>
          <w:lang w:val="el-GR"/>
        </w:rPr>
        <w:t xml:space="preserve"> με κωδικοποίηση </w:t>
      </w:r>
      <w:r>
        <w:t>CCK</w:t>
      </w:r>
      <w:r>
        <w:rPr>
          <w:lang w:val="el-GR"/>
        </w:rPr>
        <w:t xml:space="preserve"> (</w:t>
      </w:r>
      <w:r>
        <w:t>Complementary</w:t>
      </w:r>
      <w:r w:rsidRPr="00D735FA">
        <w:rPr>
          <w:lang w:val="el-GR"/>
        </w:rPr>
        <w:t xml:space="preserve"> </w:t>
      </w:r>
      <w:r>
        <w:t>Code</w:t>
      </w:r>
      <w:r w:rsidRPr="00D735FA">
        <w:rPr>
          <w:lang w:val="el-GR"/>
        </w:rPr>
        <w:t xml:space="preserve"> </w:t>
      </w:r>
      <w:r>
        <w:t>Keying</w:t>
      </w:r>
      <w:r w:rsidRPr="00D735FA">
        <w:rPr>
          <w:lang w:val="el-GR"/>
        </w:rPr>
        <w:t xml:space="preserve"> ). Μια δεύτερη κωδικοποίηση, </w:t>
      </w:r>
      <w:r>
        <w:t>PBCC</w:t>
      </w:r>
      <w:r w:rsidRPr="00D735FA">
        <w:rPr>
          <w:lang w:val="el-GR"/>
        </w:rPr>
        <w:t xml:space="preserve"> ( </w:t>
      </w:r>
      <w:r>
        <w:t>Packet</w:t>
      </w:r>
      <w:r w:rsidRPr="00D735FA">
        <w:rPr>
          <w:lang w:val="el-GR"/>
        </w:rPr>
        <w:t xml:space="preserve"> </w:t>
      </w:r>
      <w:r>
        <w:t>Binary</w:t>
      </w:r>
      <w:r w:rsidRPr="00D735FA">
        <w:rPr>
          <w:lang w:val="el-GR"/>
        </w:rPr>
        <w:t xml:space="preserve"> </w:t>
      </w:r>
      <w:r>
        <w:t>Convolutional</w:t>
      </w:r>
      <w:r w:rsidRPr="00D735FA">
        <w:rPr>
          <w:lang w:val="el-GR"/>
        </w:rPr>
        <w:t xml:space="preserve"> </w:t>
      </w:r>
      <w:r>
        <w:t>Code</w:t>
      </w:r>
      <w:r w:rsidRPr="00D735FA">
        <w:rPr>
          <w:lang w:val="el-GR"/>
        </w:rPr>
        <w:t xml:space="preserve"> ) ορίστηκε για προαιρετική υλοποίηση υποστηρίζοντας μετάδοση 5.5 και 11</w:t>
      </w:r>
      <w:r>
        <w:t>Mbps</w:t>
      </w:r>
      <w:r w:rsidRPr="00D735FA">
        <w:rPr>
          <w:lang w:val="el-GR"/>
        </w:rPr>
        <w:t xml:space="preserve"> και έχοντας ελαφρά καλύτερη ευαισθησία δέκτη με αντίτιμο την πολυπλοκότητα. Η μετάδοση γίνεται στη ζώνη συχνοτήτων των 2.4</w:t>
      </w:r>
      <w:r>
        <w:t>GHz</w:t>
      </w:r>
      <w:r w:rsidRPr="00D735FA">
        <w:rPr>
          <w:lang w:val="el-GR"/>
        </w:rPr>
        <w:t>. Είναι το πιο δημοφιλές από όλα τα πρότυπα και το πρότυπο με τη μεγαλύτερη διαλειτουργικότητα, όντας ένα στιβαρό, αποτελεσματικό και δοκιμασμένο πρότυπο. Οι προσθήκες της 802.11</w:t>
      </w:r>
      <w:r>
        <w:t>b</w:t>
      </w:r>
      <w:r w:rsidRPr="00D735FA">
        <w:rPr>
          <w:lang w:val="el-GR"/>
        </w:rPr>
        <w:t xml:space="preserve"> σε σχέση με την 802.11 αφορούν μόνο </w:t>
      </w:r>
      <w:r w:rsidR="007A477D">
        <w:rPr>
          <w:lang w:val="el-GR"/>
        </w:rPr>
        <w:t>σ</w:t>
      </w:r>
      <w:r w:rsidRPr="00D735FA">
        <w:rPr>
          <w:lang w:val="el-GR"/>
        </w:rPr>
        <w:t>τον τρόπο μετάδοσης, ενώ ο τρόπος πρόσβασης των συσκευών και οι τρόποι λειτουργίας μένουν οι ίδιοι. Μία συσκευή που εργάζεται ακολουθώντας το 802.11</w:t>
      </w:r>
      <w:r>
        <w:t>b</w:t>
      </w:r>
      <w:r w:rsidRPr="00D735FA">
        <w:rPr>
          <w:lang w:val="el-GR"/>
        </w:rPr>
        <w:t>, υλοποιεί και τους τρόπους μετάδοσης του 802.11 και έτσι είναι προς τα πίσω συμβατή με αυτό. Αυτή η ιδιότητα είναι σημαντική καθώς ο καταναλωτής δεν ε</w:t>
      </w:r>
      <w:r w:rsidR="00981173">
        <w:rPr>
          <w:lang w:val="el-GR"/>
        </w:rPr>
        <w:t>ίναι αναγκασμένος να αλλάξει εξ</w:t>
      </w:r>
      <w:r w:rsidR="007A477D">
        <w:rPr>
          <w:lang w:val="el-GR"/>
        </w:rPr>
        <w:t xml:space="preserve">’ </w:t>
      </w:r>
      <w:r w:rsidRPr="00D735FA">
        <w:rPr>
          <w:lang w:val="el-GR"/>
        </w:rPr>
        <w:t>ολοκλήρου τον εξοπλισμό του.</w:t>
      </w:r>
    </w:p>
    <w:p w:rsidR="00D735FA" w:rsidRPr="00D735FA" w:rsidRDefault="00D735FA" w:rsidP="00D735FA">
      <w:pPr>
        <w:rPr>
          <w:lang w:val="el-GR"/>
        </w:rPr>
      </w:pPr>
    </w:p>
    <w:p w:rsidR="00D735FA" w:rsidRPr="00D735FA" w:rsidRDefault="00D735FA" w:rsidP="00D735FA">
      <w:pPr>
        <w:rPr>
          <w:b/>
          <w:lang w:val="el-GR"/>
        </w:rPr>
      </w:pPr>
      <w:r w:rsidRPr="00D735FA">
        <w:rPr>
          <w:b/>
          <w:lang w:val="el-GR"/>
        </w:rPr>
        <w:t>ΙΕΕΕ 802.11</w:t>
      </w:r>
      <w:r w:rsidRPr="00D735FA">
        <w:rPr>
          <w:b/>
        </w:rPr>
        <w:t>a</w:t>
      </w:r>
    </w:p>
    <w:p w:rsidR="00D735FA" w:rsidRPr="00D735FA" w:rsidRDefault="00D735FA" w:rsidP="0033219D">
      <w:pPr>
        <w:ind w:firstLine="426"/>
        <w:rPr>
          <w:lang w:val="el-GR"/>
        </w:rPr>
      </w:pPr>
      <w:r w:rsidRPr="00D735FA">
        <w:rPr>
          <w:lang w:val="el-GR"/>
        </w:rPr>
        <w:t xml:space="preserve">Το 1999 δημιουργήθηκε η επέκταση στο αρχικό πρότυπο που προβλέπει μετάδοση στη ζώνη συχνοτήτων </w:t>
      </w:r>
      <w:r>
        <w:t>U</w:t>
      </w:r>
      <w:r w:rsidRPr="00D735FA">
        <w:rPr>
          <w:lang w:val="el-GR"/>
        </w:rPr>
        <w:t>-</w:t>
      </w:r>
      <w:r>
        <w:t>NII</w:t>
      </w:r>
      <w:r w:rsidR="00981173" w:rsidRPr="00981173">
        <w:rPr>
          <w:lang w:val="el-GR"/>
        </w:rPr>
        <w:t xml:space="preserve"> (</w:t>
      </w:r>
      <w:r w:rsidR="00981173" w:rsidRPr="00981173">
        <w:t>Unlicensed</w:t>
      </w:r>
      <w:r w:rsidR="00981173" w:rsidRPr="00981173">
        <w:rPr>
          <w:lang w:val="el-GR"/>
        </w:rPr>
        <w:t xml:space="preserve"> </w:t>
      </w:r>
      <w:r w:rsidR="00981173" w:rsidRPr="00981173">
        <w:t>National</w:t>
      </w:r>
      <w:r w:rsidR="00981173" w:rsidRPr="00981173">
        <w:rPr>
          <w:lang w:val="el-GR"/>
        </w:rPr>
        <w:t xml:space="preserve"> </w:t>
      </w:r>
      <w:r w:rsidR="00981173" w:rsidRPr="00981173">
        <w:t>Information</w:t>
      </w:r>
      <w:r w:rsidR="00981173" w:rsidRPr="00981173">
        <w:rPr>
          <w:lang w:val="el-GR"/>
        </w:rPr>
        <w:t xml:space="preserve"> </w:t>
      </w:r>
      <w:r w:rsidR="00981173" w:rsidRPr="00981173">
        <w:t>Infrastructure</w:t>
      </w:r>
      <w:r w:rsidR="00981173" w:rsidRPr="00981173">
        <w:rPr>
          <w:lang w:val="el-GR"/>
        </w:rPr>
        <w:t xml:space="preserve"> )</w:t>
      </w:r>
      <w:r w:rsidRPr="00D735FA">
        <w:rPr>
          <w:lang w:val="el-GR"/>
        </w:rPr>
        <w:t xml:space="preserve"> των 5</w:t>
      </w:r>
      <w:r>
        <w:t>GHz</w:t>
      </w:r>
      <w:r w:rsidRPr="00D735FA">
        <w:rPr>
          <w:lang w:val="el-GR"/>
        </w:rPr>
        <w:t xml:space="preserve"> με ρυθμούς μετάδοσης 1, 2, 5.5, 11, 6, 12, 24 </w:t>
      </w:r>
      <w:r>
        <w:t>Mbps</w:t>
      </w:r>
      <w:r w:rsidRPr="00D735FA">
        <w:rPr>
          <w:lang w:val="el-GR"/>
        </w:rPr>
        <w:t xml:space="preserve"> και προαιρετικά 36, 48, 54 </w:t>
      </w:r>
      <w:r>
        <w:t>Mbps</w:t>
      </w:r>
      <w:r w:rsidRPr="00D735FA">
        <w:rPr>
          <w:lang w:val="el-GR"/>
        </w:rPr>
        <w:t xml:space="preserve"> χρησιμοποιώντας </w:t>
      </w:r>
      <w:r>
        <w:t>OFDM</w:t>
      </w:r>
      <w:r w:rsidRPr="00D735FA">
        <w:rPr>
          <w:lang w:val="el-GR"/>
        </w:rPr>
        <w:t xml:space="preserve"> (</w:t>
      </w:r>
      <w:r>
        <w:t>Orthogonal</w:t>
      </w:r>
      <w:r w:rsidRPr="00D735FA">
        <w:rPr>
          <w:lang w:val="el-GR"/>
        </w:rPr>
        <w:t xml:space="preserve"> </w:t>
      </w:r>
      <w:r>
        <w:t>Frequency</w:t>
      </w:r>
      <w:r w:rsidRPr="00D735FA">
        <w:rPr>
          <w:lang w:val="el-GR"/>
        </w:rPr>
        <w:t xml:space="preserve"> </w:t>
      </w:r>
      <w:r>
        <w:t>Division</w:t>
      </w:r>
      <w:r w:rsidRPr="00D735FA">
        <w:rPr>
          <w:lang w:val="el-GR"/>
        </w:rPr>
        <w:t xml:space="preserve"> </w:t>
      </w:r>
      <w:r>
        <w:t>Multiplexing</w:t>
      </w:r>
      <w:r w:rsidR="00981173" w:rsidRPr="00981173">
        <w:rPr>
          <w:lang w:val="el-GR"/>
        </w:rPr>
        <w:t xml:space="preserve"> </w:t>
      </w:r>
      <w:r w:rsidRPr="00D735FA">
        <w:rPr>
          <w:lang w:val="el-GR"/>
        </w:rPr>
        <w:t xml:space="preserve">) διαμόρφωση. </w:t>
      </w:r>
      <w:r>
        <w:t>H</w:t>
      </w:r>
      <w:r w:rsidRPr="00D735FA">
        <w:rPr>
          <w:lang w:val="el-GR"/>
        </w:rPr>
        <w:t xml:space="preserve"> επέκταση αυτή αποσκοπούσε </w:t>
      </w:r>
      <w:r w:rsidR="007A477D">
        <w:rPr>
          <w:lang w:val="el-GR"/>
        </w:rPr>
        <w:t xml:space="preserve">στο </w:t>
      </w:r>
      <w:r w:rsidRPr="00D735FA">
        <w:rPr>
          <w:lang w:val="el-GR"/>
        </w:rPr>
        <w:t xml:space="preserve">να καλύψει την ανάγκη για μεγαλύτερους ρυθμούς μετάδοσης. Επιλέχθηκε η λειτουργία σε μια υψηλότερη ζώνη συχνοτήτων, αφενός </w:t>
      </w:r>
      <w:r w:rsidR="007A477D">
        <w:rPr>
          <w:lang w:val="el-GR"/>
        </w:rPr>
        <w:t xml:space="preserve">μεν </w:t>
      </w:r>
      <w:r w:rsidRPr="00D735FA">
        <w:rPr>
          <w:lang w:val="el-GR"/>
        </w:rPr>
        <w:t xml:space="preserve">για να μπορούν να υποστηριχθούν οι </w:t>
      </w:r>
      <w:r w:rsidR="007A477D">
        <w:rPr>
          <w:lang w:val="el-GR"/>
        </w:rPr>
        <w:t xml:space="preserve"> </w:t>
      </w:r>
      <w:r w:rsidRPr="00D735FA">
        <w:rPr>
          <w:lang w:val="el-GR"/>
        </w:rPr>
        <w:t xml:space="preserve">μεγαλύτεροι ρυθμοί, αφετέρου </w:t>
      </w:r>
      <w:r w:rsidR="007A477D">
        <w:rPr>
          <w:lang w:val="el-GR"/>
        </w:rPr>
        <w:t>δε για</w:t>
      </w:r>
      <w:r w:rsidRPr="00D735FA">
        <w:rPr>
          <w:lang w:val="el-GR"/>
        </w:rPr>
        <w:t xml:space="preserve"> να μην υπάρχει παρεμβολή από τις προηγούμενες συσκευές. Οι αντίστοιχες συσκευές είναι ασύμβατες με αυτές που εργάζονται με το 802.11</w:t>
      </w:r>
      <w:r>
        <w:t>b</w:t>
      </w:r>
      <w:r w:rsidRPr="00D735FA">
        <w:rPr>
          <w:lang w:val="el-GR"/>
        </w:rPr>
        <w:t>, αφού ο τρόπος μετάδοσης, αλλά και οι ραδιοσυχνότητες που χρησιμοποιούνται είναι διαφορετικές.</w:t>
      </w:r>
    </w:p>
    <w:p w:rsidR="00D735FA" w:rsidRPr="00981173" w:rsidRDefault="00D735FA" w:rsidP="00D735FA">
      <w:pPr>
        <w:rPr>
          <w:b/>
          <w:lang w:val="el-GR"/>
        </w:rPr>
      </w:pPr>
      <w:r w:rsidRPr="00D735FA">
        <w:rPr>
          <w:b/>
        </w:rPr>
        <w:lastRenderedPageBreak/>
        <w:t>IEEE</w:t>
      </w:r>
      <w:r w:rsidRPr="00D735FA">
        <w:rPr>
          <w:b/>
          <w:lang w:val="el-GR"/>
        </w:rPr>
        <w:t xml:space="preserve"> 802.11</w:t>
      </w:r>
      <w:r w:rsidRPr="00D735FA">
        <w:rPr>
          <w:b/>
        </w:rPr>
        <w:t>g</w:t>
      </w:r>
    </w:p>
    <w:p w:rsidR="00D735FA" w:rsidRPr="00D735FA" w:rsidRDefault="00D735FA" w:rsidP="00121884">
      <w:pPr>
        <w:ind w:firstLine="360"/>
        <w:rPr>
          <w:lang w:val="el-GR"/>
        </w:rPr>
      </w:pPr>
      <w:r w:rsidRPr="00D735FA">
        <w:rPr>
          <w:lang w:val="el-GR"/>
        </w:rPr>
        <w:t>Το 802.11</w:t>
      </w:r>
      <w:r>
        <w:t>g</w:t>
      </w:r>
      <w:r w:rsidRPr="00D735FA">
        <w:rPr>
          <w:lang w:val="el-GR"/>
        </w:rPr>
        <w:t xml:space="preserve"> αποτελεί επέκταση στο 802.11</w:t>
      </w:r>
      <w:r>
        <w:t>b</w:t>
      </w:r>
      <w:r w:rsidRPr="00D735FA">
        <w:rPr>
          <w:lang w:val="el-GR"/>
        </w:rPr>
        <w:t xml:space="preserve"> ώστε να υποστηρίζει μεγαλύτερους ρυθμούς. Έτσι εκτός από τους ρυθμούς μετάδοσης του 802.11</w:t>
      </w:r>
      <w:r>
        <w:t>b</w:t>
      </w:r>
      <w:r w:rsidRPr="00D735FA">
        <w:rPr>
          <w:lang w:val="el-GR"/>
        </w:rPr>
        <w:t xml:space="preserve">, με </w:t>
      </w:r>
      <w:r>
        <w:t>CCK</w:t>
      </w:r>
      <w:r w:rsidRPr="00D735FA">
        <w:rPr>
          <w:lang w:val="el-GR"/>
        </w:rPr>
        <w:t xml:space="preserve"> </w:t>
      </w:r>
      <w:r w:rsidR="007A477D">
        <w:rPr>
          <w:lang w:val="el-GR"/>
        </w:rPr>
        <w:t>(</w:t>
      </w:r>
      <w:r w:rsidR="007A477D">
        <w:t>Complementary</w:t>
      </w:r>
      <w:r w:rsidR="007A477D" w:rsidRPr="00D735FA">
        <w:rPr>
          <w:lang w:val="el-GR"/>
        </w:rPr>
        <w:t xml:space="preserve"> </w:t>
      </w:r>
      <w:r w:rsidR="007A477D">
        <w:t>Code</w:t>
      </w:r>
      <w:r w:rsidR="007A477D" w:rsidRPr="00D735FA">
        <w:rPr>
          <w:lang w:val="el-GR"/>
        </w:rPr>
        <w:t xml:space="preserve"> </w:t>
      </w:r>
      <w:r w:rsidR="007A477D">
        <w:t>Keying</w:t>
      </w:r>
      <w:r w:rsidR="007A477D">
        <w:rPr>
          <w:lang w:val="el-GR"/>
        </w:rPr>
        <w:t xml:space="preserve">) </w:t>
      </w:r>
      <w:r w:rsidRPr="00D735FA">
        <w:rPr>
          <w:lang w:val="el-GR"/>
        </w:rPr>
        <w:t>διαμόρφωση, υποστηρίζει και ρυθμούς μέχρι 54</w:t>
      </w:r>
      <w:r>
        <w:t>Mbps</w:t>
      </w:r>
      <w:r w:rsidRPr="00D735FA">
        <w:rPr>
          <w:lang w:val="el-GR"/>
        </w:rPr>
        <w:t xml:space="preserve"> χρησιμοποιώντας </w:t>
      </w:r>
      <w:r>
        <w:t>OFDM</w:t>
      </w:r>
      <w:r w:rsidR="007A477D">
        <w:rPr>
          <w:lang w:val="el-GR"/>
        </w:rPr>
        <w:t xml:space="preserve"> </w:t>
      </w:r>
      <w:r w:rsidR="007A477D" w:rsidRPr="00D735FA">
        <w:rPr>
          <w:lang w:val="el-GR"/>
        </w:rPr>
        <w:t>(</w:t>
      </w:r>
      <w:r w:rsidR="007A477D">
        <w:t>Orthogonal</w:t>
      </w:r>
      <w:r w:rsidR="007A477D" w:rsidRPr="00D735FA">
        <w:rPr>
          <w:lang w:val="el-GR"/>
        </w:rPr>
        <w:t xml:space="preserve"> </w:t>
      </w:r>
      <w:r w:rsidR="007A477D">
        <w:t>Frequency</w:t>
      </w:r>
      <w:r w:rsidR="007A477D" w:rsidRPr="00D735FA">
        <w:rPr>
          <w:lang w:val="el-GR"/>
        </w:rPr>
        <w:t xml:space="preserve"> </w:t>
      </w:r>
      <w:r w:rsidR="007A477D">
        <w:t>Division</w:t>
      </w:r>
      <w:r w:rsidR="007A477D" w:rsidRPr="00D735FA">
        <w:rPr>
          <w:lang w:val="el-GR"/>
        </w:rPr>
        <w:t xml:space="preserve"> </w:t>
      </w:r>
      <w:r w:rsidR="007A477D">
        <w:t>Multiplexing</w:t>
      </w:r>
      <w:r w:rsidR="007A477D" w:rsidRPr="00981173">
        <w:rPr>
          <w:lang w:val="el-GR"/>
        </w:rPr>
        <w:t xml:space="preserve"> </w:t>
      </w:r>
      <w:r w:rsidR="007A477D" w:rsidRPr="00D735FA">
        <w:rPr>
          <w:lang w:val="el-GR"/>
        </w:rPr>
        <w:t>)</w:t>
      </w:r>
      <w:r w:rsidRPr="00D735FA">
        <w:rPr>
          <w:lang w:val="el-GR"/>
        </w:rPr>
        <w:t xml:space="preserve"> διαμόρφωση. Οι αντίστοιχες συσκευές εργάζονται στη ζώνη συχνοτήτων των 2.4</w:t>
      </w:r>
      <w:r>
        <w:t>GHz</w:t>
      </w:r>
      <w:r w:rsidRPr="00D735FA">
        <w:rPr>
          <w:lang w:val="el-GR"/>
        </w:rPr>
        <w:t>, διατηρώντας συμβατότητα προς τα πίσω με το 802.11</w:t>
      </w:r>
      <w:r>
        <w:t>b</w:t>
      </w:r>
      <w:r w:rsidRPr="00D735FA">
        <w:rPr>
          <w:lang w:val="el-GR"/>
        </w:rPr>
        <w:t>.</w:t>
      </w:r>
    </w:p>
    <w:p w:rsidR="00156F49" w:rsidRPr="00FA0C07" w:rsidRDefault="00156F49" w:rsidP="00156F49">
      <w:pPr>
        <w:rPr>
          <w:lang w:val="el-GR"/>
        </w:rPr>
      </w:pPr>
    </w:p>
    <w:p w:rsidR="00E91FE3" w:rsidRPr="00156F49" w:rsidRDefault="00156F49" w:rsidP="00156F49">
      <w:pPr>
        <w:rPr>
          <w:lang w:val="el-GR"/>
        </w:rPr>
      </w:pPr>
      <w:r w:rsidRPr="00156F49">
        <w:rPr>
          <w:lang w:val="el-GR"/>
        </w:rPr>
        <w:t>Πέρα</w:t>
      </w:r>
      <w:r w:rsidR="007A477D">
        <w:rPr>
          <w:lang w:val="el-GR"/>
        </w:rPr>
        <w:t>ν</w:t>
      </w:r>
      <w:r w:rsidRPr="00156F49">
        <w:rPr>
          <w:lang w:val="el-GR"/>
        </w:rPr>
        <w:t xml:space="preserve"> των βασικών πρωτοκόλλων, η οικογένεια προτύπων 802.11 περιλαμβάνει έναν αριθμό συμπληρωματικών προτύπων που προσθέτουν επιπλέον λειτουργικότητα στα ασύρματα δίκτυα. Μερικά από αυτά, είναι :</w:t>
      </w:r>
    </w:p>
    <w:p w:rsidR="00156F49" w:rsidRPr="00156F49" w:rsidRDefault="00156F49" w:rsidP="00156F49">
      <w:pPr>
        <w:rPr>
          <w:lang w:val="el-GR"/>
        </w:rPr>
      </w:pPr>
      <w:r w:rsidRPr="00156F49">
        <w:rPr>
          <w:b/>
          <w:lang w:val="el-GR"/>
        </w:rPr>
        <w:t>802.11</w:t>
      </w:r>
      <w:r w:rsidRPr="00156F49">
        <w:rPr>
          <w:b/>
        </w:rPr>
        <w:t>c</w:t>
      </w:r>
      <w:r w:rsidRPr="00156F49">
        <w:rPr>
          <w:lang w:val="el-GR"/>
        </w:rPr>
        <w:t xml:space="preserve"> - Παρέχει τεκμηρίωση για συγκεκριμένες διαδικασίες γεφύρωσης επιπέδου </w:t>
      </w:r>
      <w:r>
        <w:t>MAC</w:t>
      </w:r>
      <w:r w:rsidRPr="00156F49">
        <w:rPr>
          <w:lang w:val="el-GR"/>
        </w:rPr>
        <w:t xml:space="preserve"> του 802.11 στο </w:t>
      </w:r>
      <w:r>
        <w:t>ISO</w:t>
      </w:r>
      <w:r w:rsidRPr="00156F49">
        <w:rPr>
          <w:lang w:val="el-GR"/>
        </w:rPr>
        <w:t>/</w:t>
      </w:r>
      <w:r>
        <w:t>IEC</w:t>
      </w:r>
      <w:r w:rsidRPr="00156F49">
        <w:rPr>
          <w:lang w:val="el-GR"/>
        </w:rPr>
        <w:t xml:space="preserve"> ( Διεθνής Οργανισμός για την Τυποποίηση/Διεθνής Ηλεκτροτεχνική Επιτροπή ) 10038 πρότυπο ( ΙΕΕΕ 802.1</w:t>
      </w:r>
      <w:r>
        <w:t>D</w:t>
      </w:r>
      <w:r w:rsidRPr="00156F49">
        <w:rPr>
          <w:lang w:val="el-GR"/>
        </w:rPr>
        <w:t xml:space="preserve"> ). Η εργασία του ολοκληρώθηκε το 2001.  </w:t>
      </w:r>
    </w:p>
    <w:p w:rsidR="00156F49" w:rsidRPr="00FA0C07" w:rsidRDefault="00156F49" w:rsidP="00156F49">
      <w:pPr>
        <w:rPr>
          <w:lang w:val="el-GR"/>
        </w:rPr>
      </w:pPr>
      <w:r w:rsidRPr="00156F49">
        <w:rPr>
          <w:b/>
          <w:lang w:val="el-GR"/>
        </w:rPr>
        <w:t>802.11</w:t>
      </w:r>
      <w:r w:rsidRPr="00156F49">
        <w:rPr>
          <w:b/>
        </w:rPr>
        <w:t>d</w:t>
      </w:r>
      <w:r w:rsidRPr="00156F49">
        <w:rPr>
          <w:lang w:val="el-GR"/>
        </w:rPr>
        <w:t xml:space="preserve"> - Δημοσιεύει ορισμούς και απαιτήσεις για να επιτρέψει στο πρότυπο 802.11 να λειτουργήσει στις χώρες που δεν εξυπηρετούνται αυ</w:t>
      </w:r>
      <w:r>
        <w:rPr>
          <w:lang w:val="el-GR"/>
        </w:rPr>
        <w:t>τήν την περίοδο από το πρότυπο</w:t>
      </w:r>
      <w:r w:rsidRPr="00156F49">
        <w:rPr>
          <w:lang w:val="el-GR"/>
        </w:rPr>
        <w:t>.</w:t>
      </w:r>
    </w:p>
    <w:p w:rsidR="00156F49" w:rsidRPr="008F1D14" w:rsidRDefault="00156F49" w:rsidP="00156F49">
      <w:pPr>
        <w:rPr>
          <w:lang w:val="el-GR"/>
        </w:rPr>
      </w:pPr>
      <w:r w:rsidRPr="00156F49">
        <w:rPr>
          <w:b/>
          <w:lang w:val="el-GR"/>
        </w:rPr>
        <w:t>802.11</w:t>
      </w:r>
      <w:r w:rsidRPr="00156F49">
        <w:rPr>
          <w:b/>
        </w:rPr>
        <w:t>e</w:t>
      </w:r>
      <w:r w:rsidRPr="00156F49">
        <w:rPr>
          <w:lang w:val="el-GR"/>
        </w:rPr>
        <w:t xml:space="preserve"> -  Προσπαθεί να εμπλουτίσει το </w:t>
      </w:r>
      <w:r>
        <w:t>MAC</w:t>
      </w:r>
      <w:r w:rsidRPr="00156F49">
        <w:rPr>
          <w:lang w:val="el-GR"/>
        </w:rPr>
        <w:t xml:space="preserve"> επίπεδο του 802.11 για να αυξήσει την ποιότητα της παρεχόμενης υπηρεσίας (</w:t>
      </w:r>
      <w:r w:rsidR="008F1D14" w:rsidRPr="008F1D14">
        <w:rPr>
          <w:lang w:val="el-GR"/>
        </w:rPr>
        <w:t xml:space="preserve"> </w:t>
      </w:r>
      <w:r>
        <w:t>QoS</w:t>
      </w:r>
      <w:r w:rsidR="008F1D14" w:rsidRPr="008F1D14">
        <w:rPr>
          <w:lang w:val="el-GR"/>
        </w:rPr>
        <w:t xml:space="preserve"> </w:t>
      </w:r>
      <w:r w:rsidRPr="00156F49">
        <w:rPr>
          <w:lang w:val="el-GR"/>
        </w:rPr>
        <w:t>). Η βελτίωση στις ικανότητες και την αποδοτικότητα σχεδιάζονται έτσι ώστε να επιτρέψουν σε εφ</w:t>
      </w:r>
      <w:r w:rsidR="008F1D14">
        <w:rPr>
          <w:lang w:val="el-GR"/>
        </w:rPr>
        <w:t>αρμογές όπως η φωνή, το βίντεο</w:t>
      </w:r>
      <w:r w:rsidR="008F1D14" w:rsidRPr="008F1D14">
        <w:rPr>
          <w:lang w:val="el-GR"/>
        </w:rPr>
        <w:t xml:space="preserve"> </w:t>
      </w:r>
      <w:r w:rsidR="008F1D14">
        <w:rPr>
          <w:lang w:val="el-GR"/>
        </w:rPr>
        <w:t xml:space="preserve">και </w:t>
      </w:r>
      <w:r w:rsidRPr="00156F49">
        <w:rPr>
          <w:lang w:val="el-GR"/>
        </w:rPr>
        <w:t xml:space="preserve">η μεταφορά ήχου </w:t>
      </w:r>
      <w:r w:rsidR="007A477D">
        <w:rPr>
          <w:lang w:val="el-GR"/>
        </w:rPr>
        <w:t xml:space="preserve">να λειτουργήσουν </w:t>
      </w:r>
      <w:r w:rsidRPr="00156F49">
        <w:rPr>
          <w:lang w:val="el-GR"/>
        </w:rPr>
        <w:t>π</w:t>
      </w:r>
      <w:r w:rsidR="008F1D14">
        <w:rPr>
          <w:lang w:val="el-GR"/>
        </w:rPr>
        <w:t>άνω από 802.11 ασύρματα δίκτυα</w:t>
      </w:r>
    </w:p>
    <w:p w:rsidR="002A0AAC" w:rsidRDefault="00156F49" w:rsidP="00156F49">
      <w:pPr>
        <w:rPr>
          <w:lang w:val="el-GR"/>
        </w:rPr>
      </w:pPr>
      <w:r w:rsidRPr="008F1D14">
        <w:rPr>
          <w:b/>
          <w:lang w:val="el-GR"/>
        </w:rPr>
        <w:t>802.11</w:t>
      </w:r>
      <w:r w:rsidRPr="008F1D14">
        <w:rPr>
          <w:b/>
        </w:rPr>
        <w:t>f</w:t>
      </w:r>
      <w:r w:rsidRPr="00156F49">
        <w:rPr>
          <w:lang w:val="el-GR"/>
        </w:rPr>
        <w:t xml:space="preserve"> - Αναπτύσσει τις </w:t>
      </w:r>
      <w:r w:rsidR="007A477D">
        <w:rPr>
          <w:lang w:val="el-GR"/>
        </w:rPr>
        <w:t>προτεινόμενες</w:t>
      </w:r>
      <w:r w:rsidRPr="00156F49">
        <w:rPr>
          <w:lang w:val="el-GR"/>
        </w:rPr>
        <w:t xml:space="preserve"> πρακτικές για την εφαρμογή ορισμών του 802.11 για τα σημεία πρόσβασης και τα συστήματα διανομής. Ο σκοπός είναι να αυξηθεί η συμβατότητα μεταξύ των συσκευών σημείου πρόσβασης διαφορετικών προμηθευτών. </w:t>
      </w:r>
    </w:p>
    <w:p w:rsidR="00156F49" w:rsidRPr="002A0AAC" w:rsidRDefault="00156F49" w:rsidP="00156F49">
      <w:pPr>
        <w:rPr>
          <w:lang w:val="el-GR"/>
        </w:rPr>
      </w:pPr>
      <w:r w:rsidRPr="002A0AAC">
        <w:rPr>
          <w:b/>
          <w:lang w:val="el-GR"/>
        </w:rPr>
        <w:t>802.11</w:t>
      </w:r>
      <w:r w:rsidRPr="002A0AAC">
        <w:rPr>
          <w:b/>
        </w:rPr>
        <w:t>h</w:t>
      </w:r>
      <w:r w:rsidRPr="00156F49">
        <w:rPr>
          <w:lang w:val="el-GR"/>
        </w:rPr>
        <w:t xml:space="preserve"> - Ενισχύει τα επίπεδα </w:t>
      </w:r>
      <w:r>
        <w:t>MAC</w:t>
      </w:r>
      <w:r w:rsidRPr="00156F49">
        <w:rPr>
          <w:lang w:val="el-GR"/>
        </w:rPr>
        <w:t xml:space="preserve"> του 802.11 και </w:t>
      </w:r>
      <w:r>
        <w:t>PHY</w:t>
      </w:r>
      <w:r w:rsidRPr="00156F49">
        <w:rPr>
          <w:lang w:val="el-GR"/>
        </w:rPr>
        <w:t xml:space="preserve">  του 802.11</w:t>
      </w:r>
      <w:r>
        <w:t>a</w:t>
      </w:r>
      <w:r w:rsidRPr="00156F49">
        <w:rPr>
          <w:lang w:val="el-GR"/>
        </w:rPr>
        <w:t xml:space="preserve"> για να παρέχει τις επεκτάσεις διαχείρισης και ελέγχου δικτύων, για τη διαχείριση του φάσματος και της ισχύος μετάδοσης στη ζώνη 5 </w:t>
      </w:r>
      <w:r>
        <w:t>GHz</w:t>
      </w:r>
      <w:r w:rsidRPr="00156F49">
        <w:rPr>
          <w:lang w:val="el-GR"/>
        </w:rPr>
        <w:t>.   Αυτό θα επιτρέψει τη ρυθμιστική αποδοχή των προτύπ</w:t>
      </w:r>
      <w:r w:rsidR="002A0AAC">
        <w:rPr>
          <w:lang w:val="el-GR"/>
        </w:rPr>
        <w:t>ων σε μερικές ευρωπαϊκές χώρες.</w:t>
      </w:r>
    </w:p>
    <w:p w:rsidR="00156F49" w:rsidRPr="002A0AAC" w:rsidRDefault="00156F49" w:rsidP="00D735FA">
      <w:pPr>
        <w:rPr>
          <w:lang w:val="el-GR"/>
        </w:rPr>
      </w:pPr>
      <w:r w:rsidRPr="00D95A99">
        <w:rPr>
          <w:b/>
          <w:lang w:val="el-GR"/>
        </w:rPr>
        <w:t>802.11</w:t>
      </w:r>
      <w:r w:rsidRPr="00D95A99">
        <w:rPr>
          <w:b/>
        </w:rPr>
        <w:t>i</w:t>
      </w:r>
      <w:r w:rsidRPr="00156F49">
        <w:rPr>
          <w:lang w:val="el-GR"/>
        </w:rPr>
        <w:t xml:space="preserve"> - Ενισχύει τους μηχανισμούς ασφάλειας και πιστοποίησης ταυτότητας του προτύπου 802.11. </w:t>
      </w:r>
      <w:r w:rsidRPr="002A0AAC">
        <w:rPr>
          <w:lang w:val="el-GR"/>
        </w:rPr>
        <w:t>Ολοκληρώθηκε το 2004.</w:t>
      </w:r>
    </w:p>
    <w:p w:rsidR="00156F49" w:rsidRPr="002A0AAC" w:rsidRDefault="00156F49" w:rsidP="00D735FA">
      <w:pPr>
        <w:rPr>
          <w:lang w:val="el-GR"/>
        </w:rPr>
      </w:pPr>
    </w:p>
    <w:p w:rsidR="00156F49" w:rsidRPr="002A0AAC" w:rsidRDefault="00156F49" w:rsidP="00D735FA">
      <w:pPr>
        <w:rPr>
          <w:lang w:val="el-GR"/>
        </w:rPr>
      </w:pPr>
    </w:p>
    <w:p w:rsidR="00CB45A6" w:rsidRPr="00D735FA" w:rsidRDefault="00CB45A6" w:rsidP="00CB45A6">
      <w:pPr>
        <w:rPr>
          <w:lang w:val="el-GR"/>
        </w:rPr>
      </w:pPr>
    </w:p>
    <w:p w:rsidR="00471311" w:rsidRDefault="00471311">
      <w:pPr>
        <w:rPr>
          <w:rFonts w:asciiTheme="majorHAnsi" w:eastAsiaTheme="majorEastAsia" w:hAnsiTheme="majorHAnsi" w:cstheme="majorBidi"/>
          <w:b/>
          <w:bCs/>
          <w:sz w:val="28"/>
          <w:szCs w:val="26"/>
          <w:lang w:val="el-GR"/>
        </w:rPr>
      </w:pPr>
      <w:r>
        <w:rPr>
          <w:lang w:val="el-GR"/>
        </w:rPr>
        <w:br w:type="page"/>
      </w:r>
    </w:p>
    <w:p w:rsidR="00CB45A6" w:rsidRDefault="00CB45A6" w:rsidP="00CB45A6">
      <w:pPr>
        <w:pStyle w:val="2"/>
        <w:numPr>
          <w:ilvl w:val="1"/>
          <w:numId w:val="1"/>
        </w:numPr>
      </w:pPr>
      <w:bookmarkStart w:id="3" w:name="_Toc234242288"/>
      <w:r>
        <w:rPr>
          <w:lang w:val="el-GR"/>
        </w:rPr>
        <w:lastRenderedPageBreak/>
        <w:t>Κερα</w:t>
      </w:r>
      <w:r w:rsidR="007A477D">
        <w:rPr>
          <w:lang w:val="el-GR"/>
        </w:rPr>
        <w:t>ίες</w:t>
      </w:r>
      <w:bookmarkEnd w:id="3"/>
    </w:p>
    <w:p w:rsidR="00A25570" w:rsidRPr="00A25570" w:rsidRDefault="00A25570" w:rsidP="00A25570">
      <w:pPr>
        <w:rPr>
          <w:lang w:val="el-GR"/>
        </w:rPr>
      </w:pPr>
    </w:p>
    <w:p w:rsidR="00A25570" w:rsidRDefault="00A25570" w:rsidP="00A25570">
      <w:pPr>
        <w:ind w:firstLine="360"/>
        <w:rPr>
          <w:lang w:val="el-GR"/>
        </w:rPr>
      </w:pPr>
      <w:r>
        <w:rPr>
          <w:lang w:val="el-GR"/>
        </w:rPr>
        <w:t>Για να επιτευχθεί κάθε ασύρματη ζεύξη μεταξύ δύο ή περισσότερων σημείων, απαραίτητ</w:t>
      </w:r>
      <w:r w:rsidR="00DC117B">
        <w:rPr>
          <w:lang w:val="el-GR"/>
        </w:rPr>
        <w:t xml:space="preserve">α </w:t>
      </w:r>
      <w:r>
        <w:rPr>
          <w:lang w:val="el-GR"/>
        </w:rPr>
        <w:t>συστατικ</w:t>
      </w:r>
      <w:r w:rsidR="00DC117B">
        <w:rPr>
          <w:lang w:val="el-GR"/>
        </w:rPr>
        <w:t>ά είναι μία συσκευή που θα πραγματοποιεί την</w:t>
      </w:r>
      <w:r>
        <w:rPr>
          <w:lang w:val="el-GR"/>
        </w:rPr>
        <w:t xml:space="preserve"> εκπομπή και</w:t>
      </w:r>
      <w:r w:rsidR="00DC117B">
        <w:rPr>
          <w:lang w:val="el-GR"/>
        </w:rPr>
        <w:t xml:space="preserve"> τη</w:t>
      </w:r>
      <w:r>
        <w:rPr>
          <w:lang w:val="el-GR"/>
        </w:rPr>
        <w:t xml:space="preserve"> λήψη</w:t>
      </w:r>
      <w:r w:rsidR="00DC117B">
        <w:rPr>
          <w:lang w:val="el-GR"/>
        </w:rPr>
        <w:t>, καθώς και μία ή περισσότερες κεραίες</w:t>
      </w:r>
      <w:r>
        <w:rPr>
          <w:lang w:val="el-GR"/>
        </w:rPr>
        <w:t xml:space="preserve"> εκπομπής/λήψης.</w:t>
      </w:r>
      <w:r w:rsidR="00DC117B">
        <w:rPr>
          <w:lang w:val="el-GR"/>
        </w:rPr>
        <w:t xml:space="preserve"> </w:t>
      </w:r>
      <w:r w:rsidR="00462298">
        <w:rPr>
          <w:lang w:val="el-GR"/>
        </w:rPr>
        <w:t xml:space="preserve">Τα παραπάνω συνδυαζόμενα </w:t>
      </w:r>
      <w:r w:rsidR="00715469">
        <w:rPr>
          <w:lang w:val="el-GR"/>
        </w:rPr>
        <w:t>σε κάθε σημείο αποτελούν το κεραιοσύστημα που εγκαθίσταται</w:t>
      </w:r>
      <w:r w:rsidR="006B48A0">
        <w:rPr>
          <w:lang w:val="el-GR"/>
        </w:rPr>
        <w:t xml:space="preserve"> για να είναι δυνατή η ασύρματη επικοινωνία μεταξύ των σημείων</w:t>
      </w:r>
      <w:r w:rsidR="006436C3">
        <w:rPr>
          <w:lang w:val="el-GR"/>
        </w:rPr>
        <w:t>.</w:t>
      </w:r>
    </w:p>
    <w:p w:rsidR="00A25570" w:rsidRPr="00D13E21" w:rsidRDefault="00A25570" w:rsidP="00A25570">
      <w:pPr>
        <w:ind w:firstLine="360"/>
        <w:rPr>
          <w:lang w:val="el-GR"/>
        </w:rPr>
      </w:pPr>
      <w:r w:rsidRPr="00A25570">
        <w:rPr>
          <w:lang w:val="el-GR"/>
        </w:rPr>
        <w:t xml:space="preserve">Η κεραία εκπέμπει το διαμορφωμένο σήμα μέσω του αέρα, ώστε αυτό να φτάσει στον προορισμό του. </w:t>
      </w:r>
      <w:r w:rsidR="006B560A">
        <w:rPr>
          <w:lang w:val="el-GR"/>
        </w:rPr>
        <w:t>Ο ρόλος της είναι μείζονος σημασίας, αν θέλουμε να επιτύχουμε μια σταθερή και απροβλημάτιστη ζεύξ</w:t>
      </w:r>
      <w:r w:rsidR="00690DE9">
        <w:rPr>
          <w:lang w:val="el-GR"/>
        </w:rPr>
        <w:t xml:space="preserve">η. Η επιλογή της κατάλληλης κεραίας είναι από τις πλέον σημαντικές εργασίες που πρέπει να γίνουν κατά τη μελέτη υλοποίησης μιας ασύρματης ζεύξης. </w:t>
      </w:r>
      <w:r w:rsidR="00D13E21">
        <w:rPr>
          <w:lang w:val="el-GR"/>
        </w:rPr>
        <w:t>Αναλυτικότερα</w:t>
      </w:r>
      <w:r w:rsidRPr="00D13E21">
        <w:rPr>
          <w:lang w:val="el-GR"/>
        </w:rPr>
        <w:t>, οι κερ</w:t>
      </w:r>
      <w:r w:rsidR="00D13E21">
        <w:rPr>
          <w:lang w:val="el-GR"/>
        </w:rPr>
        <w:t xml:space="preserve">αίες διακρίνονται σε </w:t>
      </w:r>
      <w:r w:rsidR="003B465D">
        <w:rPr>
          <w:lang w:val="el-GR"/>
        </w:rPr>
        <w:t>δύο</w:t>
      </w:r>
      <w:r w:rsidR="00D13E21">
        <w:rPr>
          <w:lang w:val="el-GR"/>
        </w:rPr>
        <w:t xml:space="preserve"> είδη</w:t>
      </w:r>
      <w:r w:rsidR="003B465D">
        <w:rPr>
          <w:lang w:val="el-GR"/>
        </w:rPr>
        <w:t xml:space="preserve"> όσον αφορά την κατευθυντικότητα εκπομπής και λήψης τους ( κατευθυντικές, πολυκατευθυντικές</w:t>
      </w:r>
      <w:r w:rsidR="000540BA">
        <w:rPr>
          <w:lang w:val="el-GR"/>
        </w:rPr>
        <w:t>)</w:t>
      </w:r>
      <w:r w:rsidR="000C592E">
        <w:rPr>
          <w:lang w:val="el-GR"/>
        </w:rPr>
        <w:t xml:space="preserve">, </w:t>
      </w:r>
      <w:r w:rsidR="00D13E21">
        <w:rPr>
          <w:lang w:val="el-GR"/>
        </w:rPr>
        <w:t xml:space="preserve">αλλά </w:t>
      </w:r>
      <w:r w:rsidR="000540BA">
        <w:rPr>
          <w:lang w:val="el-GR"/>
        </w:rPr>
        <w:t xml:space="preserve">όλες </w:t>
      </w:r>
      <w:r w:rsidR="00D13E21">
        <w:rPr>
          <w:lang w:val="el-GR"/>
        </w:rPr>
        <w:t xml:space="preserve">χαρακτηρίζονται από </w:t>
      </w:r>
      <w:r w:rsidR="000540BA">
        <w:rPr>
          <w:lang w:val="el-GR"/>
        </w:rPr>
        <w:t xml:space="preserve">τις </w:t>
      </w:r>
      <w:r w:rsidR="00D13E21">
        <w:rPr>
          <w:lang w:val="el-GR"/>
        </w:rPr>
        <w:t xml:space="preserve"> </w:t>
      </w:r>
      <w:r w:rsidRPr="00D13E21">
        <w:rPr>
          <w:lang w:val="el-GR"/>
        </w:rPr>
        <w:t>παραμέτρους</w:t>
      </w:r>
      <w:r w:rsidR="00D13E21">
        <w:rPr>
          <w:lang w:val="el-GR"/>
        </w:rPr>
        <w:t xml:space="preserve"> που ακολουθούν </w:t>
      </w:r>
      <w:r w:rsidRPr="00D13E21">
        <w:rPr>
          <w:lang w:val="el-GR"/>
        </w:rPr>
        <w:t>:</w:t>
      </w:r>
    </w:p>
    <w:p w:rsidR="00A25570" w:rsidRPr="002F4A59" w:rsidRDefault="00A25570" w:rsidP="002F4A59">
      <w:pPr>
        <w:pStyle w:val="afa"/>
        <w:numPr>
          <w:ilvl w:val="0"/>
          <w:numId w:val="31"/>
        </w:numPr>
        <w:rPr>
          <w:lang w:val="el-GR"/>
        </w:rPr>
      </w:pPr>
      <w:r w:rsidRPr="002F4A59">
        <w:rPr>
          <w:lang w:val="el-GR"/>
        </w:rPr>
        <w:t xml:space="preserve">Μοντέλο διάδοσης </w:t>
      </w:r>
      <w:r w:rsidR="002F4A59" w:rsidRPr="002F4A59">
        <w:rPr>
          <w:lang w:val="el-GR"/>
        </w:rPr>
        <w:t xml:space="preserve">ή </w:t>
      </w:r>
      <w:bookmarkStart w:id="4" w:name="OLE_LINK6"/>
      <w:bookmarkStart w:id="5" w:name="OLE_LINK7"/>
      <w:r w:rsidR="002F4A59" w:rsidRPr="002F4A59">
        <w:rPr>
          <w:lang w:val="el-GR"/>
        </w:rPr>
        <w:t xml:space="preserve">λοβό εκπομπής </w:t>
      </w:r>
      <w:bookmarkEnd w:id="4"/>
      <w:bookmarkEnd w:id="5"/>
      <w:r w:rsidRPr="002F4A59">
        <w:rPr>
          <w:lang w:val="el-GR"/>
        </w:rPr>
        <w:t>(</w:t>
      </w:r>
      <w:r w:rsidR="00B550C4" w:rsidRPr="002F4A59">
        <w:rPr>
          <w:lang w:val="el-GR"/>
        </w:rPr>
        <w:t xml:space="preserve"> </w:t>
      </w:r>
      <w:r w:rsidRPr="00A25570">
        <w:t>propagation</w:t>
      </w:r>
      <w:r w:rsidRPr="002F4A59">
        <w:rPr>
          <w:lang w:val="el-GR"/>
        </w:rPr>
        <w:t xml:space="preserve"> </w:t>
      </w:r>
      <w:r w:rsidRPr="00A25570">
        <w:t>pattern</w:t>
      </w:r>
      <w:r w:rsidR="00B550C4" w:rsidRPr="002F4A59">
        <w:rPr>
          <w:lang w:val="el-GR"/>
        </w:rPr>
        <w:t xml:space="preserve"> </w:t>
      </w:r>
      <w:r w:rsidRPr="002F4A59">
        <w:rPr>
          <w:lang w:val="el-GR"/>
        </w:rPr>
        <w:t>)</w:t>
      </w:r>
    </w:p>
    <w:p w:rsidR="00A25570" w:rsidRPr="002F4A59" w:rsidRDefault="00A25570" w:rsidP="002F4A59">
      <w:pPr>
        <w:pStyle w:val="afa"/>
        <w:numPr>
          <w:ilvl w:val="0"/>
          <w:numId w:val="31"/>
        </w:numPr>
        <w:rPr>
          <w:lang w:val="el-GR"/>
        </w:rPr>
      </w:pPr>
      <w:r w:rsidRPr="002F4A59">
        <w:rPr>
          <w:lang w:val="el-GR"/>
        </w:rPr>
        <w:t>Ευαισθησία - Κέρδος (</w:t>
      </w:r>
      <w:r w:rsidRPr="00A25570">
        <w:t>Gain</w:t>
      </w:r>
      <w:r w:rsidRPr="002F4A59">
        <w:rPr>
          <w:lang w:val="el-GR"/>
        </w:rPr>
        <w:t>)</w:t>
      </w:r>
    </w:p>
    <w:p w:rsidR="00A25570" w:rsidRPr="00086079" w:rsidRDefault="008C4059" w:rsidP="002F4A59">
      <w:pPr>
        <w:pStyle w:val="afa"/>
        <w:numPr>
          <w:ilvl w:val="0"/>
          <w:numId w:val="31"/>
        </w:numPr>
      </w:pPr>
      <w:r>
        <w:rPr>
          <w:lang w:val="el-GR"/>
        </w:rPr>
        <w:t>Μέγιστη</w:t>
      </w:r>
      <w:r w:rsidRPr="00086079">
        <w:t xml:space="preserve"> </w:t>
      </w:r>
      <w:r w:rsidR="00A25570" w:rsidRPr="002F4A59">
        <w:rPr>
          <w:lang w:val="el-GR"/>
        </w:rPr>
        <w:t>Ισχύς</w:t>
      </w:r>
      <w:r w:rsidR="00A25570" w:rsidRPr="00086079">
        <w:t xml:space="preserve"> </w:t>
      </w:r>
      <w:r w:rsidR="00A25570" w:rsidRPr="002F4A59">
        <w:rPr>
          <w:lang w:val="el-GR"/>
        </w:rPr>
        <w:t>μετάδοσης</w:t>
      </w:r>
      <w:r w:rsidR="00A25570" w:rsidRPr="00086079">
        <w:t xml:space="preserve"> (</w:t>
      </w:r>
      <w:r w:rsidR="000540BA">
        <w:t xml:space="preserve">Maximum </w:t>
      </w:r>
      <w:r w:rsidR="00A25570" w:rsidRPr="00A25570">
        <w:t>Transmit</w:t>
      </w:r>
      <w:r w:rsidR="00A25570" w:rsidRPr="00086079">
        <w:t xml:space="preserve"> </w:t>
      </w:r>
      <w:r w:rsidR="00A25570" w:rsidRPr="00A25570">
        <w:t>power</w:t>
      </w:r>
      <w:r w:rsidR="00A25570" w:rsidRPr="00086079">
        <w:t>)</w:t>
      </w:r>
    </w:p>
    <w:p w:rsidR="00A25570" w:rsidRDefault="00811B1B" w:rsidP="002F4A59">
      <w:pPr>
        <w:pStyle w:val="afa"/>
        <w:numPr>
          <w:ilvl w:val="0"/>
          <w:numId w:val="31"/>
        </w:numPr>
        <w:rPr>
          <w:lang w:val="el-GR"/>
        </w:rPr>
      </w:pPr>
      <w:r>
        <w:rPr>
          <w:lang w:val="el-GR"/>
        </w:rPr>
        <w:t>Εύρος ζώνης</w:t>
      </w:r>
      <w:r w:rsidR="00086079">
        <w:t xml:space="preserve"> (Bandwidth)</w:t>
      </w:r>
    </w:p>
    <w:p w:rsidR="006639D1" w:rsidRPr="002F4A59" w:rsidRDefault="006639D1" w:rsidP="006639D1">
      <w:pPr>
        <w:pStyle w:val="afa"/>
        <w:rPr>
          <w:lang w:val="el-GR"/>
        </w:rPr>
      </w:pPr>
    </w:p>
    <w:p w:rsidR="00057EBB" w:rsidRDefault="00A25570" w:rsidP="00A25570">
      <w:pPr>
        <w:rPr>
          <w:lang w:val="el-GR"/>
        </w:rPr>
      </w:pPr>
      <w:r w:rsidRPr="002F4A59">
        <w:rPr>
          <w:lang w:val="el-GR"/>
        </w:rPr>
        <w:t>Το</w:t>
      </w:r>
      <w:r w:rsidRPr="006639D1">
        <w:rPr>
          <w:b/>
          <w:lang w:val="el-GR"/>
        </w:rPr>
        <w:t xml:space="preserve"> μοντέλο διάδοσης </w:t>
      </w:r>
      <w:r w:rsidR="002F4A59" w:rsidRPr="006639D1">
        <w:rPr>
          <w:b/>
          <w:lang w:val="el-GR"/>
        </w:rPr>
        <w:t>ή λοβός εκπομπής</w:t>
      </w:r>
      <w:r w:rsidR="002F4A59">
        <w:rPr>
          <w:lang w:val="el-GR"/>
        </w:rPr>
        <w:t xml:space="preserve"> </w:t>
      </w:r>
      <w:r w:rsidRPr="002F4A59">
        <w:rPr>
          <w:lang w:val="el-GR"/>
        </w:rPr>
        <w:t>μιας κεραίας καθορίζει την περιοχή κάλυψης (</w:t>
      </w:r>
      <w:r w:rsidRPr="00A25570">
        <w:t>coverage</w:t>
      </w:r>
      <w:r w:rsidRPr="002F4A59">
        <w:rPr>
          <w:lang w:val="el-GR"/>
        </w:rPr>
        <w:t xml:space="preserve"> </w:t>
      </w:r>
      <w:r w:rsidRPr="00A25570">
        <w:t>area</w:t>
      </w:r>
      <w:r w:rsidRPr="002F4A59">
        <w:rPr>
          <w:lang w:val="el-GR"/>
        </w:rPr>
        <w:t>) της κεραίας.</w:t>
      </w:r>
      <w:r w:rsidR="00EB4758">
        <w:rPr>
          <w:lang w:val="el-GR"/>
        </w:rPr>
        <w:t xml:space="preserve"> Η παρουσίαση του μοντέλου διάδοσης μία</w:t>
      </w:r>
      <w:r w:rsidR="008E24FF">
        <w:rPr>
          <w:lang w:val="el-GR"/>
        </w:rPr>
        <w:t>ς</w:t>
      </w:r>
      <w:r w:rsidR="00EB4758">
        <w:rPr>
          <w:lang w:val="el-GR"/>
        </w:rPr>
        <w:t xml:space="preserve"> κεραία</w:t>
      </w:r>
      <w:r w:rsidR="008E24FF">
        <w:rPr>
          <w:lang w:val="el-GR"/>
        </w:rPr>
        <w:t>ς</w:t>
      </w:r>
      <w:r w:rsidR="00EB4758">
        <w:rPr>
          <w:lang w:val="el-GR"/>
        </w:rPr>
        <w:t xml:space="preserve"> παρουσιάζεται είτε σε </w:t>
      </w:r>
      <w:r w:rsidR="00EB4758" w:rsidRPr="00EB4758">
        <w:rPr>
          <w:lang w:val="el-GR"/>
        </w:rPr>
        <w:t>δισδιάστατο γράφημα</w:t>
      </w:r>
      <w:r w:rsidR="00EB4758">
        <w:rPr>
          <w:lang w:val="el-GR"/>
        </w:rPr>
        <w:t xml:space="preserve"> κάθετης και οριζόντιας εκπομπής, είτε σε γράφημα τριών διαστάσεων</w:t>
      </w:r>
      <w:r w:rsidR="008E24FF">
        <w:rPr>
          <w:lang w:val="el-GR"/>
        </w:rPr>
        <w:t xml:space="preserve"> με διάφορες οπτικές γωνίες.</w:t>
      </w:r>
    </w:p>
    <w:p w:rsidR="00A25570" w:rsidRPr="000112F3" w:rsidRDefault="00057EBB" w:rsidP="00A25570">
      <w:pPr>
        <w:rPr>
          <w:lang w:val="el-GR"/>
        </w:rPr>
      </w:pPr>
      <w:r>
        <w:rPr>
          <w:lang w:val="el-GR"/>
        </w:rPr>
        <w:t xml:space="preserve">Η </w:t>
      </w:r>
      <w:r w:rsidRPr="00057EBB">
        <w:rPr>
          <w:b/>
          <w:lang w:val="el-GR"/>
        </w:rPr>
        <w:t>ευαισθησία – κέρδος</w:t>
      </w:r>
      <w:r>
        <w:rPr>
          <w:lang w:val="el-GR"/>
        </w:rPr>
        <w:t xml:space="preserve"> εκπομπής </w:t>
      </w:r>
      <w:r w:rsidR="007C771E" w:rsidRPr="006B560A">
        <w:rPr>
          <w:lang w:val="el-GR"/>
        </w:rPr>
        <w:t xml:space="preserve"> </w:t>
      </w:r>
      <w:r w:rsidR="000112F3">
        <w:rPr>
          <w:lang w:val="el-GR"/>
        </w:rPr>
        <w:t xml:space="preserve">μιας κεραίας μετριέται σε </w:t>
      </w:r>
      <w:r w:rsidR="000112F3" w:rsidRPr="00C05E80">
        <w:t>dBi</w:t>
      </w:r>
      <w:r w:rsidR="000112F3" w:rsidRPr="000112F3">
        <w:rPr>
          <w:lang w:val="el-GR"/>
        </w:rPr>
        <w:t xml:space="preserve"> είναι το υποτιθέμενο κέρδος μίας ισοτροπικής κεραίας. Για παράδειγμα </w:t>
      </w:r>
      <w:r w:rsidR="000112F3">
        <w:rPr>
          <w:lang w:val="el-GR"/>
        </w:rPr>
        <w:t>μηδέν (</w:t>
      </w:r>
      <w:r w:rsidR="000112F3" w:rsidRPr="000112F3">
        <w:rPr>
          <w:lang w:val="el-GR"/>
        </w:rPr>
        <w:t>0</w:t>
      </w:r>
      <w:r w:rsidR="000112F3">
        <w:rPr>
          <w:lang w:val="el-GR"/>
        </w:rPr>
        <w:t xml:space="preserve">) </w:t>
      </w:r>
      <w:r w:rsidR="000112F3" w:rsidRPr="00C05E80">
        <w:t>dBi</w:t>
      </w:r>
      <w:r w:rsidR="000112F3" w:rsidRPr="000112F3">
        <w:rPr>
          <w:lang w:val="el-GR"/>
        </w:rPr>
        <w:t xml:space="preserve"> είναι το κέρδος μίας υποθετικής κεραίας που ακτινοβολεί όλη την ισχύ της σε μία τέλεια ομοιόμορφη σφαιρική κατανομή. Κεραίες με τέτοια ακτινοβολία δεν υπάρχουν στην πραγματικότητα. Αντίθετα οι υπάρχουσες κεραίες κατασκευάζονται ώστε να συγκεντρώνουν την ισχύ του σήματος προς μία συγκεκριμένη κατεύθυνση. Για έναν απομακρυσμένο δέκτη που δε γνωρίζει τι είδους κεραία στέλνει το σήμα, αυτό που «φαίνεται» είναι το συγκεντρωμένο σήμα που έχει σταλεί και μοιάζει σαν έχει σταλεί από μία ισοτροπική κεραία η οποία με κάποιο τρόπο έχει αυξήσει την ισχύ του εισερχόμενου σήματο</w:t>
      </w:r>
      <w:r w:rsidR="00BC1969">
        <w:rPr>
          <w:lang w:val="el-GR"/>
        </w:rPr>
        <w:t xml:space="preserve">ς και το έχει εκπέμψει σφαιρικά. Με αυτό </w:t>
      </w:r>
      <w:r w:rsidR="000112F3" w:rsidRPr="000112F3">
        <w:rPr>
          <w:lang w:val="el-GR"/>
        </w:rPr>
        <w:t xml:space="preserve">τον τρόπο λέμε ότι οι κεραίες έχουν «κέρδος». </w:t>
      </w:r>
      <w:r w:rsidR="00BC1969">
        <w:rPr>
          <w:lang w:val="el-GR"/>
        </w:rPr>
        <w:t>Τ</w:t>
      </w:r>
      <w:r w:rsidR="000112F3" w:rsidRPr="000112F3">
        <w:rPr>
          <w:lang w:val="el-GR"/>
        </w:rPr>
        <w:t>ο "</w:t>
      </w:r>
      <w:r w:rsidR="000112F3" w:rsidRPr="00C05E80">
        <w:t>i</w:t>
      </w:r>
      <w:r w:rsidR="000112F3" w:rsidRPr="000112F3">
        <w:rPr>
          <w:lang w:val="el-GR"/>
        </w:rPr>
        <w:t xml:space="preserve">" στο </w:t>
      </w:r>
      <w:r w:rsidR="000112F3" w:rsidRPr="00C05E80">
        <w:t>dBi</w:t>
      </w:r>
      <w:r w:rsidR="000112F3" w:rsidRPr="000112F3">
        <w:rPr>
          <w:lang w:val="el-GR"/>
        </w:rPr>
        <w:t xml:space="preserve"> αφορά το μοντέλο της ισοτροπικής κεραίας (</w:t>
      </w:r>
      <w:r w:rsidR="000112F3" w:rsidRPr="00C05E80">
        <w:t>isotropic</w:t>
      </w:r>
      <w:r w:rsidR="000112F3" w:rsidRPr="000112F3">
        <w:rPr>
          <w:lang w:val="el-GR"/>
        </w:rPr>
        <w:t xml:space="preserve"> </w:t>
      </w:r>
      <w:r w:rsidR="000112F3" w:rsidRPr="00C05E80">
        <w:t>radiator</w:t>
      </w:r>
      <w:r w:rsidR="000112F3" w:rsidRPr="000112F3">
        <w:rPr>
          <w:lang w:val="el-GR"/>
        </w:rPr>
        <w:t>).</w:t>
      </w:r>
    </w:p>
    <w:p w:rsidR="00A25570" w:rsidRPr="00883738" w:rsidRDefault="007D096B" w:rsidP="00A25570">
      <w:pPr>
        <w:rPr>
          <w:b/>
          <w:lang w:val="el-GR"/>
        </w:rPr>
      </w:pPr>
      <w:r>
        <w:rPr>
          <w:lang w:val="el-GR"/>
        </w:rPr>
        <w:t>Η</w:t>
      </w:r>
      <w:r w:rsidR="00883738" w:rsidRPr="00883738">
        <w:rPr>
          <w:lang w:val="el-GR"/>
        </w:rPr>
        <w:t xml:space="preserve"> </w:t>
      </w:r>
      <w:r w:rsidR="00883738" w:rsidRPr="00883738">
        <w:rPr>
          <w:b/>
          <w:lang w:val="el-GR"/>
        </w:rPr>
        <w:t>Μέγιστη</w:t>
      </w:r>
      <w:r>
        <w:rPr>
          <w:lang w:val="el-GR"/>
        </w:rPr>
        <w:t xml:space="preserve"> </w:t>
      </w:r>
      <w:r w:rsidRPr="007D096B">
        <w:rPr>
          <w:b/>
          <w:lang w:val="el-GR"/>
        </w:rPr>
        <w:t>Ισχύς μετάδοσης</w:t>
      </w:r>
      <w:r>
        <w:rPr>
          <w:b/>
          <w:lang w:val="el-GR"/>
        </w:rPr>
        <w:t xml:space="preserve"> </w:t>
      </w:r>
      <w:r w:rsidR="008C4059" w:rsidRPr="008C4059">
        <w:rPr>
          <w:lang w:val="el-GR"/>
        </w:rPr>
        <w:t xml:space="preserve">μιας </w:t>
      </w:r>
      <w:r w:rsidR="00883738">
        <w:rPr>
          <w:lang w:val="el-GR"/>
        </w:rPr>
        <w:t xml:space="preserve">κεραίας αφορά στη μεγιστη τιμή ισχύος σε </w:t>
      </w:r>
      <w:r w:rsidR="00883738">
        <w:t>watt</w:t>
      </w:r>
      <w:r w:rsidR="00883738" w:rsidRPr="00883738">
        <w:rPr>
          <w:lang w:val="el-GR"/>
        </w:rPr>
        <w:t xml:space="preserve"> </w:t>
      </w:r>
      <w:r w:rsidR="00883738">
        <w:rPr>
          <w:lang w:val="el-GR"/>
        </w:rPr>
        <w:t xml:space="preserve">που μπορεί να </w:t>
      </w:r>
      <w:r w:rsidR="00DD35A2">
        <w:rPr>
          <w:lang w:val="el-GR"/>
        </w:rPr>
        <w:t xml:space="preserve">δεχθεί ως είσοδο από </w:t>
      </w:r>
      <w:r w:rsidR="002C4F13">
        <w:rPr>
          <w:lang w:val="el-GR"/>
        </w:rPr>
        <w:t>την συσκευή εκπομπής</w:t>
      </w:r>
      <w:r w:rsidR="00922092">
        <w:rPr>
          <w:lang w:val="el-GR"/>
        </w:rPr>
        <w:t>.</w:t>
      </w:r>
      <w:r w:rsidR="00954130">
        <w:rPr>
          <w:lang w:val="el-GR"/>
        </w:rPr>
        <w:t xml:space="preserve"> </w:t>
      </w:r>
    </w:p>
    <w:p w:rsidR="00A25570" w:rsidRPr="009C5874" w:rsidRDefault="0003128F" w:rsidP="007B69F2">
      <w:pPr>
        <w:rPr>
          <w:lang w:val="el-GR"/>
        </w:rPr>
      </w:pPr>
      <w:r>
        <w:rPr>
          <w:lang w:val="el-GR"/>
        </w:rPr>
        <w:lastRenderedPageBreak/>
        <w:t xml:space="preserve">Το </w:t>
      </w:r>
      <w:r w:rsidRPr="0003128F">
        <w:rPr>
          <w:b/>
          <w:lang w:val="el-GR"/>
        </w:rPr>
        <w:t>Εύρος ζώνης</w:t>
      </w:r>
      <w:r>
        <w:rPr>
          <w:b/>
          <w:lang w:val="el-GR"/>
        </w:rPr>
        <w:t xml:space="preserve"> </w:t>
      </w:r>
      <w:r>
        <w:rPr>
          <w:lang w:val="el-GR"/>
        </w:rPr>
        <w:t xml:space="preserve">αφορά </w:t>
      </w:r>
      <w:r w:rsidR="00420664">
        <w:rPr>
          <w:lang w:val="el-GR"/>
        </w:rPr>
        <w:t xml:space="preserve">στις </w:t>
      </w:r>
      <w:r>
        <w:rPr>
          <w:lang w:val="el-GR"/>
        </w:rPr>
        <w:t>τιμ</w:t>
      </w:r>
      <w:r w:rsidR="00420664">
        <w:rPr>
          <w:lang w:val="el-GR"/>
        </w:rPr>
        <w:t xml:space="preserve">ές </w:t>
      </w:r>
      <w:r>
        <w:rPr>
          <w:lang w:val="el-GR"/>
        </w:rPr>
        <w:t xml:space="preserve">συχνότητας για </w:t>
      </w:r>
      <w:r w:rsidR="008F72CF">
        <w:rPr>
          <w:lang w:val="el-GR"/>
        </w:rPr>
        <w:t>τις οποίες κάθε κεραία έχει μέγιστη απολαβή και γενικότερα το εύρος συχνοτήτων στις οποίες λειτουργεί (</w:t>
      </w:r>
      <w:r w:rsidR="008F72CF" w:rsidRPr="008F72CF">
        <w:rPr>
          <w:lang w:val="el-GR"/>
        </w:rPr>
        <w:t xml:space="preserve"> </w:t>
      </w:r>
      <w:r w:rsidR="008F72CF">
        <w:rPr>
          <w:lang w:val="el-GR"/>
        </w:rPr>
        <w:t>π.χ. 2400 – 2500</w:t>
      </w:r>
      <w:r w:rsidR="008F72CF">
        <w:t>Ghz</w:t>
      </w:r>
      <w:r w:rsidR="008F72CF" w:rsidRPr="00EF6EE5">
        <w:rPr>
          <w:lang w:val="el-GR"/>
        </w:rPr>
        <w:t xml:space="preserve"> </w:t>
      </w:r>
      <w:r w:rsidR="008F72CF">
        <w:rPr>
          <w:lang w:val="el-GR"/>
        </w:rPr>
        <w:t>)</w:t>
      </w:r>
      <w:r w:rsidR="008F72CF" w:rsidRPr="008F72CF">
        <w:rPr>
          <w:lang w:val="el-GR"/>
        </w:rPr>
        <w:t>.</w:t>
      </w:r>
    </w:p>
    <w:p w:rsidR="00A25570" w:rsidRPr="00A25570" w:rsidRDefault="00A25570" w:rsidP="007B69F2">
      <w:pPr>
        <w:rPr>
          <w:lang w:val="el-GR"/>
        </w:rPr>
      </w:pPr>
    </w:p>
    <w:p w:rsidR="007B69F2" w:rsidRDefault="007B69F2" w:rsidP="007B69F2">
      <w:pPr>
        <w:pStyle w:val="3"/>
        <w:numPr>
          <w:ilvl w:val="2"/>
          <w:numId w:val="1"/>
        </w:numPr>
      </w:pPr>
      <w:bookmarkStart w:id="6" w:name="_Toc234242289"/>
      <w:r>
        <w:rPr>
          <w:lang w:val="el-GR"/>
        </w:rPr>
        <w:t>Κατευθυντικές Κεραίες</w:t>
      </w:r>
      <w:bookmarkEnd w:id="6"/>
    </w:p>
    <w:p w:rsidR="00EF6EE5" w:rsidRDefault="00EF6EE5" w:rsidP="00EF6EE5"/>
    <w:p w:rsidR="00EF6EE5" w:rsidRPr="00EF6EE5" w:rsidRDefault="00EF6EE5" w:rsidP="00EF6EE5">
      <w:pPr>
        <w:ind w:firstLine="426"/>
        <w:rPr>
          <w:lang w:val="el-GR"/>
        </w:rPr>
      </w:pPr>
      <w:r>
        <w:rPr>
          <w:lang w:val="el-GR"/>
        </w:rPr>
        <w:t xml:space="preserve">Κατευθυντικές ονομάζονται οι κεραίες </w:t>
      </w:r>
      <w:r w:rsidR="00521BC7">
        <w:rPr>
          <w:lang w:val="el-GR"/>
        </w:rPr>
        <w:t xml:space="preserve">των οποίων η εκπομπή/λήψη είναι επικεντρωμένη </w:t>
      </w:r>
      <w:r w:rsidR="00076F17">
        <w:rPr>
          <w:lang w:val="el-GR"/>
        </w:rPr>
        <w:t>προς μία κατεύθυνση</w:t>
      </w:r>
      <w:r w:rsidR="005E62CB">
        <w:rPr>
          <w:lang w:val="el-GR"/>
        </w:rPr>
        <w:t xml:space="preserve">. Τέτοιου είδους κεραίες είναι οι τύπου </w:t>
      </w:r>
      <w:r w:rsidR="005E62CB">
        <w:t>yagi</w:t>
      </w:r>
      <w:r w:rsidR="005E62CB" w:rsidRPr="005E62CB">
        <w:rPr>
          <w:lang w:val="el-GR"/>
        </w:rPr>
        <w:t xml:space="preserve">, </w:t>
      </w:r>
      <w:r w:rsidR="005E62CB">
        <w:t>patch</w:t>
      </w:r>
      <w:r w:rsidR="005E62CB" w:rsidRPr="005E62CB">
        <w:rPr>
          <w:lang w:val="el-GR"/>
        </w:rPr>
        <w:t xml:space="preserve">, </w:t>
      </w:r>
      <w:r w:rsidR="005E62CB">
        <w:t>grid</w:t>
      </w:r>
      <w:r w:rsidR="005E62CB" w:rsidRPr="005E62CB">
        <w:rPr>
          <w:lang w:val="el-GR"/>
        </w:rPr>
        <w:t xml:space="preserve">, </w:t>
      </w:r>
      <w:r w:rsidR="005E62CB">
        <w:t>parabolic</w:t>
      </w:r>
      <w:r w:rsidR="005E62CB" w:rsidRPr="005E62CB">
        <w:rPr>
          <w:lang w:val="el-GR"/>
        </w:rPr>
        <w:t xml:space="preserve"> </w:t>
      </w:r>
      <w:r w:rsidR="005E62CB">
        <w:rPr>
          <w:lang w:val="el-GR"/>
        </w:rPr>
        <w:t>και μεταξύ τους διαφέρουν κυρίως στις μοίρες ανοίγματος οριζόντια και κάθετα όσον αφορά στο λο</w:t>
      </w:r>
      <w:r w:rsidR="002E6049">
        <w:rPr>
          <w:lang w:val="el-GR"/>
        </w:rPr>
        <w:t>βό εκπομπής. Ακολουθούν ενδεικτικά τρισδιάστατες αναπαραστάσεις λοβών εκπομπής για κατευθυντικές κεραίες.</w:t>
      </w:r>
      <w:r>
        <w:rPr>
          <w:lang w:val="el-GR"/>
        </w:rPr>
        <w:t xml:space="preserve"> </w:t>
      </w:r>
    </w:p>
    <w:p w:rsidR="007B69F2" w:rsidRPr="00EF6EE5" w:rsidRDefault="007B69F2" w:rsidP="007B69F2">
      <w:pPr>
        <w:rPr>
          <w:lang w:val="el-GR"/>
        </w:rPr>
      </w:pPr>
    </w:p>
    <w:p w:rsidR="007B69F2" w:rsidRPr="00EF6EE5" w:rsidRDefault="007B69F2" w:rsidP="007B69F2">
      <w:pPr>
        <w:rPr>
          <w:lang w:val="el-GR"/>
        </w:rPr>
      </w:pPr>
    </w:p>
    <w:p w:rsidR="007B69F2" w:rsidRPr="00EF6EE5" w:rsidRDefault="007B69F2" w:rsidP="007B69F2">
      <w:pPr>
        <w:rPr>
          <w:lang w:val="el-GR"/>
        </w:rPr>
      </w:pPr>
    </w:p>
    <w:p w:rsidR="007B69F2" w:rsidRDefault="007B69F2" w:rsidP="007B69F2">
      <w:pPr>
        <w:jc w:val="center"/>
      </w:pPr>
      <w:r>
        <w:rPr>
          <w:noProof/>
          <w:lang w:val="el-GR" w:eastAsia="el-GR"/>
        </w:rPr>
        <w:drawing>
          <wp:inline distT="0" distB="0" distL="0" distR="0">
            <wp:extent cx="5600700" cy="4520791"/>
            <wp:effectExtent l="19050" t="0" r="0" b="0"/>
            <wp:docPr id="34" name="Εικόνα 23" descr="C:\---) Wifi Network - Korin8ia\Presentation - Wifi\Photos\Antennas\0900aecd806a1a3e_null_null_null_08_07_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 Wifi Network - Korin8ia\Presentation - Wifi\Photos\Antennas\0900aecd806a1a3e_null_null_null_08_07_07-11.jpg"/>
                    <pic:cNvPicPr>
                      <a:picLocks noChangeAspect="1" noChangeArrowheads="1"/>
                    </pic:cNvPicPr>
                  </pic:nvPicPr>
                  <pic:blipFill>
                    <a:blip r:embed="rId13"/>
                    <a:srcRect/>
                    <a:stretch>
                      <a:fillRect/>
                    </a:stretch>
                  </pic:blipFill>
                  <pic:spPr bwMode="auto">
                    <a:xfrm>
                      <a:off x="0" y="0"/>
                      <a:ext cx="5606159" cy="4525197"/>
                    </a:xfrm>
                    <a:prstGeom prst="rect">
                      <a:avLst/>
                    </a:prstGeom>
                    <a:noFill/>
                    <a:ln w="9525">
                      <a:noFill/>
                      <a:miter lim="800000"/>
                      <a:headEnd/>
                      <a:tailEnd/>
                    </a:ln>
                  </pic:spPr>
                </pic:pic>
              </a:graphicData>
            </a:graphic>
          </wp:inline>
        </w:drawing>
      </w:r>
    </w:p>
    <w:p w:rsidR="007B69F2" w:rsidRPr="0060189F" w:rsidRDefault="009B1DCF" w:rsidP="007B69F2">
      <w:pPr>
        <w:pStyle w:val="a"/>
        <w:rPr>
          <w:lang w:val="el-GR"/>
        </w:rPr>
      </w:pPr>
      <w:r>
        <w:rPr>
          <w:lang w:val="el-GR"/>
        </w:rPr>
        <w:t>Λοβός εκπομπής κατευθ</w:t>
      </w:r>
      <w:r w:rsidR="007B69F2">
        <w:rPr>
          <w:lang w:val="el-GR"/>
        </w:rPr>
        <w:t xml:space="preserve">υντικής κεραίας τύπου </w:t>
      </w:r>
      <w:r w:rsidR="007B69F2">
        <w:t>yagi</w:t>
      </w:r>
    </w:p>
    <w:p w:rsidR="007B69F2" w:rsidRPr="007B69F2" w:rsidRDefault="002719C3" w:rsidP="002719C3">
      <w:pPr>
        <w:jc w:val="center"/>
        <w:rPr>
          <w:lang w:val="el-GR"/>
        </w:rPr>
      </w:pPr>
      <w:r>
        <w:rPr>
          <w:noProof/>
          <w:lang w:val="el-GR" w:eastAsia="el-GR"/>
        </w:rPr>
        <w:lastRenderedPageBreak/>
        <w:drawing>
          <wp:inline distT="0" distB="0" distL="0" distR="0">
            <wp:extent cx="5038725" cy="3962400"/>
            <wp:effectExtent l="19050" t="0" r="9525" b="0"/>
            <wp:docPr id="38" name="Εικόνα 37" descr="C:\---) Wifi Network - Korin8ia\Presentation - Wifi\Photos\Antennas\0900aecd806a1a3e_null_null_null_08_07_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 Wifi Network - Korin8ia\Presentation - Wifi\Photos\Antennas\0900aecd806a1a3e_null_null_null_08_07_07-07.jpg"/>
                    <pic:cNvPicPr>
                      <a:picLocks noChangeAspect="1" noChangeArrowheads="1"/>
                    </pic:cNvPicPr>
                  </pic:nvPicPr>
                  <pic:blipFill>
                    <a:blip r:embed="rId14"/>
                    <a:srcRect/>
                    <a:stretch>
                      <a:fillRect/>
                    </a:stretch>
                  </pic:blipFill>
                  <pic:spPr bwMode="auto">
                    <a:xfrm>
                      <a:off x="0" y="0"/>
                      <a:ext cx="5038725" cy="3962400"/>
                    </a:xfrm>
                    <a:prstGeom prst="rect">
                      <a:avLst/>
                    </a:prstGeom>
                    <a:noFill/>
                    <a:ln w="9525">
                      <a:noFill/>
                      <a:miter lim="800000"/>
                      <a:headEnd/>
                      <a:tailEnd/>
                    </a:ln>
                  </pic:spPr>
                </pic:pic>
              </a:graphicData>
            </a:graphic>
          </wp:inline>
        </w:drawing>
      </w:r>
    </w:p>
    <w:p w:rsidR="007B69F2" w:rsidRPr="002719C3" w:rsidRDefault="009B1DCF" w:rsidP="002719C3">
      <w:pPr>
        <w:pStyle w:val="a"/>
        <w:rPr>
          <w:lang w:val="el-GR"/>
        </w:rPr>
      </w:pPr>
      <w:r>
        <w:rPr>
          <w:lang w:val="el-GR"/>
        </w:rPr>
        <w:t>Λοβός εκπομπής κατευθ</w:t>
      </w:r>
      <w:r w:rsidR="002719C3">
        <w:rPr>
          <w:lang w:val="el-GR"/>
        </w:rPr>
        <w:t xml:space="preserve">υντικής κεραίας τύπου </w:t>
      </w:r>
      <w:r w:rsidR="002719C3">
        <w:t>patch</w:t>
      </w:r>
    </w:p>
    <w:p w:rsidR="007B69F2" w:rsidRDefault="002719C3" w:rsidP="002719C3">
      <w:pPr>
        <w:jc w:val="center"/>
      </w:pPr>
      <w:r>
        <w:rPr>
          <w:noProof/>
          <w:lang w:val="el-GR" w:eastAsia="el-GR"/>
        </w:rPr>
        <w:drawing>
          <wp:inline distT="0" distB="0" distL="0" distR="0">
            <wp:extent cx="5038725" cy="3810000"/>
            <wp:effectExtent l="19050" t="0" r="9525" b="0"/>
            <wp:docPr id="41" name="Εικόνα 36" descr="C:\---) Wifi Network - Korin8ia\Presentation - Wifi\Photos\Antennas\0900aecd806a1a3e_null_null_null_08_07_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 Wifi Network - Korin8ia\Presentation - Wifi\Photos\Antennas\0900aecd806a1a3e_null_null_null_08_07_07-08.jpg"/>
                    <pic:cNvPicPr>
                      <a:picLocks noChangeAspect="1" noChangeArrowheads="1"/>
                    </pic:cNvPicPr>
                  </pic:nvPicPr>
                  <pic:blipFill>
                    <a:blip r:embed="rId15"/>
                    <a:srcRect/>
                    <a:stretch>
                      <a:fillRect/>
                    </a:stretch>
                  </pic:blipFill>
                  <pic:spPr bwMode="auto">
                    <a:xfrm>
                      <a:off x="0" y="0"/>
                      <a:ext cx="5038725" cy="3810000"/>
                    </a:xfrm>
                    <a:prstGeom prst="rect">
                      <a:avLst/>
                    </a:prstGeom>
                    <a:noFill/>
                    <a:ln w="9525">
                      <a:noFill/>
                      <a:miter lim="800000"/>
                      <a:headEnd/>
                      <a:tailEnd/>
                    </a:ln>
                  </pic:spPr>
                </pic:pic>
              </a:graphicData>
            </a:graphic>
          </wp:inline>
        </w:drawing>
      </w:r>
    </w:p>
    <w:p w:rsidR="002719C3" w:rsidRPr="0060189F" w:rsidRDefault="009B1DCF" w:rsidP="0060189F">
      <w:pPr>
        <w:pStyle w:val="a"/>
        <w:rPr>
          <w:lang w:val="el-GR"/>
        </w:rPr>
      </w:pPr>
      <w:r>
        <w:rPr>
          <w:lang w:val="el-GR"/>
        </w:rPr>
        <w:t>Λοβός εκπομπής κατευθ</w:t>
      </w:r>
      <w:r w:rsidR="002719C3">
        <w:rPr>
          <w:lang w:val="el-GR"/>
        </w:rPr>
        <w:t xml:space="preserve">υντικής κεραίας τύπου </w:t>
      </w:r>
      <w:r w:rsidR="002719C3">
        <w:t>patch</w:t>
      </w:r>
      <w:r w:rsidR="005E0E1B">
        <w:rPr>
          <w:lang w:val="el-GR"/>
        </w:rPr>
        <w:t xml:space="preserve"> </w:t>
      </w:r>
      <w:r w:rsidR="002719C3">
        <w:rPr>
          <w:lang w:val="el-GR"/>
        </w:rPr>
        <w:t>4 Χ 4</w:t>
      </w:r>
    </w:p>
    <w:p w:rsidR="007B69F2" w:rsidRPr="008E5324" w:rsidRDefault="007B69F2" w:rsidP="007B69F2">
      <w:pPr>
        <w:pStyle w:val="3"/>
        <w:numPr>
          <w:ilvl w:val="2"/>
          <w:numId w:val="1"/>
        </w:numPr>
        <w:rPr>
          <w:lang w:val="el-GR"/>
        </w:rPr>
      </w:pPr>
      <w:bookmarkStart w:id="7" w:name="_Toc234242290"/>
      <w:r>
        <w:rPr>
          <w:lang w:val="el-GR"/>
        </w:rPr>
        <w:lastRenderedPageBreak/>
        <w:t>Πολυκατευθυντικές Κεραίες</w:t>
      </w:r>
      <w:bookmarkEnd w:id="7"/>
    </w:p>
    <w:p w:rsidR="007B69F2" w:rsidRPr="007B69F2" w:rsidRDefault="007B69F2" w:rsidP="007B69F2"/>
    <w:p w:rsidR="0060189F" w:rsidRPr="00EF6EE5" w:rsidRDefault="0060189F" w:rsidP="008531E7">
      <w:pPr>
        <w:ind w:firstLine="426"/>
        <w:rPr>
          <w:lang w:val="el-GR"/>
        </w:rPr>
      </w:pPr>
      <w:r>
        <w:rPr>
          <w:lang w:val="el-GR"/>
        </w:rPr>
        <w:t xml:space="preserve">Πολυκατευθυντικές ονομάζονται οι κεραίες των οποίων η εκπομπή/λήψη γίνεται </w:t>
      </w:r>
      <w:r w:rsidR="00F8673E">
        <w:rPr>
          <w:lang w:val="el-GR"/>
        </w:rPr>
        <w:t>σε</w:t>
      </w:r>
      <w:r w:rsidR="00B73D78">
        <w:rPr>
          <w:lang w:val="el-GR"/>
        </w:rPr>
        <w:t xml:space="preserve"> οριζόντιο</w:t>
      </w:r>
      <w:r w:rsidR="00F8673E">
        <w:rPr>
          <w:lang w:val="el-GR"/>
        </w:rPr>
        <w:t xml:space="preserve"> εύρος 360 μοιρών</w:t>
      </w:r>
      <w:r>
        <w:rPr>
          <w:lang w:val="el-GR"/>
        </w:rPr>
        <w:t>.</w:t>
      </w:r>
      <w:r w:rsidR="00F8673E">
        <w:rPr>
          <w:lang w:val="el-GR"/>
        </w:rPr>
        <w:t xml:space="preserve"> Βέβαια, πολυκατευθυντικές μπορούν να θεωρηθούν και κεραίες</w:t>
      </w:r>
      <w:r w:rsidR="00B73D78">
        <w:rPr>
          <w:lang w:val="el-GR"/>
        </w:rPr>
        <w:t xml:space="preserve"> με</w:t>
      </w:r>
      <w:r w:rsidR="00293D09">
        <w:rPr>
          <w:lang w:val="el-GR"/>
        </w:rPr>
        <w:t xml:space="preserve"> μικρότερο οριζόντιο εύρος από 360 μοίρες και πιο συγκεκριμένα κεραίες τύπου </w:t>
      </w:r>
      <w:r w:rsidR="00293D09">
        <w:t>sector</w:t>
      </w:r>
      <w:r w:rsidR="00293D09" w:rsidRPr="00293D09">
        <w:rPr>
          <w:lang w:val="el-GR"/>
        </w:rPr>
        <w:t xml:space="preserve"> </w:t>
      </w:r>
      <w:r w:rsidR="00293D09">
        <w:rPr>
          <w:lang w:val="el-GR"/>
        </w:rPr>
        <w:t xml:space="preserve">μεγαλύτερων των 90 μοιρών. </w:t>
      </w:r>
      <w:r w:rsidR="00B73D78">
        <w:rPr>
          <w:lang w:val="el-GR"/>
        </w:rPr>
        <w:t xml:space="preserve"> </w:t>
      </w:r>
      <w:r>
        <w:rPr>
          <w:lang w:val="el-GR"/>
        </w:rPr>
        <w:t xml:space="preserve"> Τέτοιου είδους κεραίες είναι οι τύπου</w:t>
      </w:r>
      <w:r w:rsidR="008531E7">
        <w:rPr>
          <w:lang w:val="el-GR"/>
        </w:rPr>
        <w:t xml:space="preserve"> </w:t>
      </w:r>
      <w:r w:rsidR="008531E7">
        <w:t>omni</w:t>
      </w:r>
      <w:r w:rsidRPr="005E62CB">
        <w:rPr>
          <w:lang w:val="el-GR"/>
        </w:rPr>
        <w:t xml:space="preserve">, </w:t>
      </w:r>
      <w:r w:rsidR="008531E7">
        <w:t>sector</w:t>
      </w:r>
      <w:r w:rsidR="008531E7" w:rsidRPr="008531E7">
        <w:rPr>
          <w:lang w:val="el-GR"/>
        </w:rPr>
        <w:t xml:space="preserve"> &gt; 90 </w:t>
      </w:r>
      <w:r w:rsidR="008531E7">
        <w:rPr>
          <w:lang w:val="el-GR"/>
        </w:rPr>
        <w:t>μοιρών και απλά δίπολα.</w:t>
      </w:r>
      <w:r>
        <w:rPr>
          <w:lang w:val="el-GR"/>
        </w:rPr>
        <w:t xml:space="preserve"> Ακολουθούν ενδεικτικά τρισδιάστατες αναπαραστάσεις λοβών εκπομπής για </w:t>
      </w:r>
      <w:r w:rsidR="00A42326">
        <w:rPr>
          <w:lang w:val="el-GR"/>
        </w:rPr>
        <w:t>πολυ</w:t>
      </w:r>
      <w:r>
        <w:rPr>
          <w:lang w:val="el-GR"/>
        </w:rPr>
        <w:t xml:space="preserve">κατευθυντικές κεραίες. </w:t>
      </w:r>
    </w:p>
    <w:p w:rsidR="00CB45A6" w:rsidRPr="0060189F" w:rsidRDefault="00CB45A6" w:rsidP="00CB45A6">
      <w:pPr>
        <w:rPr>
          <w:lang w:val="el-GR"/>
        </w:rPr>
      </w:pPr>
    </w:p>
    <w:p w:rsidR="007379BA" w:rsidRDefault="007379BA" w:rsidP="007379BA">
      <w:pPr>
        <w:jc w:val="center"/>
      </w:pPr>
      <w:r>
        <w:rPr>
          <w:noProof/>
          <w:lang w:val="el-GR" w:eastAsia="el-GR"/>
        </w:rPr>
        <w:drawing>
          <wp:inline distT="0" distB="0" distL="0" distR="0">
            <wp:extent cx="5505450" cy="4547980"/>
            <wp:effectExtent l="19050" t="0" r="0" b="0"/>
            <wp:docPr id="28" name="Εικόνα 14" descr="C:\---) Wifi Network - Korin8ia\Presentation - Wifi\Photos\Antennas\0900aecd806a1a3e_null_null_null_08_07_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 Wifi Network - Korin8ia\Presentation - Wifi\Photos\Antennas\0900aecd806a1a3e_null_null_null_08_07_07-05.jpg"/>
                    <pic:cNvPicPr>
                      <a:picLocks noChangeAspect="1" noChangeArrowheads="1"/>
                    </pic:cNvPicPr>
                  </pic:nvPicPr>
                  <pic:blipFill>
                    <a:blip r:embed="rId16"/>
                    <a:srcRect/>
                    <a:stretch>
                      <a:fillRect/>
                    </a:stretch>
                  </pic:blipFill>
                  <pic:spPr bwMode="auto">
                    <a:xfrm>
                      <a:off x="0" y="0"/>
                      <a:ext cx="5505450" cy="4547980"/>
                    </a:xfrm>
                    <a:prstGeom prst="rect">
                      <a:avLst/>
                    </a:prstGeom>
                    <a:noFill/>
                    <a:ln w="9525">
                      <a:noFill/>
                      <a:miter lim="800000"/>
                      <a:headEnd/>
                      <a:tailEnd/>
                    </a:ln>
                  </pic:spPr>
                </pic:pic>
              </a:graphicData>
            </a:graphic>
          </wp:inline>
        </w:drawing>
      </w:r>
    </w:p>
    <w:p w:rsidR="007379BA" w:rsidRPr="007379BA" w:rsidRDefault="00B76E7C" w:rsidP="007379BA">
      <w:pPr>
        <w:pStyle w:val="a"/>
        <w:rPr>
          <w:lang w:val="el-GR"/>
        </w:rPr>
      </w:pPr>
      <w:r>
        <w:rPr>
          <w:lang w:val="el-GR"/>
        </w:rPr>
        <w:t>Λοβός εκπομπής πολυκατευθ</w:t>
      </w:r>
      <w:r w:rsidR="007379BA">
        <w:rPr>
          <w:lang w:val="el-GR"/>
        </w:rPr>
        <w:t xml:space="preserve">υντικής κεραίας τύπου </w:t>
      </w:r>
      <w:r w:rsidR="007379BA">
        <w:t>omni</w:t>
      </w:r>
    </w:p>
    <w:p w:rsidR="007379BA" w:rsidRPr="007379BA" w:rsidRDefault="007379BA" w:rsidP="007379BA">
      <w:pPr>
        <w:rPr>
          <w:lang w:val="el-GR"/>
        </w:rPr>
      </w:pPr>
    </w:p>
    <w:p w:rsidR="007379BA" w:rsidRPr="00AD702A" w:rsidRDefault="007379BA" w:rsidP="00AD702A">
      <w:pPr>
        <w:jc w:val="center"/>
        <w:rPr>
          <w:lang w:val="el-GR"/>
        </w:rPr>
      </w:pPr>
      <w:r>
        <w:rPr>
          <w:noProof/>
          <w:lang w:val="el-GR" w:eastAsia="el-GR"/>
        </w:rPr>
        <w:lastRenderedPageBreak/>
        <w:drawing>
          <wp:inline distT="0" distB="0" distL="0" distR="0">
            <wp:extent cx="5089549" cy="4156305"/>
            <wp:effectExtent l="19050" t="0" r="0" b="0"/>
            <wp:docPr id="27" name="Εικόνα 7" descr="C:\---) Wifi Network - Korin8ia\Presentation - Wifi\Photos\Antennas\0900aecd806a1a3e_null_null_null_08_07_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 Wifi Network - Korin8ia\Presentation - Wifi\Photos\Antennas\0900aecd806a1a3e_null_null_null_08_07_07-04.jpg"/>
                    <pic:cNvPicPr>
                      <a:picLocks noChangeAspect="1" noChangeArrowheads="1"/>
                    </pic:cNvPicPr>
                  </pic:nvPicPr>
                  <pic:blipFill>
                    <a:blip r:embed="rId17"/>
                    <a:srcRect/>
                    <a:stretch>
                      <a:fillRect/>
                    </a:stretch>
                  </pic:blipFill>
                  <pic:spPr bwMode="auto">
                    <a:xfrm>
                      <a:off x="0" y="0"/>
                      <a:ext cx="5097321" cy="4162652"/>
                    </a:xfrm>
                    <a:prstGeom prst="rect">
                      <a:avLst/>
                    </a:prstGeom>
                    <a:noFill/>
                    <a:ln w="9525">
                      <a:noFill/>
                      <a:miter lim="800000"/>
                      <a:headEnd/>
                      <a:tailEnd/>
                    </a:ln>
                  </pic:spPr>
                </pic:pic>
              </a:graphicData>
            </a:graphic>
          </wp:inline>
        </w:drawing>
      </w:r>
    </w:p>
    <w:p w:rsidR="003D1408" w:rsidRPr="00AD702A" w:rsidRDefault="0010118F" w:rsidP="003D1408">
      <w:pPr>
        <w:pStyle w:val="a"/>
        <w:rPr>
          <w:lang w:val="el-GR"/>
        </w:rPr>
      </w:pPr>
      <w:r>
        <w:rPr>
          <w:lang w:val="el-GR"/>
        </w:rPr>
        <w:t>Λοβός εκπομπής πολυκατευθ</w:t>
      </w:r>
      <w:r w:rsidR="007379BA">
        <w:rPr>
          <w:lang w:val="el-GR"/>
        </w:rPr>
        <w:t>υντικής κεραίας τύπου απλού δίπολου</w:t>
      </w:r>
    </w:p>
    <w:p w:rsidR="003D1408" w:rsidRDefault="003D1408" w:rsidP="00AD702A">
      <w:pPr>
        <w:jc w:val="center"/>
        <w:rPr>
          <w:lang w:val="el-GR"/>
        </w:rPr>
      </w:pPr>
      <w:r>
        <w:rPr>
          <w:noProof/>
          <w:lang w:val="el-GR" w:eastAsia="el-GR"/>
        </w:rPr>
        <w:drawing>
          <wp:inline distT="0" distB="0" distL="0" distR="0">
            <wp:extent cx="5101590" cy="3857532"/>
            <wp:effectExtent l="19050" t="0" r="3810" b="0"/>
            <wp:docPr id="32" name="Εικόνα 19" descr="C:\---) Wifi Network - Korin8ia\Presentation - Wifi\Photos\Antennas\0900aecd806a1a3e_null_null_null_08_07_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 Wifi Network - Korin8ia\Presentation - Wifi\Photos\Antennas\0900aecd806a1a3e_null_null_null_08_07_07-12.jpg"/>
                    <pic:cNvPicPr>
                      <a:picLocks noChangeAspect="1" noChangeArrowheads="1"/>
                    </pic:cNvPicPr>
                  </pic:nvPicPr>
                  <pic:blipFill>
                    <a:blip r:embed="rId18"/>
                    <a:srcRect/>
                    <a:stretch>
                      <a:fillRect/>
                    </a:stretch>
                  </pic:blipFill>
                  <pic:spPr bwMode="auto">
                    <a:xfrm>
                      <a:off x="0" y="0"/>
                      <a:ext cx="5125437" cy="3875564"/>
                    </a:xfrm>
                    <a:prstGeom prst="rect">
                      <a:avLst/>
                    </a:prstGeom>
                    <a:noFill/>
                    <a:ln w="9525">
                      <a:noFill/>
                      <a:miter lim="800000"/>
                      <a:headEnd/>
                      <a:tailEnd/>
                    </a:ln>
                  </pic:spPr>
                </pic:pic>
              </a:graphicData>
            </a:graphic>
          </wp:inline>
        </w:drawing>
      </w:r>
    </w:p>
    <w:p w:rsidR="00101AFC" w:rsidRPr="001B47E9" w:rsidRDefault="003D1408" w:rsidP="001B47E9">
      <w:pPr>
        <w:pStyle w:val="a"/>
        <w:rPr>
          <w:lang w:val="el-GR"/>
        </w:rPr>
      </w:pPr>
      <w:r>
        <w:rPr>
          <w:lang w:val="el-GR"/>
        </w:rPr>
        <w:t xml:space="preserve">Λοβός εκπομπής πολυκατευθιυντικής κεραίας τύπου </w:t>
      </w:r>
      <w:r>
        <w:t>sector</w:t>
      </w:r>
    </w:p>
    <w:p w:rsidR="00283B61" w:rsidRDefault="00283B61" w:rsidP="00F06500">
      <w:pPr>
        <w:pStyle w:val="1"/>
        <w:numPr>
          <w:ilvl w:val="0"/>
          <w:numId w:val="1"/>
        </w:numPr>
        <w:rPr>
          <w:lang w:val="el-GR"/>
        </w:rPr>
      </w:pPr>
      <w:bookmarkStart w:id="8" w:name="_Toc234242291"/>
      <w:r w:rsidRPr="00283B61">
        <w:rPr>
          <w:lang w:val="el-GR"/>
        </w:rPr>
        <w:lastRenderedPageBreak/>
        <w:t xml:space="preserve">WIMAX </w:t>
      </w:r>
      <w:r w:rsidR="002D73EB">
        <w:rPr>
          <w:lang w:val="el-GR"/>
        </w:rPr>
        <w:t>ως</w:t>
      </w:r>
      <w:r w:rsidRPr="00283B61">
        <w:rPr>
          <w:lang w:val="el-GR"/>
        </w:rPr>
        <w:t xml:space="preserve"> Τ</w:t>
      </w:r>
      <w:r w:rsidR="002D73EB">
        <w:rPr>
          <w:lang w:val="el-GR"/>
        </w:rPr>
        <w:t>εχνολογία</w:t>
      </w:r>
      <w:r w:rsidRPr="00283B61">
        <w:rPr>
          <w:lang w:val="el-GR"/>
        </w:rPr>
        <w:t xml:space="preserve"> Α</w:t>
      </w:r>
      <w:r w:rsidR="002D73EB">
        <w:rPr>
          <w:lang w:val="el-GR"/>
        </w:rPr>
        <w:t>σύρματης</w:t>
      </w:r>
      <w:r w:rsidRPr="00283B61">
        <w:rPr>
          <w:lang w:val="el-GR"/>
        </w:rPr>
        <w:t xml:space="preserve"> Ε</w:t>
      </w:r>
      <w:r w:rsidR="002D73EB">
        <w:rPr>
          <w:lang w:val="el-GR"/>
        </w:rPr>
        <w:t>υρυζωνικής</w:t>
      </w:r>
      <w:r w:rsidRPr="00283B61">
        <w:rPr>
          <w:lang w:val="el-GR"/>
        </w:rPr>
        <w:t xml:space="preserve"> Π</w:t>
      </w:r>
      <w:r w:rsidR="002D73EB">
        <w:rPr>
          <w:lang w:val="el-GR"/>
        </w:rPr>
        <w:t>ρόσβασης</w:t>
      </w:r>
      <w:bookmarkEnd w:id="8"/>
    </w:p>
    <w:p w:rsidR="00F7193A" w:rsidRPr="002D73EB" w:rsidRDefault="00F7193A" w:rsidP="00283B61">
      <w:pPr>
        <w:rPr>
          <w:lang w:val="el-GR"/>
        </w:rPr>
      </w:pPr>
    </w:p>
    <w:p w:rsidR="009D79A3" w:rsidRPr="009D79A3" w:rsidRDefault="009D79A3" w:rsidP="00AA037E">
      <w:pPr>
        <w:ind w:firstLine="360"/>
        <w:rPr>
          <w:lang w:val="el-GR"/>
        </w:rPr>
      </w:pPr>
      <w:r w:rsidRPr="009D79A3">
        <w:rPr>
          <w:lang w:val="el-GR"/>
        </w:rPr>
        <w:t xml:space="preserve">Από το 1998 πολλές εταιρίες είχαν ξεκινήσει να αναπτύσσουν και να προσφέρουν προϊόντα για ασύρματη ευρυζωνική πρόσβαση. Προκειμένου τα προϊόντα αυτά να ακολουθήσουν ένα συγκεκριμένο πρότυπο, οργανώθηκε το 1999 μία ομάδα εργασίας στα πλαίσια του οργανισμού IEEE 802. Το πρότυπο που προτάθηκε αφορούσε τα ασύρματα δίκτυα μητροπολιτικής περιοχής WirelessMAN για συχνότητες 10-66GHz ενώ το Νοέμβριο του ίδιου έτους ξεκίνησαν οι μελέτες για παρόμοιες υπηρεσίες στις συχνότητες 2-11GHz. </w:t>
      </w:r>
    </w:p>
    <w:p w:rsidR="009D79A3" w:rsidRPr="009D79A3" w:rsidRDefault="009D79A3" w:rsidP="00AA037E">
      <w:pPr>
        <w:ind w:firstLine="360"/>
        <w:rPr>
          <w:lang w:val="el-GR"/>
        </w:rPr>
      </w:pPr>
      <w:r w:rsidRPr="009D79A3">
        <w:rPr>
          <w:lang w:val="el-GR"/>
        </w:rPr>
        <w:t xml:space="preserve">Το πρώτο πρότυπο εγκρίθηκε ως WirelessMAN-SC ΙΕΕΕ 802.16-2001 και εκδόθηκε το 2002. Αφορούσε συχνότητες 10-66GHz, όπου υπάρχει ακόμα διαθέσιμο φάσμα παγκοσμίως, και μόνο για επικοινωνίες απ’ευθείας οπτικής επαφής (Line Of Sight-LOS) λόγω των ισχυρών απωλειών διάδοσης που οφείλονται στα μικρά μήκη κύματος. Το πρότυπο προδιέγραφε air-interface μονού φέροντος (Single Carrier), εύρος καναλιών 25 και 28MHz και ρυθμούς έως 120Mbps σε κανάλι 25MHz. </w:t>
      </w:r>
    </w:p>
    <w:p w:rsidR="009D79A3" w:rsidRPr="009D79A3" w:rsidRDefault="009D79A3" w:rsidP="00AA037E">
      <w:pPr>
        <w:ind w:firstLine="360"/>
        <w:rPr>
          <w:lang w:val="el-GR"/>
        </w:rPr>
      </w:pPr>
      <w:r w:rsidRPr="009D79A3">
        <w:rPr>
          <w:lang w:val="el-GR"/>
        </w:rPr>
        <w:t xml:space="preserve">Ακολούθησε το ΙΕΕΕ 802.16c, που αποτέλεσε την πρώτη τροποποίηση του ΙΕΕΕ 802.16-2001 και συμπεριλάμβανε χαρακτηριστικά συστημάτων που ορίστηκαν ως η βάση για τη διεξαγωγή των δοκιμών συμμόρφωσης των διαφόρων συστημάτων με τις προδιαγραφές του προτύπου. </w:t>
      </w:r>
    </w:p>
    <w:p w:rsidR="009D79A3" w:rsidRPr="009D79A3" w:rsidRDefault="009D79A3" w:rsidP="00AA037E">
      <w:pPr>
        <w:ind w:firstLine="360"/>
        <w:rPr>
          <w:lang w:val="el-GR"/>
        </w:rPr>
      </w:pPr>
      <w:r w:rsidRPr="009D79A3">
        <w:rPr>
          <w:lang w:val="el-GR"/>
        </w:rPr>
        <w:t xml:space="preserve">Τον Απρίλιο του 2003 εκδόθηκε το πρότυπο ΙΕΕΕ 802.16a που αφορούσε συχνότητες 2-11GHz. Συμπεριλάμβανε συχνότητες με ή χωρίς αδειοδότηση χρήσης τους και προοριζόταν για επικοινωνίες μη οπτικής επαφής (Non-LOS), οπότε </w:t>
      </w:r>
      <w:r w:rsidR="008C3D8C">
        <w:rPr>
          <w:lang w:val="el-GR"/>
        </w:rPr>
        <w:t xml:space="preserve">χρησιμοποιείται </w:t>
      </w:r>
      <w:r w:rsidRPr="009D79A3">
        <w:rPr>
          <w:lang w:val="el-GR"/>
        </w:rPr>
        <w:t>σε περιβάλλοντα με ισχυρές απώλειες λόγω πολυδιαδρομικής παρεμβολής. Το πρότυπο προδιέγραφε τρία air interface :</w:t>
      </w:r>
    </w:p>
    <w:p w:rsidR="009D79A3" w:rsidRPr="00BA7657" w:rsidRDefault="009D79A3" w:rsidP="005859A2">
      <w:pPr>
        <w:pStyle w:val="afa"/>
        <w:numPr>
          <w:ilvl w:val="0"/>
          <w:numId w:val="32"/>
        </w:numPr>
        <w:rPr>
          <w:lang w:val="el-GR"/>
        </w:rPr>
      </w:pPr>
      <w:r w:rsidRPr="00BA7657">
        <w:rPr>
          <w:lang w:val="el-GR"/>
        </w:rPr>
        <w:t>WirelessMAN-SC μονού φέροντος</w:t>
      </w:r>
    </w:p>
    <w:p w:rsidR="009D79A3" w:rsidRPr="00BA7657" w:rsidRDefault="009D79A3" w:rsidP="005859A2">
      <w:pPr>
        <w:pStyle w:val="afa"/>
        <w:numPr>
          <w:ilvl w:val="0"/>
          <w:numId w:val="32"/>
        </w:numPr>
        <w:rPr>
          <w:lang w:val="el-GR"/>
        </w:rPr>
      </w:pPr>
      <w:r w:rsidRPr="00BA7657">
        <w:rPr>
          <w:lang w:val="el-GR"/>
        </w:rPr>
        <w:t>WirelessMAN-OFDM με μετασχηματισμό 256 σημείων</w:t>
      </w:r>
    </w:p>
    <w:p w:rsidR="00BA7657" w:rsidRPr="00D35544" w:rsidRDefault="009D79A3" w:rsidP="005859A2">
      <w:pPr>
        <w:pStyle w:val="afa"/>
        <w:numPr>
          <w:ilvl w:val="0"/>
          <w:numId w:val="32"/>
        </w:numPr>
        <w:rPr>
          <w:lang w:val="el-GR"/>
        </w:rPr>
      </w:pPr>
      <w:r w:rsidRPr="00BA7657">
        <w:rPr>
          <w:lang w:val="el-GR"/>
        </w:rPr>
        <w:t>WirelessMAN-OFDMA με μετασχηματισμό 2048 σημείων ενώ προέβλεπε ρυθμούς έως 70Mbps σε κανάλι 1</w:t>
      </w:r>
      <w:r w:rsidR="00BA7657" w:rsidRPr="00BA7657">
        <w:rPr>
          <w:lang w:val="el-GR"/>
        </w:rPr>
        <w:t>4MHz και σε απόσταση μέχρι 50Km</w:t>
      </w:r>
    </w:p>
    <w:p w:rsidR="00BA7657" w:rsidRPr="002D73EB" w:rsidRDefault="00BA7657" w:rsidP="009D79A3">
      <w:pPr>
        <w:rPr>
          <w:lang w:val="el-GR"/>
        </w:rPr>
      </w:pPr>
    </w:p>
    <w:p w:rsidR="005436FE" w:rsidRDefault="005436FE">
      <w:pPr>
        <w:rPr>
          <w:rFonts w:asciiTheme="majorHAnsi" w:eastAsiaTheme="majorEastAsia" w:hAnsiTheme="majorHAnsi" w:cstheme="majorBidi"/>
          <w:b/>
          <w:bCs/>
          <w:sz w:val="28"/>
          <w:szCs w:val="26"/>
          <w:lang w:val="el-GR"/>
        </w:rPr>
      </w:pPr>
      <w:bookmarkStart w:id="9" w:name="_Toc234242292"/>
      <w:r>
        <w:rPr>
          <w:lang w:val="el-GR"/>
        </w:rPr>
        <w:br w:type="page"/>
      </w:r>
    </w:p>
    <w:p w:rsidR="0026659A" w:rsidRDefault="0026659A" w:rsidP="0026659A">
      <w:pPr>
        <w:pStyle w:val="2"/>
        <w:numPr>
          <w:ilvl w:val="1"/>
          <w:numId w:val="1"/>
        </w:numPr>
      </w:pPr>
      <w:r>
        <w:rPr>
          <w:lang w:val="el-GR"/>
        </w:rPr>
        <w:lastRenderedPageBreak/>
        <w:t xml:space="preserve">Κύρια πρωτόκολλα του </w:t>
      </w:r>
      <w:r>
        <w:t>Wimax</w:t>
      </w:r>
      <w:bookmarkEnd w:id="9"/>
    </w:p>
    <w:p w:rsidR="004A1766" w:rsidRPr="004A1766" w:rsidRDefault="004A1766" w:rsidP="004A1766"/>
    <w:p w:rsidR="004A1766" w:rsidRPr="0098456D" w:rsidRDefault="004A1766" w:rsidP="004A1766">
      <w:pPr>
        <w:pStyle w:val="3"/>
        <w:numPr>
          <w:ilvl w:val="2"/>
          <w:numId w:val="1"/>
        </w:numPr>
        <w:rPr>
          <w:lang w:val="el-GR"/>
        </w:rPr>
      </w:pPr>
      <w:bookmarkStart w:id="10" w:name="_Toc234242293"/>
      <w:r>
        <w:rPr>
          <w:lang w:val="el-GR"/>
        </w:rPr>
        <w:t>802.16</w:t>
      </w:r>
      <w:r>
        <w:t>d ( Fixed Wimax )</w:t>
      </w:r>
      <w:bookmarkEnd w:id="10"/>
    </w:p>
    <w:p w:rsidR="002F445E" w:rsidRPr="002067E7" w:rsidRDefault="002F445E" w:rsidP="00283B61">
      <w:pPr>
        <w:rPr>
          <w:lang w:val="el-GR"/>
        </w:rPr>
      </w:pPr>
    </w:p>
    <w:p w:rsidR="002F445E" w:rsidRPr="002F445E" w:rsidRDefault="002F445E" w:rsidP="007B224A">
      <w:pPr>
        <w:ind w:firstLine="360"/>
        <w:rPr>
          <w:lang w:val="el-GR"/>
        </w:rPr>
      </w:pPr>
      <w:r w:rsidRPr="002F445E">
        <w:rPr>
          <w:lang w:val="el-GR"/>
        </w:rPr>
        <w:t xml:space="preserve">Καθώς η πολυπλοκότητα των εφαρμογών που πραγματοποιούνται πάνω από ασύρματα δίκτυα ολοένα και αυξάνει, η αντίστοιχη ποιότητα υπηρεσιών γίνεται καθοριστικός παράγοντας για την ποιότητα της επικοινωνίας. Για παράδειγμα, η μετάδοση </w:t>
      </w:r>
      <w:r>
        <w:t>video</w:t>
      </w:r>
      <w:r w:rsidRPr="002F445E">
        <w:rPr>
          <w:lang w:val="el-GR"/>
        </w:rPr>
        <w:t xml:space="preserve"> σε πραγματικό χρόνο απαιτεί από το δίκτυο συνθήκες πολύ χαμηλής καθυστέρησης μετάδοσης. Παράλληλα, η πολύοδη διάδοση επιτάσσει τον έλεγχο της εκπεμπόμενης ισχύος, για περιορισμό των παρεμβολών και μηχανισμούς διατήρησης της σειράς των πακέτων που καταφθάνουν από διαφορετικές οδεύσεις. Για το λόγο αυτό και προκειμένου να ικανοποιηθεί η ανάγκη για ποιότητα υπηρεσίας ορίστηκε το υποπρότυπο ΙΕΕΕ 802.16</w:t>
      </w:r>
      <w:r>
        <w:t>d</w:t>
      </w:r>
      <w:r w:rsidRPr="002F445E">
        <w:rPr>
          <w:lang w:val="el-GR"/>
        </w:rPr>
        <w:t>.</w:t>
      </w:r>
    </w:p>
    <w:p w:rsidR="002F445E" w:rsidRPr="00EB4063" w:rsidRDefault="002F445E" w:rsidP="002E1B52">
      <w:pPr>
        <w:ind w:firstLine="360"/>
        <w:rPr>
          <w:lang w:val="el-GR"/>
        </w:rPr>
      </w:pPr>
      <w:r w:rsidRPr="002F445E">
        <w:rPr>
          <w:lang w:val="el-GR"/>
        </w:rPr>
        <w:t>Η ένωση των υποπροτύπων ΙΕΕΕ 802.16</w:t>
      </w:r>
      <w:r>
        <w:t>a</w:t>
      </w:r>
      <w:r w:rsidRPr="002F445E">
        <w:rPr>
          <w:lang w:val="el-GR"/>
        </w:rPr>
        <w:t>,</w:t>
      </w:r>
      <w:r>
        <w:t>c</w:t>
      </w:r>
      <w:r w:rsidRPr="002F445E">
        <w:rPr>
          <w:lang w:val="el-GR"/>
        </w:rPr>
        <w:t>,</w:t>
      </w:r>
      <w:r>
        <w:t>d</w:t>
      </w:r>
      <w:r w:rsidRPr="002F445E">
        <w:rPr>
          <w:lang w:val="el-GR"/>
        </w:rPr>
        <w:t xml:space="preserve"> όρισε το πρότυπο ΙΕΕΕ 802.16</w:t>
      </w:r>
      <w:r w:rsidR="008C3D8C">
        <w:rPr>
          <w:lang w:val="el-GR"/>
        </w:rPr>
        <w:t>-</w:t>
      </w:r>
      <w:r w:rsidRPr="002F445E">
        <w:rPr>
          <w:lang w:val="el-GR"/>
        </w:rPr>
        <w:t>2004 το οποίο περιγράφει τη συνολική λειτουργικότητα των επιμέρους υποπροτύπων που προαναφέρθηκαν για συχνότητες λειτουργίας 2-66</w:t>
      </w:r>
      <w:r>
        <w:t>GHz</w:t>
      </w:r>
      <w:r w:rsidRPr="002F445E">
        <w:rPr>
          <w:lang w:val="el-GR"/>
        </w:rPr>
        <w:t>, ενώ διασφαλίζει ρυθμούς μετάδοσης της τάξης των 63</w:t>
      </w:r>
      <w:r>
        <w:t>Mbps</w:t>
      </w:r>
      <w:r w:rsidRPr="002F445E">
        <w:rPr>
          <w:lang w:val="el-GR"/>
        </w:rPr>
        <w:t xml:space="preserve"> στην κάτω ζώνη και 28</w:t>
      </w:r>
      <w:r>
        <w:t>Mbps</w:t>
      </w:r>
      <w:r w:rsidRPr="002F445E">
        <w:rPr>
          <w:lang w:val="el-GR"/>
        </w:rPr>
        <w:t xml:space="preserve"> στην άνω, για κάθε κανάλι εύρους 10</w:t>
      </w:r>
      <w:r>
        <w:t>MHz</w:t>
      </w:r>
      <w:r w:rsidRPr="002F445E">
        <w:rPr>
          <w:lang w:val="el-GR"/>
        </w:rPr>
        <w:t>. Το πρότυπο 802.16-2004 σχεδιάστηκε για σταθερή πρόσβαση (</w:t>
      </w:r>
      <w:r>
        <w:t>fixed</w:t>
      </w:r>
      <w:r w:rsidRPr="002F445E">
        <w:rPr>
          <w:lang w:val="el-GR"/>
        </w:rPr>
        <w:t xml:space="preserve">). Είναι βασισμένο στην έκδοση του προτύπου ΙΕΕΕ 802.16 και στο </w:t>
      </w:r>
      <w:r>
        <w:t>ETSI</w:t>
      </w:r>
      <w:r w:rsidRPr="002F445E">
        <w:rPr>
          <w:lang w:val="el-GR"/>
        </w:rPr>
        <w:t xml:space="preserve"> </w:t>
      </w:r>
      <w:r>
        <w:t>HiperMAN</w:t>
      </w:r>
      <w:r w:rsidRPr="002F445E">
        <w:rPr>
          <w:lang w:val="el-GR"/>
        </w:rPr>
        <w:t>.  Αναφέρεται και ως “</w:t>
      </w:r>
      <w:r>
        <w:t>fixed</w:t>
      </w:r>
      <w:r w:rsidRPr="002F445E">
        <w:rPr>
          <w:lang w:val="el-GR"/>
        </w:rPr>
        <w:t xml:space="preserve"> </w:t>
      </w:r>
      <w:r>
        <w:t>Wimax</w:t>
      </w:r>
      <w:r w:rsidRPr="002F445E">
        <w:rPr>
          <w:lang w:val="el-GR"/>
        </w:rPr>
        <w:t>” επειδή χρησιμοποιεί μια σταθερά τοποθετημένη κεραία από πλευράς του πελάτη</w:t>
      </w:r>
      <w:r w:rsidR="008C3D8C">
        <w:rPr>
          <w:lang w:val="el-GR"/>
        </w:rPr>
        <w:t xml:space="preserve"> </w:t>
      </w:r>
      <w:r w:rsidRPr="002F445E">
        <w:rPr>
          <w:lang w:val="el-GR"/>
        </w:rPr>
        <w:t>(</w:t>
      </w:r>
      <w:r w:rsidR="008C3D8C">
        <w:rPr>
          <w:lang w:val="el-GR"/>
        </w:rPr>
        <w:t xml:space="preserve"> </w:t>
      </w:r>
      <w:r>
        <w:t>client</w:t>
      </w:r>
      <w:r w:rsidR="008C3D8C">
        <w:rPr>
          <w:lang w:val="el-GR"/>
        </w:rPr>
        <w:t xml:space="preserve"> </w:t>
      </w:r>
      <w:r w:rsidRPr="002F445E">
        <w:rPr>
          <w:lang w:val="el-GR"/>
        </w:rPr>
        <w:t>). Η κεραία τοποθετείται συνήθως σε σημείο του κτιρίου παρόμοια με δορυφορικό πιάτο(π.χ. σε ιστό ή στέγη). Το 802.16-2004 εξετάζει επίσης και τις εσωτερικές εγκαταστάσεις. Στην τελευταία περίπτωση μπορεί να μην είναι τόσο σταθερό όσο στις υπαίθριες εφαρμογές. Επιπλ</w:t>
      </w:r>
      <w:r w:rsidR="002F24AD">
        <w:rPr>
          <w:lang w:val="el-GR"/>
        </w:rPr>
        <w:t>έον</w:t>
      </w:r>
      <w:r w:rsidRPr="002F445E">
        <w:rPr>
          <w:lang w:val="el-GR"/>
        </w:rPr>
        <w:t xml:space="preserve">, το 802.16-2004 πρότυπο βελτιώνει τη χρήση του </w:t>
      </w:r>
      <w:r>
        <w:t>WiMAX</w:t>
      </w:r>
      <w:r w:rsidRPr="002F445E">
        <w:rPr>
          <w:lang w:val="el-GR"/>
        </w:rPr>
        <w:t xml:space="preserve"> όσον αφορά στις </w:t>
      </w:r>
      <w:r>
        <w:t>last</w:t>
      </w:r>
      <w:r w:rsidRPr="002F445E">
        <w:rPr>
          <w:lang w:val="el-GR"/>
        </w:rPr>
        <w:t>-</w:t>
      </w:r>
      <w:r>
        <w:t>mile</w:t>
      </w:r>
      <w:r w:rsidRPr="002F445E">
        <w:rPr>
          <w:lang w:val="el-GR"/>
        </w:rPr>
        <w:t xml:space="preserve"> εφαρμογές αναφορικά </w:t>
      </w:r>
      <w:r w:rsidR="002F24AD">
        <w:rPr>
          <w:lang w:val="el-GR"/>
        </w:rPr>
        <w:t xml:space="preserve">με τα </w:t>
      </w:r>
      <w:r w:rsidRPr="002F445E">
        <w:rPr>
          <w:lang w:val="el-GR"/>
        </w:rPr>
        <w:t xml:space="preserve">παρακάτω : </w:t>
      </w:r>
    </w:p>
    <w:p w:rsidR="002F445E" w:rsidRPr="00BA7657" w:rsidRDefault="002F445E" w:rsidP="005859A2">
      <w:pPr>
        <w:pStyle w:val="afa"/>
        <w:numPr>
          <w:ilvl w:val="0"/>
          <w:numId w:val="33"/>
        </w:numPr>
        <w:rPr>
          <w:lang w:val="el-GR"/>
        </w:rPr>
      </w:pPr>
      <w:r w:rsidRPr="00BA7657">
        <w:rPr>
          <w:lang w:val="el-GR"/>
        </w:rPr>
        <w:t>Παρεμβολή πολλαπλών διαδρομών (</w:t>
      </w:r>
      <w:r>
        <w:t>Multi</w:t>
      </w:r>
      <w:r w:rsidRPr="00BA7657">
        <w:rPr>
          <w:lang w:val="el-GR"/>
        </w:rPr>
        <w:t>-</w:t>
      </w:r>
      <w:r>
        <w:t>path</w:t>
      </w:r>
      <w:r w:rsidRPr="00BA7657">
        <w:rPr>
          <w:lang w:val="el-GR"/>
        </w:rPr>
        <w:t xml:space="preserve"> </w:t>
      </w:r>
      <w:r>
        <w:t>interference</w:t>
      </w:r>
      <w:r w:rsidRPr="00BA7657">
        <w:rPr>
          <w:lang w:val="el-GR"/>
        </w:rPr>
        <w:t xml:space="preserve">) </w:t>
      </w:r>
    </w:p>
    <w:p w:rsidR="002F445E" w:rsidRPr="00BA7657" w:rsidRDefault="002F445E" w:rsidP="005859A2">
      <w:pPr>
        <w:pStyle w:val="afa"/>
        <w:numPr>
          <w:ilvl w:val="0"/>
          <w:numId w:val="33"/>
        </w:numPr>
        <w:rPr>
          <w:lang w:val="el-GR"/>
        </w:rPr>
      </w:pPr>
      <w:r w:rsidRPr="00BA7657">
        <w:rPr>
          <w:lang w:val="el-GR"/>
        </w:rPr>
        <w:t>Καθυστέρηση διάδοσης (</w:t>
      </w:r>
      <w:r>
        <w:t>Delay</w:t>
      </w:r>
      <w:r w:rsidRPr="00BA7657">
        <w:rPr>
          <w:lang w:val="el-GR"/>
        </w:rPr>
        <w:t xml:space="preserve"> </w:t>
      </w:r>
      <w:r>
        <w:t>spread</w:t>
      </w:r>
      <w:r w:rsidRPr="00BA7657">
        <w:rPr>
          <w:lang w:val="el-GR"/>
        </w:rPr>
        <w:t xml:space="preserve">) </w:t>
      </w:r>
    </w:p>
    <w:p w:rsidR="00D80A36" w:rsidRPr="00AD2997" w:rsidRDefault="002F445E" w:rsidP="005859A2">
      <w:pPr>
        <w:pStyle w:val="afa"/>
        <w:numPr>
          <w:ilvl w:val="0"/>
          <w:numId w:val="33"/>
        </w:numPr>
        <w:rPr>
          <w:lang w:val="el-GR"/>
        </w:rPr>
      </w:pPr>
      <w:r w:rsidRPr="00BA7657">
        <w:rPr>
          <w:lang w:val="el-GR"/>
        </w:rPr>
        <w:t>Ευρωστία (</w:t>
      </w:r>
      <w:r>
        <w:t>Robustness</w:t>
      </w:r>
      <w:r w:rsidRPr="00BA7657">
        <w:rPr>
          <w:lang w:val="el-GR"/>
        </w:rPr>
        <w:t>)</w:t>
      </w:r>
    </w:p>
    <w:p w:rsidR="00AD2997" w:rsidRPr="00BA7657" w:rsidRDefault="00AD2997" w:rsidP="00AD2997">
      <w:pPr>
        <w:pStyle w:val="afa"/>
        <w:ind w:left="1440"/>
        <w:rPr>
          <w:lang w:val="el-GR"/>
        </w:rPr>
      </w:pPr>
    </w:p>
    <w:p w:rsidR="002F445E" w:rsidRPr="00BA57B4" w:rsidRDefault="002F445E" w:rsidP="00EA73E9">
      <w:pPr>
        <w:ind w:firstLine="426"/>
        <w:rPr>
          <w:lang w:val="el-GR"/>
        </w:rPr>
      </w:pPr>
      <w:r w:rsidRPr="002F445E">
        <w:rPr>
          <w:lang w:val="el-GR"/>
        </w:rPr>
        <w:t>Να σημειωθεί ότι η παρεμβολή πολλαπλών διαδρομών και η καθυστέρηση διάδοσης βελτιώνουν την απόδοση σε περιπτώσεις όπου δεν υπάρχει άμεση οπτική</w:t>
      </w:r>
      <w:r w:rsidR="002F24AD">
        <w:rPr>
          <w:lang w:val="el-GR"/>
        </w:rPr>
        <w:t xml:space="preserve"> επαφή μεταξύ του σταθμού βάσης </w:t>
      </w:r>
      <w:r w:rsidRPr="002F445E">
        <w:rPr>
          <w:lang w:val="el-GR"/>
        </w:rPr>
        <w:t xml:space="preserve"> και του σταθμού συνδρομητή. </w:t>
      </w:r>
    </w:p>
    <w:p w:rsidR="002F445E" w:rsidRPr="002F445E" w:rsidRDefault="002F445E" w:rsidP="004150A7">
      <w:pPr>
        <w:ind w:firstLine="426"/>
        <w:rPr>
          <w:lang w:val="el-GR"/>
        </w:rPr>
      </w:pPr>
      <w:r w:rsidRPr="002F445E">
        <w:rPr>
          <w:lang w:val="el-GR"/>
        </w:rPr>
        <w:t xml:space="preserve">Το 802.16-2004 χρησιμοποιεί διαμόρφωση </w:t>
      </w:r>
      <w:r>
        <w:t>OFDM</w:t>
      </w:r>
      <w:r w:rsidRPr="002F445E">
        <w:rPr>
          <w:lang w:val="el-GR"/>
        </w:rPr>
        <w:t xml:space="preserve"> για τη βελτιστοποίηση των ασύρματων υπηρεσιών. Το σήμα </w:t>
      </w:r>
      <w:r>
        <w:t>OFDM</w:t>
      </w:r>
      <w:r w:rsidRPr="002F445E">
        <w:rPr>
          <w:lang w:val="el-GR"/>
        </w:rPr>
        <w:t xml:space="preserve"> διαιρείται σε 256 φέροντα αντί των 64 που χρησιμοποιεί το πρότυπο 802.11. Ο μεγαλύτερος αριθμός φερόντων στην ίδια ζώνη συχνοτήτων οδηγεί σε στενότερα υποφέροντα, το οποίο είναι ισοδύναμο με μεγαλύτερες περιόδους συμβόλων. Το ίδιο ποσοστό του χρόνου φύλαξης ή του κυκλικού προθέματος (</w:t>
      </w:r>
      <w:r>
        <w:t>CP</w:t>
      </w:r>
      <w:r w:rsidRPr="002F445E">
        <w:rPr>
          <w:lang w:val="el-GR"/>
        </w:rPr>
        <w:t xml:space="preserve">) παρέχει μεγαλύτερες </w:t>
      </w:r>
      <w:r w:rsidRPr="002F445E">
        <w:rPr>
          <w:lang w:val="el-GR"/>
        </w:rPr>
        <w:lastRenderedPageBreak/>
        <w:t xml:space="preserve">απόλυτες τιμές στη μεγαλύτερη καθυστέρηση διάδοσης και μεγαλύτερη αντοχή στην παρεμβολή πολλαπλών διαδρομών. </w:t>
      </w:r>
    </w:p>
    <w:p w:rsidR="002F445E" w:rsidRPr="002F445E" w:rsidRDefault="002F445E" w:rsidP="003F4385">
      <w:pPr>
        <w:ind w:firstLine="426"/>
        <w:rPr>
          <w:lang w:val="el-GR"/>
        </w:rPr>
      </w:pPr>
      <w:r w:rsidRPr="002F445E">
        <w:rPr>
          <w:lang w:val="el-GR"/>
        </w:rPr>
        <w:t>Το φυσικό στρώμα (</w:t>
      </w:r>
      <w:r w:rsidR="004A1766">
        <w:rPr>
          <w:lang w:val="el-GR"/>
        </w:rPr>
        <w:t xml:space="preserve"> </w:t>
      </w:r>
      <w:r>
        <w:t>PHY</w:t>
      </w:r>
      <w:r w:rsidR="004A1766">
        <w:rPr>
          <w:lang w:val="el-GR"/>
        </w:rPr>
        <w:t xml:space="preserve"> </w:t>
      </w:r>
      <w:r w:rsidRPr="002F445E">
        <w:rPr>
          <w:lang w:val="el-GR"/>
        </w:rPr>
        <w:t xml:space="preserve">) έχει σχεδιαστεί έτσι ώστε να ανέχεται την καθυστέρηση διάδοσης  και συγκεκριμένα ανέχεται μέχρι 10 </w:t>
      </w:r>
      <w:r>
        <w:t>nsec</w:t>
      </w:r>
      <w:r w:rsidRPr="002F445E">
        <w:rPr>
          <w:lang w:val="el-GR"/>
        </w:rPr>
        <w:t xml:space="preserve">. Το τελευταίο έχει ως αποτέλεσμα να υπάρχει ανοχή στην καθυστέρηση διάδοσης 1000 φορές μεγαλύτερη από στο πρότυπο 802.11. Επίσης, στηρίζεται σε ένα πρωτόκολλο πρόσβασης αιτήματος-χορήγησης που σε αντίθεση με την </w:t>
      </w:r>
      <w:r>
        <w:t>contention</w:t>
      </w:r>
      <w:r w:rsidRPr="002F445E">
        <w:rPr>
          <w:lang w:val="el-GR"/>
        </w:rPr>
        <w:t>-</w:t>
      </w:r>
      <w:r>
        <w:t>based</w:t>
      </w:r>
      <w:r w:rsidR="004A1766">
        <w:rPr>
          <w:lang w:val="el-GR"/>
        </w:rPr>
        <w:t xml:space="preserve"> </w:t>
      </w:r>
      <w:r w:rsidRPr="002F445E">
        <w:rPr>
          <w:lang w:val="el-GR"/>
        </w:rPr>
        <w:t>(</w:t>
      </w:r>
      <w:r w:rsidR="004A1766">
        <w:rPr>
          <w:lang w:val="el-GR"/>
        </w:rPr>
        <w:t xml:space="preserve"> </w:t>
      </w:r>
      <w:r>
        <w:t>CBP</w:t>
      </w:r>
      <w:r w:rsidR="004A1766">
        <w:rPr>
          <w:lang w:val="el-GR"/>
        </w:rPr>
        <w:t xml:space="preserve"> </w:t>
      </w:r>
      <w:r w:rsidRPr="002F445E">
        <w:rPr>
          <w:lang w:val="el-GR"/>
        </w:rPr>
        <w:t>) πρόσβαση που χρησιμοποιείται στο 802.11, δεν επιτρέπει τις συγκρούσεις δεδομένων και οπότε χρησιμοποιεί το διαθέσιμο εύρος ζώνης αποτελεσματικότερα. Με την αποφυγή συγκρούσεων δεδομένων δεν έχουμε απώλεια εύρους ζώνης λόγω ανάγκης για αναμετάδοση δεδομένων. Επιπλεόν, ο εκάστοτε σταθμός βάσης συντονίζει την επικοινωνία.</w:t>
      </w:r>
    </w:p>
    <w:p w:rsidR="002F445E" w:rsidRPr="00D73F17" w:rsidRDefault="002F445E" w:rsidP="009F26E4">
      <w:pPr>
        <w:ind w:firstLine="426"/>
        <w:rPr>
          <w:lang w:val="el-GR"/>
        </w:rPr>
      </w:pPr>
      <w:r w:rsidRPr="002F445E">
        <w:rPr>
          <w:lang w:val="el-GR"/>
        </w:rPr>
        <w:t xml:space="preserve">Το αναπτυσσόμενο στρώμα </w:t>
      </w:r>
      <w:r>
        <w:t>MAC</w:t>
      </w:r>
      <w:r w:rsidRPr="002F445E">
        <w:rPr>
          <w:lang w:val="el-GR"/>
        </w:rPr>
        <w:t xml:space="preserve"> του πρωτοκόλλου 802.16-2004 βελτιστοποιείται για τις συνδέσεις μεγάλων αποστάσεων επειδή έχει σχεδιαστεί να ανέχεται μεγαλύτερες καθυστερήσεις και μεταβολές καθυστέρησης. Ο </w:t>
      </w:r>
      <w:r>
        <w:t>WiMAX</w:t>
      </w:r>
      <w:r w:rsidRPr="002F445E">
        <w:rPr>
          <w:lang w:val="el-GR"/>
        </w:rPr>
        <w:t xml:space="preserve"> εξοπλισμός που λειτουργεί στις μη αδειοδοτημένες ζώνες συχνοτήτων χρησιμοποιεί </w:t>
      </w:r>
      <w:r>
        <w:t>TDD</w:t>
      </w:r>
      <w:r w:rsidRPr="002F445E">
        <w:rPr>
          <w:lang w:val="el-GR"/>
        </w:rPr>
        <w:t xml:space="preserve"> ενώ ο εξοπλισμός που λειτουργεί στις αδειοδοτημένες ζώνες συχνοτήτων χρησιμοποιεί είτε </w:t>
      </w:r>
      <w:r>
        <w:t>TDD</w:t>
      </w:r>
      <w:r w:rsidRPr="002F445E">
        <w:rPr>
          <w:lang w:val="el-GR"/>
        </w:rPr>
        <w:t xml:space="preserve"> είτε </w:t>
      </w:r>
      <w:r>
        <w:t>FDD</w:t>
      </w:r>
      <w:r w:rsidRPr="002F445E">
        <w:rPr>
          <w:lang w:val="el-GR"/>
        </w:rPr>
        <w:t>.</w:t>
      </w:r>
    </w:p>
    <w:p w:rsidR="007B5C82" w:rsidRPr="00D73F17" w:rsidRDefault="007B5C82" w:rsidP="009F26E4">
      <w:pPr>
        <w:ind w:firstLine="426"/>
        <w:rPr>
          <w:lang w:val="el-GR"/>
        </w:rPr>
      </w:pPr>
    </w:p>
    <w:p w:rsidR="002F445E" w:rsidRPr="007C37E7" w:rsidRDefault="002F445E" w:rsidP="009D3560">
      <w:pPr>
        <w:ind w:firstLine="426"/>
        <w:rPr>
          <w:lang w:val="el-GR"/>
        </w:rPr>
      </w:pPr>
      <w:r w:rsidRPr="002F445E">
        <w:rPr>
          <w:lang w:val="el-GR"/>
        </w:rPr>
        <w:t>Επιπλεόν χαρακτηριστικά του προτύπου είναι :</w:t>
      </w:r>
    </w:p>
    <w:p w:rsidR="002F445E" w:rsidRPr="007B5C82" w:rsidRDefault="002F445E" w:rsidP="002F445E">
      <w:pPr>
        <w:rPr>
          <w:lang w:val="el-GR"/>
        </w:rPr>
      </w:pPr>
      <w:r w:rsidRPr="007B5C82">
        <w:rPr>
          <w:b/>
          <w:lang w:val="el-GR"/>
        </w:rPr>
        <w:t xml:space="preserve">Πλήρης υποστήριξη για υπηρεσίες </w:t>
      </w:r>
      <w:r w:rsidRPr="007B5C82">
        <w:rPr>
          <w:b/>
        </w:rPr>
        <w:t>WMAN</w:t>
      </w:r>
      <w:r w:rsidR="007C37E7" w:rsidRPr="007B5C82">
        <w:rPr>
          <w:b/>
          <w:lang w:val="el-GR"/>
        </w:rPr>
        <w:t xml:space="preserve"> </w:t>
      </w:r>
      <w:r w:rsidRPr="007B5C82">
        <w:rPr>
          <w:b/>
          <w:lang w:val="el-GR"/>
        </w:rPr>
        <w:t>:</w:t>
      </w:r>
      <w:r w:rsidRPr="002F445E">
        <w:rPr>
          <w:lang w:val="el-GR"/>
        </w:rPr>
        <w:t xml:space="preserve"> Είναι σε θέση να υποστηρίζει περισσότερους χρήστες με μεγαλύτερους ρυθμούς μετάδοσης σε μεγαλύτερες αποστάσεις, σε σύγκριση με τις εφαρμογές </w:t>
      </w:r>
      <w:r>
        <w:t>last</w:t>
      </w:r>
      <w:r w:rsidRPr="002F445E">
        <w:rPr>
          <w:lang w:val="el-GR"/>
        </w:rPr>
        <w:t>-</w:t>
      </w:r>
      <w:r>
        <w:t>mile</w:t>
      </w:r>
      <w:r w:rsidRPr="002F445E">
        <w:rPr>
          <w:lang w:val="el-GR"/>
        </w:rPr>
        <w:t xml:space="preserve"> που βασίζονται στο πρότυπα 802.11</w:t>
      </w:r>
      <w:r>
        <w:t>g</w:t>
      </w:r>
      <w:r w:rsidRPr="002F445E">
        <w:rPr>
          <w:lang w:val="el-GR"/>
        </w:rPr>
        <w:t>.</w:t>
      </w:r>
    </w:p>
    <w:p w:rsidR="002F445E" w:rsidRPr="00D207A4" w:rsidRDefault="002F445E" w:rsidP="002F445E">
      <w:pPr>
        <w:rPr>
          <w:lang w:val="el-GR"/>
        </w:rPr>
      </w:pPr>
      <w:r w:rsidRPr="007B5C82">
        <w:rPr>
          <w:b/>
          <w:lang w:val="el-GR"/>
        </w:rPr>
        <w:t>Βελτιωμένη συνδετικότητα των χρηστών</w:t>
      </w:r>
      <w:r w:rsidR="007C37E7" w:rsidRPr="007B5C82">
        <w:rPr>
          <w:b/>
          <w:lang w:val="el-GR"/>
        </w:rPr>
        <w:t xml:space="preserve"> </w:t>
      </w:r>
      <w:r w:rsidRPr="007B5C82">
        <w:rPr>
          <w:b/>
          <w:lang w:val="el-GR"/>
        </w:rPr>
        <w:t>:</w:t>
      </w:r>
      <w:r w:rsidRPr="002F445E">
        <w:rPr>
          <w:lang w:val="el-GR"/>
        </w:rPr>
        <w:t xml:space="preserve"> Το 802.16-2004 κρατά περισσότερους χρήστες συνδεμένους λόγω των εύκαμπτων σε πλάτος καναλιών και της προσαρμοστικής διαμόρφωσής (</w:t>
      </w:r>
      <w:r>
        <w:t>adaptive</w:t>
      </w:r>
      <w:r w:rsidRPr="002F445E">
        <w:rPr>
          <w:lang w:val="el-GR"/>
        </w:rPr>
        <w:t xml:space="preserve"> </w:t>
      </w:r>
      <w:r>
        <w:t>modulation</w:t>
      </w:r>
      <w:r w:rsidRPr="002F445E">
        <w:rPr>
          <w:lang w:val="el-GR"/>
        </w:rPr>
        <w:t>) τους. Επειδή χρησιμοποιεί στενότερα κανάλια από αυτά των 20Μ</w:t>
      </w:r>
      <w:r>
        <w:t>Hz</w:t>
      </w:r>
      <w:r w:rsidRPr="002F445E">
        <w:rPr>
          <w:lang w:val="el-GR"/>
        </w:rPr>
        <w:t xml:space="preserve"> που χρησιμοποιεί το 802.11, το 802.16-2004 μπορεί να εξυπηρετήσει τους συνδρομητές με μικρότερες απαιτήσεις σε ρυθμό μετάδοσης χωρίς σπατάλη εύρους ζώνης. Οπότε, όταν οι συνδρομητές αντιμετωπίζουν θορυβώδεις καταστάσεις ή χαμηλή ισχύ σημάτων, το προσαρμοστικό σχέδιο διαμόρφωσης τους κρατά συνδεδεμένους, ενώ σε άλλη περίπτωση ίσω</w:t>
      </w:r>
      <w:r w:rsidR="00D207A4">
        <w:rPr>
          <w:lang w:val="el-GR"/>
        </w:rPr>
        <w:t xml:space="preserve">ς είχαμε διακοπή της σύνδεσης. </w:t>
      </w:r>
    </w:p>
    <w:p w:rsidR="002F445E" w:rsidRPr="00BA073B" w:rsidRDefault="002F445E" w:rsidP="002F445E">
      <w:pPr>
        <w:rPr>
          <w:lang w:val="el-GR"/>
        </w:rPr>
      </w:pPr>
      <w:r w:rsidRPr="007B5C82">
        <w:rPr>
          <w:b/>
        </w:rPr>
        <w:t>Robust carrier-class operation:</w:t>
      </w:r>
      <w:r>
        <w:t xml:space="preserve"> Το πρότυπο σχεδιάστηκε για carrier-class λειτουργία. </w:t>
      </w:r>
      <w:r w:rsidRPr="002F445E">
        <w:rPr>
          <w:lang w:val="el-GR"/>
        </w:rPr>
        <w:t xml:space="preserve">Όσο περισσότεροι χρήστες μπαίνουν στο δίκτυο, πρέπει να μοιραστούν το συνολικό εύρος ζώνης και ο ρυθμός μετάδοσης του καθενός μειώνεται κατά γραμμικό τρόπο. Η μείωση που προκύπτει είναι αισθητά λιγότερη σε σύγκριση με το πρότυπο 802.11. </w:t>
      </w:r>
      <w:r w:rsidRPr="00BA073B">
        <w:rPr>
          <w:lang w:val="el-GR"/>
        </w:rPr>
        <w:t>Αυτή η ικανότητα καλείτα</w:t>
      </w:r>
      <w:r w:rsidR="00D207A4" w:rsidRPr="00BA073B">
        <w:rPr>
          <w:lang w:val="el-GR"/>
        </w:rPr>
        <w:t xml:space="preserve">ι αποδοτική πολλαπλή πρόσβαση. </w:t>
      </w:r>
    </w:p>
    <w:p w:rsidR="002F445E" w:rsidRPr="00D35544" w:rsidRDefault="002F445E" w:rsidP="00283B61">
      <w:pPr>
        <w:rPr>
          <w:lang w:val="el-GR"/>
        </w:rPr>
      </w:pPr>
      <w:r w:rsidRPr="007B5C82">
        <w:rPr>
          <w:b/>
          <w:lang w:val="el-GR"/>
        </w:rPr>
        <w:t>Υψηλότερη ποιότητα υπηρεσίας :</w:t>
      </w:r>
      <w:r w:rsidRPr="002F445E">
        <w:rPr>
          <w:lang w:val="el-GR"/>
        </w:rPr>
        <w:t xml:space="preserve"> Το πρότυπο εξασφαλίζει </w:t>
      </w:r>
      <w:r>
        <w:t>QoS</w:t>
      </w:r>
      <w:r w:rsidRPr="002F445E">
        <w:rPr>
          <w:lang w:val="el-GR"/>
        </w:rPr>
        <w:t xml:space="preserve"> για τους πελάτες που την απαιτούν και προσαρμόζει τα επίπεδα υπηρεσιών για να καλύψει τις διαφορετικές απαιτήσεις </w:t>
      </w:r>
      <w:r w:rsidRPr="002F445E">
        <w:rPr>
          <w:lang w:val="el-GR"/>
        </w:rPr>
        <w:lastRenderedPageBreak/>
        <w:t xml:space="preserve">πελατών. Για παράδειγμα, μπορεί να εγγυηθεί υψηλό εύρος ζώνης στους επαγγελματικούς πελάτες και χαμηλή καθυστέρηση για εφαρμογές φωνής και βίντεο, ενώ παράλληλα παρέχει μόνο υπηρεσίες </w:t>
      </w:r>
      <w:r>
        <w:t>best</w:t>
      </w:r>
      <w:r w:rsidRPr="002F445E">
        <w:rPr>
          <w:lang w:val="el-GR"/>
        </w:rPr>
        <w:t>-</w:t>
      </w:r>
      <w:r>
        <w:t>effort</w:t>
      </w:r>
      <w:r w:rsidRPr="002F445E">
        <w:rPr>
          <w:lang w:val="el-GR"/>
        </w:rPr>
        <w:t xml:space="preserve"> για χρήστες που επιθυμούν απλή πρόσβαση στο διαδίκτυο.</w:t>
      </w:r>
    </w:p>
    <w:p w:rsidR="002F445E" w:rsidRPr="002D73EB" w:rsidRDefault="002F445E" w:rsidP="00283B61">
      <w:pPr>
        <w:rPr>
          <w:lang w:val="el-GR"/>
        </w:rPr>
      </w:pPr>
    </w:p>
    <w:p w:rsidR="002D104C" w:rsidRDefault="002D104C">
      <w:pPr>
        <w:rPr>
          <w:rFonts w:asciiTheme="majorHAnsi" w:eastAsiaTheme="majorEastAsia" w:hAnsiTheme="majorHAnsi" w:cstheme="majorBidi"/>
          <w:b/>
          <w:bCs/>
          <w:color w:val="000000" w:themeColor="text1"/>
          <w:lang w:val="el-GR"/>
        </w:rPr>
      </w:pPr>
      <w:r>
        <w:rPr>
          <w:lang w:val="el-GR"/>
        </w:rPr>
        <w:br w:type="page"/>
      </w:r>
    </w:p>
    <w:p w:rsidR="004C3028" w:rsidRPr="0098456D" w:rsidRDefault="004C3028" w:rsidP="004C3028">
      <w:pPr>
        <w:pStyle w:val="3"/>
        <w:numPr>
          <w:ilvl w:val="2"/>
          <w:numId w:val="1"/>
        </w:numPr>
        <w:rPr>
          <w:lang w:val="el-GR"/>
        </w:rPr>
      </w:pPr>
      <w:bookmarkStart w:id="11" w:name="_Toc234242294"/>
      <w:r>
        <w:rPr>
          <w:lang w:val="el-GR"/>
        </w:rPr>
        <w:lastRenderedPageBreak/>
        <w:t>802.16</w:t>
      </w:r>
      <w:r>
        <w:t>e ( Mobile Wimax )</w:t>
      </w:r>
      <w:bookmarkEnd w:id="11"/>
    </w:p>
    <w:p w:rsidR="00EE165E" w:rsidRPr="002D104C" w:rsidRDefault="00EE165E" w:rsidP="00557A14">
      <w:pPr>
        <w:rPr>
          <w:lang w:val="el-GR"/>
        </w:rPr>
      </w:pPr>
    </w:p>
    <w:p w:rsidR="00557A14" w:rsidRPr="00BA073B" w:rsidRDefault="00557A14" w:rsidP="000A2218">
      <w:pPr>
        <w:ind w:firstLine="360"/>
        <w:rPr>
          <w:lang w:val="el-GR"/>
        </w:rPr>
      </w:pPr>
      <w:r w:rsidRPr="000A2218">
        <w:rPr>
          <w:lang w:val="el-GR"/>
        </w:rPr>
        <w:t>Το Δεκέμβριο του 2005 εκδόθηκε το ΙΕΕΕ 802.16</w:t>
      </w:r>
      <w:r w:rsidRPr="00557A14">
        <w:t>e</w:t>
      </w:r>
      <w:r w:rsidRPr="000A2218">
        <w:rPr>
          <w:lang w:val="el-GR"/>
        </w:rPr>
        <w:t xml:space="preserve"> (</w:t>
      </w:r>
      <w:r w:rsidRPr="00557A14">
        <w:t>Mobile</w:t>
      </w:r>
      <w:r w:rsidRPr="000A2218">
        <w:rPr>
          <w:lang w:val="el-GR"/>
        </w:rPr>
        <w:t xml:space="preserve"> </w:t>
      </w:r>
      <w:r w:rsidRPr="00557A14">
        <w:t>WiMAX</w:t>
      </w:r>
      <w:r w:rsidRPr="000A2218">
        <w:rPr>
          <w:lang w:val="el-GR"/>
        </w:rPr>
        <w:t xml:space="preserve">) που αφορά την ασύρματη ευρυζωνική πρόσβαση για κινητά συστήματα. </w:t>
      </w:r>
      <w:r w:rsidRPr="00BA073B">
        <w:rPr>
          <w:lang w:val="el-GR"/>
        </w:rPr>
        <w:t xml:space="preserve">Στο υποπρότυπο αυτό καθορίζονται τα χαρακτηριστικά και οι ιδιότητες που θα πρέπει να ενσωματωθούν στο βασικό πρότυπο 802.16 προκειμένου να υποστηριχθεί η κινητικότητα του χρήστη. Επίσης, υιοθετείται η χρήση </w:t>
      </w:r>
      <w:r w:rsidRPr="00557A14">
        <w:t>OFDMA</w:t>
      </w:r>
      <w:r w:rsidRPr="00BA073B">
        <w:rPr>
          <w:lang w:val="el-GR"/>
        </w:rPr>
        <w:t xml:space="preserve"> για βελτιωμένη απόδοση σε περιβάλλοντα μη οπτικής επαφής (</w:t>
      </w:r>
      <w:r w:rsidRPr="00557A14">
        <w:t>Non</w:t>
      </w:r>
      <w:r w:rsidRPr="00BA073B">
        <w:rPr>
          <w:lang w:val="el-GR"/>
        </w:rPr>
        <w:t xml:space="preserve"> </w:t>
      </w:r>
      <w:r w:rsidRPr="00557A14">
        <w:t>LOS</w:t>
      </w:r>
      <w:r w:rsidRPr="00BA073B">
        <w:rPr>
          <w:lang w:val="el-GR"/>
        </w:rPr>
        <w:t xml:space="preserve">) με πολυδιαδρομική διάδοση, ενώ παρουσιάζεται και η κλιμακωτή </w:t>
      </w:r>
      <w:r w:rsidRPr="00557A14">
        <w:t>OFDMA</w:t>
      </w:r>
      <w:r w:rsidRPr="00BA073B">
        <w:rPr>
          <w:lang w:val="el-GR"/>
        </w:rPr>
        <w:t xml:space="preserve"> (</w:t>
      </w:r>
      <w:r w:rsidRPr="00557A14">
        <w:t>SOFDMA</w:t>
      </w:r>
      <w:r w:rsidRPr="00BA073B">
        <w:rPr>
          <w:lang w:val="el-GR"/>
        </w:rPr>
        <w:t xml:space="preserve"> – </w:t>
      </w:r>
      <w:r w:rsidRPr="00557A14">
        <w:t>Scalable</w:t>
      </w:r>
      <w:r w:rsidRPr="00BA073B">
        <w:rPr>
          <w:lang w:val="el-GR"/>
        </w:rPr>
        <w:t xml:space="preserve"> </w:t>
      </w:r>
      <w:r w:rsidRPr="00557A14">
        <w:t>OFDMA</w:t>
      </w:r>
      <w:r w:rsidRPr="00BA073B">
        <w:rPr>
          <w:lang w:val="el-GR"/>
        </w:rPr>
        <w:t>) με στόχο την επιλογή διαφορετικού εύρους ζώνης διαύλου από 1.25 έως 20</w:t>
      </w:r>
      <w:r w:rsidRPr="00557A14">
        <w:t>MHz</w:t>
      </w:r>
      <w:r w:rsidRPr="00BA073B">
        <w:rPr>
          <w:lang w:val="el-GR"/>
        </w:rPr>
        <w:t>. Ακόμη, ορίζεται ότι ένας κινητός χρήστης μπορεί να συνεχίσει να εξυπηρετείται από το δίκτυο ακόμα και όταν κινείται με ταχύτητες οι οποίες προσεγγίζουν τα 120</w:t>
      </w:r>
      <w:r w:rsidRPr="00557A14">
        <w:t>Km</w:t>
      </w:r>
      <w:r w:rsidRPr="00BA073B">
        <w:rPr>
          <w:lang w:val="el-GR"/>
        </w:rPr>
        <w:t>/</w:t>
      </w:r>
      <w:r w:rsidRPr="00557A14">
        <w:t>h</w:t>
      </w:r>
      <w:r w:rsidRPr="00BA073B">
        <w:rPr>
          <w:lang w:val="el-GR"/>
        </w:rPr>
        <w:t xml:space="preserve"> . </w:t>
      </w:r>
    </w:p>
    <w:p w:rsidR="00557A14" w:rsidRPr="00BA073B" w:rsidRDefault="00557A14" w:rsidP="00557A14">
      <w:pPr>
        <w:rPr>
          <w:lang w:val="el-GR"/>
        </w:rPr>
      </w:pPr>
    </w:p>
    <w:p w:rsidR="00557A14" w:rsidRPr="00BA073B" w:rsidRDefault="00557A14" w:rsidP="00557A14">
      <w:pPr>
        <w:rPr>
          <w:lang w:val="el-GR"/>
        </w:rPr>
      </w:pPr>
    </w:p>
    <w:p w:rsidR="00557A14" w:rsidRPr="00557A14" w:rsidRDefault="00557A14" w:rsidP="00074AD2">
      <w:pPr>
        <w:jc w:val="center"/>
      </w:pPr>
      <w:r w:rsidRPr="00557A14">
        <w:rPr>
          <w:noProof/>
          <w:lang w:val="el-GR" w:eastAsia="el-GR"/>
        </w:rPr>
        <w:drawing>
          <wp:inline distT="0" distB="0" distL="0" distR="0">
            <wp:extent cx="5943600" cy="4143375"/>
            <wp:effectExtent l="19050" t="0" r="0" b="0"/>
            <wp:docPr id="1" name="Εικόνα 1" descr="bezdro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zdrotov"/>
                    <pic:cNvPicPr>
                      <a:picLocks noChangeAspect="1" noChangeArrowheads="1"/>
                    </pic:cNvPicPr>
                  </pic:nvPicPr>
                  <pic:blipFill>
                    <a:blip r:embed="rId19"/>
                    <a:srcRect/>
                    <a:stretch>
                      <a:fillRect/>
                    </a:stretch>
                  </pic:blipFill>
                  <pic:spPr bwMode="auto">
                    <a:xfrm>
                      <a:off x="0" y="0"/>
                      <a:ext cx="5943600" cy="4143375"/>
                    </a:xfrm>
                    <a:prstGeom prst="rect">
                      <a:avLst/>
                    </a:prstGeom>
                    <a:noFill/>
                    <a:ln w="9525">
                      <a:noFill/>
                      <a:miter lim="800000"/>
                      <a:headEnd/>
                      <a:tailEnd/>
                    </a:ln>
                  </pic:spPr>
                </pic:pic>
              </a:graphicData>
            </a:graphic>
          </wp:inline>
        </w:drawing>
      </w:r>
    </w:p>
    <w:p w:rsidR="00557A14" w:rsidRDefault="00557A14" w:rsidP="00557A14">
      <w:pPr>
        <w:pStyle w:val="a"/>
        <w:rPr>
          <w:lang w:val="el-GR"/>
        </w:rPr>
      </w:pPr>
      <w:r w:rsidRPr="009619AE">
        <w:rPr>
          <w:lang w:val="el-GR"/>
        </w:rPr>
        <w:t>Παράθεση ασύρματων τεχνολογιών σε σχέση με ταχύτητα σύνδεσης και είδη δικτύων που τις χρησιμοποιούν</w:t>
      </w:r>
    </w:p>
    <w:p w:rsidR="009619AE" w:rsidRPr="009619AE" w:rsidRDefault="009619AE" w:rsidP="009619AE">
      <w:pPr>
        <w:rPr>
          <w:lang w:val="el-GR"/>
        </w:rPr>
      </w:pPr>
    </w:p>
    <w:p w:rsidR="005859A2" w:rsidRDefault="005859A2">
      <w:pPr>
        <w:rPr>
          <w:lang w:val="el-GR"/>
        </w:rPr>
      </w:pPr>
      <w:r>
        <w:rPr>
          <w:lang w:val="el-GR"/>
        </w:rPr>
        <w:br w:type="page"/>
      </w:r>
    </w:p>
    <w:p w:rsidR="00557A14" w:rsidRPr="00BA073B" w:rsidRDefault="00557A14" w:rsidP="00E40803">
      <w:pPr>
        <w:ind w:firstLine="360"/>
        <w:rPr>
          <w:lang w:val="el-GR"/>
        </w:rPr>
      </w:pPr>
      <w:r w:rsidRPr="00E40803">
        <w:rPr>
          <w:lang w:val="el-GR"/>
        </w:rPr>
        <w:lastRenderedPageBreak/>
        <w:t>Το πρότυπ</w:t>
      </w:r>
      <w:r w:rsidRPr="00557A14">
        <w:t>o</w:t>
      </w:r>
      <w:r w:rsidRPr="00E40803">
        <w:rPr>
          <w:lang w:val="el-GR"/>
        </w:rPr>
        <w:t xml:space="preserve"> </w:t>
      </w:r>
      <w:r w:rsidRPr="00557A14">
        <w:t>IEEE</w:t>
      </w:r>
      <w:r w:rsidRPr="00E40803">
        <w:rPr>
          <w:lang w:val="el-GR"/>
        </w:rPr>
        <w:t xml:space="preserve"> 802.16</w:t>
      </w:r>
      <w:r w:rsidRPr="00557A14">
        <w:t>e</w:t>
      </w:r>
      <w:r w:rsidRPr="00E40803">
        <w:rPr>
          <w:lang w:val="el-GR"/>
        </w:rPr>
        <w:t xml:space="preserve"> είναι μια τροποποίηση της βασικής προδιαγραφής 802.16-2004 και στοχεύει στην κινητή αγορά με την προσθήκη της φορητότητας και της δυνατότητας για τους κινητούς πελάτες να συνδέονται άμεσα με το δίκτυο </w:t>
      </w:r>
      <w:r w:rsidRPr="00557A14">
        <w:t>WiMAX</w:t>
      </w:r>
      <w:r w:rsidRPr="00E40803">
        <w:rPr>
          <w:lang w:val="el-GR"/>
        </w:rPr>
        <w:t xml:space="preserve">. </w:t>
      </w:r>
      <w:r w:rsidRPr="00BA073B">
        <w:rPr>
          <w:lang w:val="el-GR"/>
        </w:rPr>
        <w:t>Είναι βελτιστοποιημένη για τα δυναμικά κινητά ραδιοκανάλια και παρέχει υποστήριξη για διαπομπές (</w:t>
      </w:r>
      <w:r w:rsidRPr="00557A14">
        <w:t>handoffs</w:t>
      </w:r>
      <w:r w:rsidRPr="00BA073B">
        <w:rPr>
          <w:lang w:val="el-GR"/>
        </w:rPr>
        <w:t xml:space="preserve">) και περιαγωγή. Η τεχνική </w:t>
      </w:r>
      <w:r w:rsidRPr="00557A14">
        <w:t>Scalable</w:t>
      </w:r>
      <w:r w:rsidRPr="00BA073B">
        <w:rPr>
          <w:lang w:val="el-GR"/>
        </w:rPr>
        <w:t xml:space="preserve"> </w:t>
      </w:r>
      <w:r w:rsidRPr="00557A14">
        <w:t>Orthogonal</w:t>
      </w:r>
      <w:r w:rsidRPr="00BA073B">
        <w:rPr>
          <w:lang w:val="el-GR"/>
        </w:rPr>
        <w:t xml:space="preserve"> </w:t>
      </w:r>
      <w:r w:rsidRPr="00557A14">
        <w:t>Frequency</w:t>
      </w:r>
      <w:r w:rsidRPr="00BA073B">
        <w:rPr>
          <w:lang w:val="el-GR"/>
        </w:rPr>
        <w:t xml:space="preserve"> </w:t>
      </w:r>
      <w:r w:rsidRPr="00557A14">
        <w:t>Division</w:t>
      </w:r>
      <w:r w:rsidRPr="00BA073B">
        <w:rPr>
          <w:lang w:val="el-GR"/>
        </w:rPr>
        <w:t xml:space="preserve"> </w:t>
      </w:r>
      <w:r w:rsidRPr="00557A14">
        <w:t>Multiplexing</w:t>
      </w:r>
      <w:r w:rsidRPr="00BA073B">
        <w:rPr>
          <w:lang w:val="el-GR"/>
        </w:rPr>
        <w:t xml:space="preserve"> </w:t>
      </w:r>
      <w:r w:rsidRPr="00557A14">
        <w:t>Access</w:t>
      </w:r>
      <w:r w:rsidRPr="00BA073B">
        <w:rPr>
          <w:lang w:val="el-GR"/>
        </w:rPr>
        <w:t xml:space="preserve"> (</w:t>
      </w:r>
      <w:r w:rsidRPr="00557A14">
        <w:t>SOFDMA</w:t>
      </w:r>
      <w:r w:rsidRPr="00BA073B">
        <w:rPr>
          <w:lang w:val="el-GR"/>
        </w:rPr>
        <w:t xml:space="preserve">), είναι τεχνική διαμόρφωσης πολλαπλών φερόντων που χρησιμοποιεί </w:t>
      </w:r>
      <w:r w:rsidRPr="00557A14">
        <w:t>sub</w:t>
      </w:r>
      <w:r w:rsidRPr="00BA073B">
        <w:rPr>
          <w:lang w:val="el-GR"/>
        </w:rPr>
        <w:t>-</w:t>
      </w:r>
      <w:r w:rsidRPr="00557A14">
        <w:t>channelization</w:t>
      </w:r>
      <w:r w:rsidRPr="00BA073B">
        <w:rPr>
          <w:lang w:val="el-GR"/>
        </w:rPr>
        <w:t xml:space="preserve">. Με την </w:t>
      </w:r>
      <w:r w:rsidRPr="00557A14">
        <w:t>SOFDMA</w:t>
      </w:r>
      <w:r w:rsidRPr="00BA073B">
        <w:rPr>
          <w:lang w:val="el-GR"/>
        </w:rPr>
        <w:t xml:space="preserve"> ένας μόνο πελάτης ή σταθμός συνδρομητών μπορεί να μεταδώσει χρησιμοποιώντας όλα τα υποκανάλια ή οι πολλαπλοί πελάτες μπορούν να μεταδώσουν με τον κάθε ένα να χρησιμοποιεί ένα μέρος του συνολικού αριθμού υπο-καναλιών ταυτόχρονα. Οι πάροχοι υπηρεσιών που αναπτύσσουν το 802.16</w:t>
      </w:r>
      <w:r w:rsidRPr="00557A14">
        <w:t>e</w:t>
      </w:r>
      <w:r w:rsidRPr="00BA073B">
        <w:rPr>
          <w:lang w:val="el-GR"/>
        </w:rPr>
        <w:t xml:space="preserve"> μπορούν επίσης να χρησιμοποιήσουν το δίκτυο για να παρέχουν σταθερή υπηρεσία. </w:t>
      </w:r>
    </w:p>
    <w:p w:rsidR="00557A14" w:rsidRPr="00BA073B" w:rsidRDefault="00557A14" w:rsidP="00E40803">
      <w:pPr>
        <w:ind w:firstLine="360"/>
        <w:rPr>
          <w:lang w:val="el-GR"/>
        </w:rPr>
      </w:pPr>
      <w:r w:rsidRPr="00E40803">
        <w:rPr>
          <w:lang w:val="el-GR"/>
        </w:rPr>
        <w:t xml:space="preserve">Οι δύο εκδόσεις του </w:t>
      </w:r>
      <w:r w:rsidRPr="00557A14">
        <w:t>WiMAX</w:t>
      </w:r>
      <w:r w:rsidRPr="00E40803">
        <w:rPr>
          <w:lang w:val="el-GR"/>
        </w:rPr>
        <w:t xml:space="preserve"> (σταθερό και κινητό) θα συνυπάρξουν και θα καλύψουν την αυξανόμενη ζήτηση για ασύρματη ευρυζωνική πρόσβαση στις σταθερές και κινητές αγορές. </w:t>
      </w:r>
      <w:r w:rsidRPr="00BA073B">
        <w:rPr>
          <w:lang w:val="el-GR"/>
        </w:rPr>
        <w:t xml:space="preserve">Εκτός από τον προβληματισμό εάν θέλουν να εγκαταστήσουν ένα κινητό ή σταθερό δίκτυο, κατά επιλογή μιας λύσης </w:t>
      </w:r>
      <w:r w:rsidRPr="00557A14">
        <w:t>WiMAX</w:t>
      </w:r>
      <w:r w:rsidRPr="00BA073B">
        <w:rPr>
          <w:lang w:val="el-GR"/>
        </w:rPr>
        <w:t xml:space="preserve"> οι πάροχοι πρέπει να αξιολογήσουν πρόσθετους παράγοντες όπως οι αγορές-στόχοι, η διαθεσιμότητα του φάσματος, οποιοιδήποτε ρυθμιστικοί περιορισμοί και χρονικοί περιορισμοί της επέκτασης. Τα προϊόντα 802.16-2004 είναι λιγότερο σύνθετα από τα αντίστοιχα 802.16</w:t>
      </w:r>
      <w:r w:rsidRPr="00557A14">
        <w:t>e</w:t>
      </w:r>
      <w:r w:rsidRPr="00BA073B">
        <w:rPr>
          <w:lang w:val="el-GR"/>
        </w:rPr>
        <w:t xml:space="preserve"> προϊόντα, μπορούν να χρησιμοποιηθούν σε ένα ευρύτερο φάσμα των μη αδειοδοτημένων ζωνών και προσφέρουν σε μερικές περιπτώσεις, υψηλότερο ρυθμό μετάδοσης από τον εξοπλισμό 802.16</w:t>
      </w:r>
      <w:r w:rsidRPr="00557A14">
        <w:t>e</w:t>
      </w:r>
      <w:r w:rsidRPr="00BA073B">
        <w:rPr>
          <w:lang w:val="el-GR"/>
        </w:rPr>
        <w:t>. Από την άλλη, τα 802.16</w:t>
      </w:r>
      <w:r w:rsidRPr="00557A14">
        <w:t>e</w:t>
      </w:r>
      <w:r w:rsidRPr="00BA073B">
        <w:rPr>
          <w:lang w:val="el-GR"/>
        </w:rPr>
        <w:t xml:space="preserve"> προϊόντα προσφέρουν καλύτερο περιθώριο συνδέσεων (</w:t>
      </w:r>
      <w:r w:rsidR="00A7261A" w:rsidRPr="00A7261A">
        <w:rPr>
          <w:lang w:val="el-GR"/>
        </w:rPr>
        <w:t xml:space="preserve"> </w:t>
      </w:r>
      <w:r w:rsidRPr="00557A14">
        <w:t>link</w:t>
      </w:r>
      <w:r w:rsidRPr="00BA073B">
        <w:rPr>
          <w:lang w:val="el-GR"/>
        </w:rPr>
        <w:t xml:space="preserve"> </w:t>
      </w:r>
      <w:r w:rsidRPr="00557A14">
        <w:t>margin</w:t>
      </w:r>
      <w:r w:rsidR="00A7261A" w:rsidRPr="00B633DA">
        <w:rPr>
          <w:lang w:val="el-GR"/>
        </w:rPr>
        <w:t xml:space="preserve"> </w:t>
      </w:r>
      <w:r w:rsidRPr="00BA073B">
        <w:rPr>
          <w:lang w:val="el-GR"/>
        </w:rPr>
        <w:t xml:space="preserve">), υποστήριξη κινητικότητας, βελτιωμένη κάλυψη εσωτερικών χώρων και ευέλικτη διαχείριση του φάσματος. </w:t>
      </w:r>
    </w:p>
    <w:p w:rsidR="00557A14" w:rsidRPr="00BA073B" w:rsidRDefault="00557A14" w:rsidP="00D3028C">
      <w:pPr>
        <w:ind w:firstLine="360"/>
        <w:rPr>
          <w:lang w:val="el-GR"/>
        </w:rPr>
      </w:pPr>
      <w:r w:rsidRPr="00D3028C">
        <w:rPr>
          <w:lang w:val="el-GR"/>
        </w:rPr>
        <w:t xml:space="preserve">Επί προσθέτως, καθώς οι πάροχοι θα επιλέξουν μία μόνο έκδοση </w:t>
      </w:r>
      <w:r w:rsidRPr="00557A14">
        <w:t>Wimax</w:t>
      </w:r>
      <w:r w:rsidRPr="00D3028C">
        <w:rPr>
          <w:lang w:val="el-GR"/>
        </w:rPr>
        <w:t xml:space="preserve"> που θα υποστηρίξουν και για να καλυφθεί η δυνατότητα μετακίνησης ενός χρήστη από μια έκδοση </w:t>
      </w:r>
      <w:r w:rsidRPr="00557A14">
        <w:t>Wimax</w:t>
      </w:r>
      <w:r w:rsidR="00B633DA" w:rsidRPr="00B633DA">
        <w:rPr>
          <w:lang w:val="el-GR"/>
        </w:rPr>
        <w:t xml:space="preserve"> </w:t>
      </w:r>
      <w:r w:rsidRPr="00D3028C">
        <w:rPr>
          <w:lang w:val="el-GR"/>
        </w:rPr>
        <w:t>(</w:t>
      </w:r>
      <w:r w:rsidR="00B633DA" w:rsidRPr="00B633DA">
        <w:rPr>
          <w:lang w:val="el-GR"/>
        </w:rPr>
        <w:t xml:space="preserve"> </w:t>
      </w:r>
      <w:r w:rsidRPr="00D3028C">
        <w:rPr>
          <w:lang w:val="el-GR"/>
        </w:rPr>
        <w:t>σταθερή</w:t>
      </w:r>
      <w:r w:rsidR="00B633DA" w:rsidRPr="00B633DA">
        <w:rPr>
          <w:lang w:val="el-GR"/>
        </w:rPr>
        <w:t xml:space="preserve"> </w:t>
      </w:r>
      <w:r w:rsidRPr="00D3028C">
        <w:rPr>
          <w:lang w:val="el-GR"/>
        </w:rPr>
        <w:t>) στην άλλη</w:t>
      </w:r>
      <w:r w:rsidR="00B633DA" w:rsidRPr="00B633DA">
        <w:rPr>
          <w:lang w:val="el-GR"/>
        </w:rPr>
        <w:t xml:space="preserve"> </w:t>
      </w:r>
      <w:r w:rsidRPr="00D3028C">
        <w:rPr>
          <w:lang w:val="el-GR"/>
        </w:rPr>
        <w:t>(</w:t>
      </w:r>
      <w:r w:rsidR="00B633DA" w:rsidRPr="00B633DA">
        <w:rPr>
          <w:lang w:val="el-GR"/>
        </w:rPr>
        <w:t xml:space="preserve"> </w:t>
      </w:r>
      <w:r w:rsidRPr="00D3028C">
        <w:rPr>
          <w:lang w:val="el-GR"/>
        </w:rPr>
        <w:t>κινητή</w:t>
      </w:r>
      <w:r w:rsidR="00B633DA" w:rsidRPr="00B633DA">
        <w:rPr>
          <w:lang w:val="el-GR"/>
        </w:rPr>
        <w:t xml:space="preserve"> </w:t>
      </w:r>
      <w:r w:rsidRPr="00D3028C">
        <w:rPr>
          <w:lang w:val="el-GR"/>
        </w:rPr>
        <w:t>) υπάρχουν διάφορες επιλογές «μετανάστευσης» (</w:t>
      </w:r>
      <w:r w:rsidR="00B633DA" w:rsidRPr="00B633DA">
        <w:rPr>
          <w:lang w:val="el-GR"/>
        </w:rPr>
        <w:t xml:space="preserve"> </w:t>
      </w:r>
      <w:r w:rsidRPr="00557A14">
        <w:t>migration</w:t>
      </w:r>
      <w:r w:rsidR="00B633DA" w:rsidRPr="00B633DA">
        <w:rPr>
          <w:lang w:val="el-GR"/>
        </w:rPr>
        <w:t xml:space="preserve"> </w:t>
      </w:r>
      <w:r w:rsidRPr="00D3028C">
        <w:rPr>
          <w:lang w:val="el-GR"/>
        </w:rPr>
        <w:t xml:space="preserve">). </w:t>
      </w:r>
      <w:r w:rsidRPr="00BA073B">
        <w:rPr>
          <w:lang w:val="el-GR"/>
        </w:rPr>
        <w:t xml:space="preserve">Αυτές περιλαμβάνουν τα δίκτυα επικαλύψεων </w:t>
      </w:r>
      <w:r w:rsidR="00B633DA" w:rsidRPr="00B633DA">
        <w:rPr>
          <w:lang w:val="el-GR"/>
        </w:rPr>
        <w:t xml:space="preserve"> </w:t>
      </w:r>
      <w:r w:rsidRPr="00BA073B">
        <w:rPr>
          <w:lang w:val="el-GR"/>
        </w:rPr>
        <w:t>(</w:t>
      </w:r>
      <w:r w:rsidRPr="00557A14">
        <w:t>overlay</w:t>
      </w:r>
      <w:r w:rsidRPr="00BA073B">
        <w:rPr>
          <w:lang w:val="el-GR"/>
        </w:rPr>
        <w:t>), συσκευές χρηστών διπλής λειτουργίας (</w:t>
      </w:r>
      <w:r w:rsidR="00B633DA" w:rsidRPr="00B633DA">
        <w:rPr>
          <w:lang w:val="el-GR"/>
        </w:rPr>
        <w:t xml:space="preserve"> </w:t>
      </w:r>
      <w:r w:rsidRPr="00557A14">
        <w:t>dual</w:t>
      </w:r>
      <w:r w:rsidRPr="00BA073B">
        <w:rPr>
          <w:lang w:val="el-GR"/>
        </w:rPr>
        <w:t>-</w:t>
      </w:r>
      <w:r w:rsidRPr="00557A14">
        <w:t>mode</w:t>
      </w:r>
      <w:r w:rsidR="00B633DA" w:rsidRPr="00B633DA">
        <w:rPr>
          <w:lang w:val="el-GR"/>
        </w:rPr>
        <w:t xml:space="preserve"> </w:t>
      </w:r>
      <w:r w:rsidRPr="00BA073B">
        <w:rPr>
          <w:lang w:val="el-GR"/>
        </w:rPr>
        <w:t>), σταθμούς βάσεως με λογισμικό που επιδέχεται βελτίωση και σταθμούς βάσεως διπλής λειτουργίας (</w:t>
      </w:r>
      <w:r w:rsidR="00B633DA" w:rsidRPr="00B633DA">
        <w:rPr>
          <w:lang w:val="el-GR"/>
        </w:rPr>
        <w:t xml:space="preserve"> </w:t>
      </w:r>
      <w:r w:rsidRPr="00557A14">
        <w:t>dual</w:t>
      </w:r>
      <w:r w:rsidR="00B633DA" w:rsidRPr="00B633DA">
        <w:rPr>
          <w:lang w:val="el-GR"/>
        </w:rPr>
        <w:t>-</w:t>
      </w:r>
      <w:r w:rsidRPr="00557A14">
        <w:t>mode</w:t>
      </w:r>
      <w:r w:rsidR="00B633DA" w:rsidRPr="00B633DA">
        <w:rPr>
          <w:lang w:val="el-GR"/>
        </w:rPr>
        <w:t xml:space="preserve"> </w:t>
      </w:r>
      <w:r w:rsidRPr="00BA073B">
        <w:rPr>
          <w:lang w:val="el-GR"/>
        </w:rPr>
        <w:t xml:space="preserve">). </w:t>
      </w:r>
    </w:p>
    <w:p w:rsidR="00557A14" w:rsidRPr="00BA073B" w:rsidRDefault="00557A14" w:rsidP="00557A14">
      <w:pPr>
        <w:rPr>
          <w:lang w:val="el-GR"/>
        </w:rPr>
      </w:pPr>
    </w:p>
    <w:p w:rsidR="00557A14" w:rsidRPr="00557A14" w:rsidRDefault="00557A14" w:rsidP="00074AD2">
      <w:pPr>
        <w:jc w:val="center"/>
      </w:pPr>
      <w:r w:rsidRPr="00557A14">
        <w:rPr>
          <w:noProof/>
          <w:lang w:val="el-GR" w:eastAsia="el-GR"/>
        </w:rPr>
        <w:lastRenderedPageBreak/>
        <w:drawing>
          <wp:inline distT="0" distB="0" distL="0" distR="0">
            <wp:extent cx="5860029" cy="3667125"/>
            <wp:effectExtent l="19050" t="0" r="7371" b="0"/>
            <wp:docPr id="2" name="Εικόνα 2" descr="used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d_01"/>
                    <pic:cNvPicPr>
                      <a:picLocks noChangeAspect="1" noChangeArrowheads="1"/>
                    </pic:cNvPicPr>
                  </pic:nvPicPr>
                  <pic:blipFill>
                    <a:blip r:embed="rId20"/>
                    <a:srcRect/>
                    <a:stretch>
                      <a:fillRect/>
                    </a:stretch>
                  </pic:blipFill>
                  <pic:spPr bwMode="auto">
                    <a:xfrm>
                      <a:off x="0" y="0"/>
                      <a:ext cx="5860029" cy="3667125"/>
                    </a:xfrm>
                    <a:prstGeom prst="rect">
                      <a:avLst/>
                    </a:prstGeom>
                    <a:noFill/>
                    <a:ln w="9525">
                      <a:noFill/>
                      <a:miter lim="800000"/>
                      <a:headEnd/>
                      <a:tailEnd/>
                    </a:ln>
                  </pic:spPr>
                </pic:pic>
              </a:graphicData>
            </a:graphic>
          </wp:inline>
        </w:drawing>
      </w:r>
    </w:p>
    <w:p w:rsidR="00557A14" w:rsidRPr="00557A14" w:rsidRDefault="00557A14" w:rsidP="00557A14"/>
    <w:p w:rsidR="00557A14" w:rsidRPr="00BA7657" w:rsidRDefault="00557A14" w:rsidP="00557A14">
      <w:pPr>
        <w:pStyle w:val="a"/>
      </w:pPr>
      <w:r w:rsidRPr="00557A14">
        <w:t>Σενάρια χρήσης του Mobile WiMAX</w:t>
      </w:r>
    </w:p>
    <w:p w:rsidR="00557A14" w:rsidRPr="005D671F" w:rsidRDefault="00557A14" w:rsidP="00557A14">
      <w:pPr>
        <w:rPr>
          <w:lang w:val="el-GR"/>
        </w:rPr>
      </w:pPr>
      <w:r w:rsidRPr="005D671F">
        <w:rPr>
          <w:lang w:val="el-GR"/>
        </w:rPr>
        <w:t xml:space="preserve">Άλλα χαρακτηριστικά ενός συστήματος </w:t>
      </w:r>
      <w:r w:rsidRPr="00557A14">
        <w:t>Mobile</w:t>
      </w:r>
      <w:r w:rsidRPr="005D671F">
        <w:rPr>
          <w:lang w:val="el-GR"/>
        </w:rPr>
        <w:t xml:space="preserve"> </w:t>
      </w:r>
      <w:r w:rsidRPr="00557A14">
        <w:t>WiMAX</w:t>
      </w:r>
      <w:r w:rsidRPr="005D671F">
        <w:rPr>
          <w:lang w:val="el-GR"/>
        </w:rPr>
        <w:t xml:space="preserve"> είναι τα παρακάτω</w:t>
      </w:r>
      <w:r w:rsidR="005D671F">
        <w:rPr>
          <w:lang w:val="el-GR"/>
        </w:rPr>
        <w:t xml:space="preserve"> </w:t>
      </w:r>
      <w:r w:rsidRPr="005D671F">
        <w:rPr>
          <w:lang w:val="el-GR"/>
        </w:rPr>
        <w:t xml:space="preserve">: </w:t>
      </w:r>
    </w:p>
    <w:p w:rsidR="00557A14" w:rsidRPr="005D671F" w:rsidRDefault="00557A14" w:rsidP="00557A14">
      <w:pPr>
        <w:rPr>
          <w:lang w:val="el-GR"/>
        </w:rPr>
      </w:pPr>
      <w:r w:rsidRPr="00B633DA">
        <w:rPr>
          <w:b/>
          <w:lang w:val="el-GR"/>
        </w:rPr>
        <w:t>Υψηλοί ρυθμοί μετάδοσης:</w:t>
      </w:r>
      <w:r w:rsidRPr="005D671F">
        <w:rPr>
          <w:lang w:val="el-GR"/>
        </w:rPr>
        <w:t xml:space="preserve"> Η χρήση κεραιών ΜΙΜΟ καθώς και ευέλικτων σχημάτων </w:t>
      </w:r>
      <w:r w:rsidRPr="00557A14">
        <w:t>sub</w:t>
      </w:r>
      <w:r w:rsidRPr="005D671F">
        <w:rPr>
          <w:lang w:val="el-GR"/>
        </w:rPr>
        <w:t>-</w:t>
      </w:r>
      <w:r w:rsidRPr="00557A14">
        <w:t>channelization</w:t>
      </w:r>
      <w:r w:rsidRPr="005D671F">
        <w:rPr>
          <w:lang w:val="el-GR"/>
        </w:rPr>
        <w:t xml:space="preserve"> (</w:t>
      </w:r>
      <w:r w:rsidR="00B633DA" w:rsidRPr="00B633DA">
        <w:rPr>
          <w:lang w:val="el-GR"/>
        </w:rPr>
        <w:t xml:space="preserve"> </w:t>
      </w:r>
      <w:r w:rsidRPr="005D671F">
        <w:rPr>
          <w:lang w:val="el-GR"/>
        </w:rPr>
        <w:t>υποκαναλοποίησης</w:t>
      </w:r>
      <w:r w:rsidR="00B633DA" w:rsidRPr="00B633DA">
        <w:rPr>
          <w:lang w:val="el-GR"/>
        </w:rPr>
        <w:t xml:space="preserve"> </w:t>
      </w:r>
      <w:r w:rsidRPr="005D671F">
        <w:rPr>
          <w:lang w:val="el-GR"/>
        </w:rPr>
        <w:t xml:space="preserve">), εξελιγμένης κωδικοποίησης και διαμόρφωσης επιτρέπουν στην τεχνολογία </w:t>
      </w:r>
      <w:r w:rsidRPr="00557A14">
        <w:t>Mobile</w:t>
      </w:r>
      <w:r w:rsidRPr="005D671F">
        <w:rPr>
          <w:lang w:val="el-GR"/>
        </w:rPr>
        <w:t xml:space="preserve"> </w:t>
      </w:r>
      <w:r w:rsidRPr="00557A14">
        <w:t>WiMAX</w:t>
      </w:r>
      <w:r w:rsidRPr="005D671F">
        <w:rPr>
          <w:lang w:val="el-GR"/>
        </w:rPr>
        <w:t xml:space="preserve"> να υποστηρίζει μέγιστους ρυθμούς κάτω ζεύξης έως 63</w:t>
      </w:r>
      <w:r w:rsidRPr="00557A14">
        <w:t>Mbps</w:t>
      </w:r>
      <w:r w:rsidRPr="005D671F">
        <w:rPr>
          <w:lang w:val="el-GR"/>
        </w:rPr>
        <w:t xml:space="preserve"> ανά τομέα και άνω ζεύξης έως 28</w:t>
      </w:r>
      <w:r w:rsidRPr="00557A14">
        <w:t>Mbps</w:t>
      </w:r>
      <w:r w:rsidRPr="005D671F">
        <w:rPr>
          <w:lang w:val="el-GR"/>
        </w:rPr>
        <w:t xml:space="preserve"> ανά τομέα για δίαυλο εύρους 10</w:t>
      </w:r>
      <w:r w:rsidRPr="00557A14">
        <w:t>MHz</w:t>
      </w:r>
      <w:r w:rsidRPr="005D671F">
        <w:rPr>
          <w:lang w:val="el-GR"/>
        </w:rPr>
        <w:t xml:space="preserve">. </w:t>
      </w:r>
    </w:p>
    <w:p w:rsidR="00557A14" w:rsidRPr="005D671F" w:rsidRDefault="00557A14" w:rsidP="00557A14">
      <w:pPr>
        <w:rPr>
          <w:lang w:val="el-GR"/>
        </w:rPr>
      </w:pPr>
      <w:r w:rsidRPr="00B633DA">
        <w:rPr>
          <w:b/>
          <w:lang w:val="el-GR"/>
        </w:rPr>
        <w:t>Κινητικότητα</w:t>
      </w:r>
      <w:r w:rsidR="005D671F" w:rsidRPr="00B633DA">
        <w:rPr>
          <w:b/>
          <w:lang w:val="el-GR"/>
        </w:rPr>
        <w:t xml:space="preserve"> </w:t>
      </w:r>
      <w:r w:rsidRPr="00B633DA">
        <w:rPr>
          <w:b/>
          <w:lang w:val="el-GR"/>
        </w:rPr>
        <w:t>:</w:t>
      </w:r>
      <w:r w:rsidRPr="005D671F">
        <w:rPr>
          <w:lang w:val="el-GR"/>
        </w:rPr>
        <w:t xml:space="preserve"> Υποστηρίζει βέλτιστα σχήματα διαπομπής με καθυτερήσεις μικρότερες των 50</w:t>
      </w:r>
      <w:r w:rsidRPr="00557A14">
        <w:t>msec</w:t>
      </w:r>
      <w:r w:rsidRPr="005D671F">
        <w:rPr>
          <w:lang w:val="el-GR"/>
        </w:rPr>
        <w:t xml:space="preserve"> για να εξασφαλίσει εφαρμογές πραγματικού χρόνου (</w:t>
      </w:r>
      <w:r w:rsidRPr="00557A14">
        <w:t>real</w:t>
      </w:r>
      <w:r w:rsidRPr="005D671F">
        <w:rPr>
          <w:lang w:val="el-GR"/>
        </w:rPr>
        <w:t>-</w:t>
      </w:r>
      <w:r w:rsidRPr="00557A14">
        <w:t>time</w:t>
      </w:r>
      <w:r w:rsidRPr="005D671F">
        <w:rPr>
          <w:lang w:val="el-GR"/>
        </w:rPr>
        <w:t xml:space="preserve">) όπως </w:t>
      </w:r>
      <w:r w:rsidRPr="00557A14">
        <w:t>VoIP</w:t>
      </w:r>
      <w:r w:rsidRPr="005D671F">
        <w:rPr>
          <w:lang w:val="el-GR"/>
        </w:rPr>
        <w:t xml:space="preserve"> χωρίς μείωση της ποιότητας, ενώ ευέλικτα σχήματα διαχείρισης διασφαλίζουν την ασφάλεια κατά τη διάρκεια της διαπομπής.</w:t>
      </w:r>
    </w:p>
    <w:p w:rsidR="00557A14" w:rsidRPr="00FD5094" w:rsidRDefault="00557A14" w:rsidP="00557A14">
      <w:pPr>
        <w:rPr>
          <w:lang w:val="el-GR"/>
        </w:rPr>
      </w:pPr>
      <w:r w:rsidRPr="00B633DA">
        <w:rPr>
          <w:b/>
          <w:lang w:val="el-GR"/>
        </w:rPr>
        <w:t>Ποιότητα Υπηρεσιών (</w:t>
      </w:r>
      <w:r w:rsidR="00B633DA" w:rsidRPr="00B633DA">
        <w:rPr>
          <w:b/>
          <w:lang w:val="el-GR"/>
        </w:rPr>
        <w:t xml:space="preserve"> </w:t>
      </w:r>
      <w:r w:rsidRPr="00B633DA">
        <w:rPr>
          <w:b/>
        </w:rPr>
        <w:t>QoS</w:t>
      </w:r>
      <w:r w:rsidR="00B633DA" w:rsidRPr="00B633DA">
        <w:rPr>
          <w:b/>
          <w:lang w:val="el-GR"/>
        </w:rPr>
        <w:t xml:space="preserve"> </w:t>
      </w:r>
      <w:r w:rsidRPr="00B633DA">
        <w:rPr>
          <w:b/>
          <w:lang w:val="el-GR"/>
        </w:rPr>
        <w:t>)</w:t>
      </w:r>
      <w:r w:rsidR="005D671F" w:rsidRPr="00B633DA">
        <w:rPr>
          <w:b/>
          <w:lang w:val="el-GR"/>
        </w:rPr>
        <w:t xml:space="preserve"> </w:t>
      </w:r>
      <w:r w:rsidRPr="00B633DA">
        <w:rPr>
          <w:b/>
          <w:lang w:val="el-GR"/>
        </w:rPr>
        <w:t>:</w:t>
      </w:r>
      <w:r w:rsidRPr="00FD5094">
        <w:rPr>
          <w:lang w:val="el-GR"/>
        </w:rPr>
        <w:t xml:space="preserve"> Η </w:t>
      </w:r>
      <w:r w:rsidRPr="00557A14">
        <w:t>sub</w:t>
      </w:r>
      <w:r w:rsidRPr="00FD5094">
        <w:rPr>
          <w:lang w:val="el-GR"/>
        </w:rPr>
        <w:t>-</w:t>
      </w:r>
      <w:r w:rsidRPr="00557A14">
        <w:t>channelization</w:t>
      </w:r>
      <w:r w:rsidRPr="00FD5094">
        <w:rPr>
          <w:lang w:val="el-GR"/>
        </w:rPr>
        <w:t xml:space="preserve"> και τα σχήματα σηματοδοσίας που βασίζονται στο </w:t>
      </w:r>
      <w:r w:rsidRPr="00557A14">
        <w:t>MAC</w:t>
      </w:r>
      <w:r w:rsidRPr="00FD5094">
        <w:rPr>
          <w:lang w:val="el-GR"/>
        </w:rPr>
        <w:t xml:space="preserve"> παρέχουν έναν ευέλικτο μηχανισμό για βέλτιστη κατανομή του διατιθέμενου χώρου, χρόνου και φάσματος στη βάση του εκάστοτε πλαισίου για αύξηση της ποιότητας υπηρεσιών.</w:t>
      </w:r>
    </w:p>
    <w:p w:rsidR="00557A14" w:rsidRPr="00FD5094" w:rsidRDefault="00557A14" w:rsidP="00557A14">
      <w:pPr>
        <w:rPr>
          <w:lang w:val="el-GR"/>
        </w:rPr>
      </w:pPr>
      <w:r w:rsidRPr="00B633DA">
        <w:rPr>
          <w:b/>
          <w:lang w:val="el-GR"/>
        </w:rPr>
        <w:t>Κλιμάκωση (</w:t>
      </w:r>
      <w:r w:rsidR="00B633DA" w:rsidRPr="00B633DA">
        <w:rPr>
          <w:b/>
          <w:lang w:val="el-GR"/>
        </w:rPr>
        <w:t xml:space="preserve"> </w:t>
      </w:r>
      <w:r w:rsidRPr="00B633DA">
        <w:rPr>
          <w:b/>
        </w:rPr>
        <w:t>Scalability</w:t>
      </w:r>
      <w:r w:rsidR="00B633DA" w:rsidRPr="00B633DA">
        <w:rPr>
          <w:b/>
          <w:lang w:val="el-GR"/>
        </w:rPr>
        <w:t xml:space="preserve"> </w:t>
      </w:r>
      <w:r w:rsidRPr="00B633DA">
        <w:rPr>
          <w:b/>
          <w:lang w:val="el-GR"/>
        </w:rPr>
        <w:t>)</w:t>
      </w:r>
      <w:r w:rsidR="00FD5094" w:rsidRPr="00B633DA">
        <w:rPr>
          <w:b/>
          <w:lang w:val="el-GR"/>
        </w:rPr>
        <w:t xml:space="preserve"> </w:t>
      </w:r>
      <w:r w:rsidRPr="00B633DA">
        <w:rPr>
          <w:b/>
          <w:lang w:val="el-GR"/>
        </w:rPr>
        <w:t>:</w:t>
      </w:r>
      <w:r w:rsidRPr="00FD5094">
        <w:rPr>
          <w:lang w:val="el-GR"/>
        </w:rPr>
        <w:t xml:space="preserve"> Το </w:t>
      </w:r>
      <w:r w:rsidRPr="00557A14">
        <w:t>Mobile</w:t>
      </w:r>
      <w:r w:rsidRPr="00FD5094">
        <w:rPr>
          <w:lang w:val="el-GR"/>
        </w:rPr>
        <w:t xml:space="preserve"> </w:t>
      </w:r>
      <w:r w:rsidRPr="00557A14">
        <w:t>WiMAX</w:t>
      </w:r>
      <w:r w:rsidRPr="00FD5094">
        <w:rPr>
          <w:lang w:val="el-GR"/>
        </w:rPr>
        <w:t xml:space="preserve"> είναι σχεδιασμένο ώστε να μπορεί να λειτουργεί σε διάφορα εύρη διαύλου (</w:t>
      </w:r>
      <w:r w:rsidR="00B633DA" w:rsidRPr="00B633DA">
        <w:rPr>
          <w:lang w:val="el-GR"/>
        </w:rPr>
        <w:t xml:space="preserve"> </w:t>
      </w:r>
      <w:r w:rsidRPr="00FD5094">
        <w:rPr>
          <w:lang w:val="el-GR"/>
        </w:rPr>
        <w:t>1.25–20</w:t>
      </w:r>
      <w:r w:rsidRPr="00557A14">
        <w:t>MHz</w:t>
      </w:r>
      <w:r w:rsidR="00B633DA" w:rsidRPr="00B633DA">
        <w:rPr>
          <w:lang w:val="el-GR"/>
        </w:rPr>
        <w:t xml:space="preserve"> </w:t>
      </w:r>
      <w:r w:rsidRPr="00FD5094">
        <w:rPr>
          <w:lang w:val="el-GR"/>
        </w:rPr>
        <w:t>) προκειμένου να είναι πάντα σε συμμόρφωση με τις διαφορετικές προδιαγραφές που συναντώνται σε διαφορετικές χώρες του κόσμου.</w:t>
      </w:r>
    </w:p>
    <w:p w:rsidR="00557A14" w:rsidRPr="00FD5094" w:rsidRDefault="00557A14" w:rsidP="00557A14">
      <w:pPr>
        <w:rPr>
          <w:lang w:val="el-GR"/>
        </w:rPr>
      </w:pPr>
      <w:r w:rsidRPr="00B633DA">
        <w:rPr>
          <w:b/>
          <w:lang w:val="el-GR"/>
        </w:rPr>
        <w:lastRenderedPageBreak/>
        <w:t>Ασφάλεια</w:t>
      </w:r>
      <w:r w:rsidR="00FD5094" w:rsidRPr="00B633DA">
        <w:rPr>
          <w:b/>
          <w:lang w:val="el-GR"/>
        </w:rPr>
        <w:t xml:space="preserve"> </w:t>
      </w:r>
      <w:r w:rsidRPr="00B633DA">
        <w:rPr>
          <w:b/>
          <w:lang w:val="el-GR"/>
        </w:rPr>
        <w:t>:</w:t>
      </w:r>
      <w:r w:rsidRPr="00FD5094">
        <w:rPr>
          <w:lang w:val="el-GR"/>
        </w:rPr>
        <w:t xml:space="preserve"> Τα χαρακτηριστικά του </w:t>
      </w:r>
      <w:r w:rsidRPr="00557A14">
        <w:t>Mobile</w:t>
      </w:r>
      <w:r w:rsidRPr="00FD5094">
        <w:rPr>
          <w:lang w:val="el-GR"/>
        </w:rPr>
        <w:t xml:space="preserve"> </w:t>
      </w:r>
      <w:r w:rsidRPr="00557A14">
        <w:t>WiMAX</w:t>
      </w:r>
      <w:r w:rsidRPr="00FD5094">
        <w:rPr>
          <w:lang w:val="el-GR"/>
        </w:rPr>
        <w:t xml:space="preserve"> που αφορούν τα θέματα της ασφάλειας είναι τα καλύτερα της αγοράς και συμπεριλαμβάνουν :</w:t>
      </w:r>
    </w:p>
    <w:p w:rsidR="00557A14" w:rsidRPr="00BA073B" w:rsidRDefault="00557A14" w:rsidP="00557A14">
      <w:pPr>
        <w:rPr>
          <w:lang w:val="el-GR"/>
        </w:rPr>
      </w:pPr>
      <w:r w:rsidRPr="00BA073B">
        <w:rPr>
          <w:lang w:val="el-GR"/>
        </w:rPr>
        <w:t xml:space="preserve">Πιστοποίηση με βάση το πρωτόκολλο </w:t>
      </w:r>
      <w:r w:rsidRPr="00557A14">
        <w:t>EAP</w:t>
      </w:r>
      <w:r w:rsidRPr="00BA073B">
        <w:rPr>
          <w:lang w:val="el-GR"/>
        </w:rPr>
        <w:t xml:space="preserve"> (</w:t>
      </w:r>
      <w:r w:rsidR="00B633DA" w:rsidRPr="00B633DA">
        <w:rPr>
          <w:lang w:val="el-GR"/>
        </w:rPr>
        <w:t xml:space="preserve"> </w:t>
      </w:r>
      <w:r w:rsidRPr="00557A14">
        <w:t>Extensible</w:t>
      </w:r>
      <w:r w:rsidRPr="00BA073B">
        <w:rPr>
          <w:lang w:val="el-GR"/>
        </w:rPr>
        <w:t xml:space="preserve"> </w:t>
      </w:r>
      <w:r w:rsidRPr="00557A14">
        <w:t>Authentication</w:t>
      </w:r>
      <w:r w:rsidRPr="00BA073B">
        <w:rPr>
          <w:lang w:val="el-GR"/>
        </w:rPr>
        <w:t xml:space="preserve"> </w:t>
      </w:r>
      <w:r w:rsidRPr="00557A14">
        <w:t>Protocol</w:t>
      </w:r>
      <w:r w:rsidR="00B633DA" w:rsidRPr="00B633DA">
        <w:rPr>
          <w:lang w:val="el-GR"/>
        </w:rPr>
        <w:t xml:space="preserve"> </w:t>
      </w:r>
      <w:r w:rsidRPr="00BA073B">
        <w:rPr>
          <w:lang w:val="el-GR"/>
        </w:rPr>
        <w:t xml:space="preserve">) </w:t>
      </w:r>
    </w:p>
    <w:p w:rsidR="00557A14" w:rsidRPr="00D73F17" w:rsidRDefault="00557A14" w:rsidP="00557A14">
      <w:pPr>
        <w:rPr>
          <w:lang w:val="el-GR"/>
        </w:rPr>
      </w:pPr>
      <w:r w:rsidRPr="00BA073B">
        <w:rPr>
          <w:lang w:val="el-GR"/>
        </w:rPr>
        <w:t>Κρυπτογράφηση</w:t>
      </w:r>
      <w:r w:rsidRPr="00D73F17">
        <w:rPr>
          <w:lang w:val="el-GR"/>
        </w:rPr>
        <w:t xml:space="preserve"> </w:t>
      </w:r>
      <w:r w:rsidRPr="00BA073B">
        <w:rPr>
          <w:lang w:val="el-GR"/>
        </w:rPr>
        <w:t>με</w:t>
      </w:r>
      <w:r w:rsidRPr="00D73F17">
        <w:rPr>
          <w:lang w:val="el-GR"/>
        </w:rPr>
        <w:t xml:space="preserve"> </w:t>
      </w:r>
      <w:r w:rsidRPr="00BA073B">
        <w:rPr>
          <w:lang w:val="el-GR"/>
        </w:rPr>
        <w:t>χρήση</w:t>
      </w:r>
      <w:r w:rsidRPr="00D73F17">
        <w:rPr>
          <w:lang w:val="el-GR"/>
        </w:rPr>
        <w:t xml:space="preserve"> </w:t>
      </w:r>
      <w:r w:rsidRPr="00BA073B">
        <w:rPr>
          <w:lang w:val="el-GR"/>
        </w:rPr>
        <w:t>του</w:t>
      </w:r>
      <w:r w:rsidRPr="00D73F17">
        <w:rPr>
          <w:lang w:val="el-GR"/>
        </w:rPr>
        <w:t xml:space="preserve"> </w:t>
      </w:r>
      <w:r w:rsidRPr="00BA073B">
        <w:rPr>
          <w:lang w:val="el-GR"/>
        </w:rPr>
        <w:t>κώδικα</w:t>
      </w:r>
      <w:r w:rsidRPr="00D73F17">
        <w:rPr>
          <w:lang w:val="el-GR"/>
        </w:rPr>
        <w:t xml:space="preserve"> </w:t>
      </w:r>
      <w:r w:rsidRPr="00557A14">
        <w:t>AES</w:t>
      </w:r>
      <w:r w:rsidRPr="00D73F17">
        <w:rPr>
          <w:lang w:val="el-GR"/>
        </w:rPr>
        <w:t>-</w:t>
      </w:r>
      <w:r w:rsidRPr="00557A14">
        <w:t>CCM</w:t>
      </w:r>
      <w:r w:rsidRPr="00D73F17">
        <w:rPr>
          <w:lang w:val="el-GR"/>
        </w:rPr>
        <w:t xml:space="preserve"> (</w:t>
      </w:r>
      <w:r w:rsidR="00B633DA" w:rsidRPr="00D73F17">
        <w:rPr>
          <w:lang w:val="el-GR"/>
        </w:rPr>
        <w:t xml:space="preserve"> </w:t>
      </w:r>
      <w:r w:rsidRPr="00557A14">
        <w:t>Advanced</w:t>
      </w:r>
      <w:r w:rsidRPr="00D73F17">
        <w:rPr>
          <w:lang w:val="el-GR"/>
        </w:rPr>
        <w:t xml:space="preserve"> </w:t>
      </w:r>
      <w:r w:rsidRPr="00557A14">
        <w:t>Encryption</w:t>
      </w:r>
      <w:r w:rsidRPr="00D73F17">
        <w:rPr>
          <w:lang w:val="el-GR"/>
        </w:rPr>
        <w:t xml:space="preserve"> </w:t>
      </w:r>
      <w:r w:rsidRPr="00557A14">
        <w:t>Std</w:t>
      </w:r>
      <w:r w:rsidRPr="00D73F17">
        <w:rPr>
          <w:lang w:val="el-GR"/>
        </w:rPr>
        <w:t>–</w:t>
      </w:r>
      <w:r w:rsidRPr="00557A14">
        <w:t>Counter</w:t>
      </w:r>
      <w:r w:rsidRPr="00D73F17">
        <w:rPr>
          <w:lang w:val="el-GR"/>
        </w:rPr>
        <w:t xml:space="preserve"> </w:t>
      </w:r>
      <w:r w:rsidRPr="00557A14">
        <w:t>with</w:t>
      </w:r>
      <w:r w:rsidRPr="00D73F17">
        <w:rPr>
          <w:lang w:val="el-GR"/>
        </w:rPr>
        <w:t xml:space="preserve"> </w:t>
      </w:r>
      <w:r w:rsidRPr="00557A14">
        <w:t>Cipher</w:t>
      </w:r>
      <w:r w:rsidRPr="00D73F17">
        <w:rPr>
          <w:lang w:val="el-GR"/>
        </w:rPr>
        <w:t>-</w:t>
      </w:r>
      <w:r w:rsidRPr="00557A14">
        <w:t>block</w:t>
      </w:r>
      <w:r w:rsidRPr="00D73F17">
        <w:rPr>
          <w:lang w:val="el-GR"/>
        </w:rPr>
        <w:t xml:space="preserve"> </w:t>
      </w:r>
      <w:r w:rsidRPr="00557A14">
        <w:t>chaining</w:t>
      </w:r>
      <w:r w:rsidRPr="00D73F17">
        <w:rPr>
          <w:lang w:val="el-GR"/>
        </w:rPr>
        <w:t xml:space="preserve"> </w:t>
      </w:r>
      <w:r w:rsidRPr="00557A14">
        <w:t>Message</w:t>
      </w:r>
      <w:r w:rsidRPr="00D73F17">
        <w:rPr>
          <w:lang w:val="el-GR"/>
        </w:rPr>
        <w:t xml:space="preserve"> </w:t>
      </w:r>
      <w:r w:rsidRPr="00557A14">
        <w:t>authentication</w:t>
      </w:r>
      <w:r w:rsidRPr="00D73F17">
        <w:rPr>
          <w:lang w:val="el-GR"/>
        </w:rPr>
        <w:t xml:space="preserve"> </w:t>
      </w:r>
      <w:r w:rsidRPr="00557A14">
        <w:t>code</w:t>
      </w:r>
      <w:r w:rsidR="00B633DA" w:rsidRPr="00D73F17">
        <w:rPr>
          <w:lang w:val="el-GR"/>
        </w:rPr>
        <w:t xml:space="preserve"> </w:t>
      </w:r>
      <w:r w:rsidRPr="00D73F17">
        <w:rPr>
          <w:lang w:val="el-GR"/>
        </w:rPr>
        <w:t xml:space="preserve">) </w:t>
      </w:r>
    </w:p>
    <w:p w:rsidR="00273F39" w:rsidRPr="00D35544" w:rsidRDefault="00557A14" w:rsidP="00283B61">
      <w:pPr>
        <w:rPr>
          <w:lang w:val="el-GR"/>
        </w:rPr>
      </w:pPr>
      <w:r w:rsidRPr="00BA073B">
        <w:rPr>
          <w:lang w:val="el-GR"/>
        </w:rPr>
        <w:t>Σχήματα</w:t>
      </w:r>
      <w:r w:rsidRPr="00D73F17">
        <w:rPr>
          <w:lang w:val="el-GR"/>
        </w:rPr>
        <w:t xml:space="preserve"> </w:t>
      </w:r>
      <w:r w:rsidRPr="00BA073B">
        <w:rPr>
          <w:lang w:val="el-GR"/>
        </w:rPr>
        <w:t>προστασίας</w:t>
      </w:r>
      <w:r w:rsidRPr="00D73F17">
        <w:rPr>
          <w:lang w:val="el-GR"/>
        </w:rPr>
        <w:t xml:space="preserve"> </w:t>
      </w:r>
      <w:r w:rsidRPr="00BA073B">
        <w:rPr>
          <w:lang w:val="el-GR"/>
        </w:rPr>
        <w:t>μηνυμάτων</w:t>
      </w:r>
      <w:r w:rsidRPr="00D73F17">
        <w:rPr>
          <w:lang w:val="el-GR"/>
        </w:rPr>
        <w:t xml:space="preserve"> </w:t>
      </w:r>
      <w:r w:rsidRPr="00BA073B">
        <w:rPr>
          <w:lang w:val="el-GR"/>
        </w:rPr>
        <w:t>ελέγχου</w:t>
      </w:r>
      <w:r w:rsidRPr="00D73F17">
        <w:rPr>
          <w:lang w:val="el-GR"/>
        </w:rPr>
        <w:t xml:space="preserve"> </w:t>
      </w:r>
      <w:r w:rsidRPr="00BA073B">
        <w:rPr>
          <w:lang w:val="el-GR"/>
        </w:rPr>
        <w:t>που</w:t>
      </w:r>
      <w:r w:rsidRPr="00D73F17">
        <w:rPr>
          <w:lang w:val="el-GR"/>
        </w:rPr>
        <w:t xml:space="preserve"> </w:t>
      </w:r>
      <w:r w:rsidRPr="00BA073B">
        <w:rPr>
          <w:lang w:val="el-GR"/>
        </w:rPr>
        <w:t>βασίζονται</w:t>
      </w:r>
      <w:r w:rsidRPr="00D73F17">
        <w:rPr>
          <w:lang w:val="el-GR"/>
        </w:rPr>
        <w:t xml:space="preserve"> </w:t>
      </w:r>
      <w:r w:rsidRPr="00BA073B">
        <w:rPr>
          <w:lang w:val="el-GR"/>
        </w:rPr>
        <w:t>στους</w:t>
      </w:r>
      <w:r w:rsidRPr="00D73F17">
        <w:rPr>
          <w:lang w:val="el-GR"/>
        </w:rPr>
        <w:t xml:space="preserve"> </w:t>
      </w:r>
      <w:r w:rsidRPr="00BA073B">
        <w:rPr>
          <w:lang w:val="el-GR"/>
        </w:rPr>
        <w:t>κώδικες</w:t>
      </w:r>
      <w:r w:rsidRPr="00D73F17">
        <w:rPr>
          <w:lang w:val="el-GR"/>
        </w:rPr>
        <w:t xml:space="preserve"> </w:t>
      </w:r>
      <w:r w:rsidRPr="00557A14">
        <w:t>CMAC</w:t>
      </w:r>
      <w:r w:rsidRPr="00D73F17">
        <w:rPr>
          <w:lang w:val="el-GR"/>
        </w:rPr>
        <w:t xml:space="preserve"> (</w:t>
      </w:r>
      <w:r w:rsidR="00B633DA" w:rsidRPr="00D73F17">
        <w:rPr>
          <w:lang w:val="el-GR"/>
        </w:rPr>
        <w:t xml:space="preserve"> </w:t>
      </w:r>
      <w:r w:rsidRPr="00557A14">
        <w:t>Cipher</w:t>
      </w:r>
      <w:r w:rsidRPr="00D73F17">
        <w:rPr>
          <w:lang w:val="el-GR"/>
        </w:rPr>
        <w:t>-</w:t>
      </w:r>
      <w:r w:rsidRPr="00557A14">
        <w:t>based</w:t>
      </w:r>
      <w:r w:rsidRPr="00D73F17">
        <w:rPr>
          <w:lang w:val="el-GR"/>
        </w:rPr>
        <w:t xml:space="preserve"> </w:t>
      </w:r>
      <w:r w:rsidRPr="00557A14">
        <w:t>Message</w:t>
      </w:r>
      <w:r w:rsidRPr="00D73F17">
        <w:rPr>
          <w:lang w:val="el-GR"/>
        </w:rPr>
        <w:t xml:space="preserve"> </w:t>
      </w:r>
      <w:r w:rsidRPr="00557A14">
        <w:t>Authentication</w:t>
      </w:r>
      <w:r w:rsidRPr="00D73F17">
        <w:rPr>
          <w:lang w:val="el-GR"/>
        </w:rPr>
        <w:t xml:space="preserve"> </w:t>
      </w:r>
      <w:r w:rsidRPr="00557A14">
        <w:t>Code</w:t>
      </w:r>
      <w:r w:rsidR="00B633DA" w:rsidRPr="00D73F17">
        <w:rPr>
          <w:lang w:val="el-GR"/>
        </w:rPr>
        <w:t xml:space="preserve"> </w:t>
      </w:r>
      <w:r w:rsidRPr="00D73F17">
        <w:rPr>
          <w:lang w:val="el-GR"/>
        </w:rPr>
        <w:t xml:space="preserve">) </w:t>
      </w:r>
      <w:r w:rsidRPr="00BA073B">
        <w:rPr>
          <w:lang w:val="el-GR"/>
        </w:rPr>
        <w:t>και</w:t>
      </w:r>
      <w:r w:rsidRPr="00D73F17">
        <w:rPr>
          <w:lang w:val="el-GR"/>
        </w:rPr>
        <w:t xml:space="preserve"> </w:t>
      </w:r>
      <w:r w:rsidRPr="00557A14">
        <w:t>HMAC</w:t>
      </w:r>
      <w:r w:rsidRPr="00D73F17">
        <w:rPr>
          <w:lang w:val="el-GR"/>
        </w:rPr>
        <w:t xml:space="preserve"> (</w:t>
      </w:r>
      <w:r w:rsidR="00B633DA" w:rsidRPr="00D73F17">
        <w:rPr>
          <w:lang w:val="el-GR"/>
        </w:rPr>
        <w:t xml:space="preserve"> </w:t>
      </w:r>
      <w:r w:rsidRPr="00557A14">
        <w:t>Hash</w:t>
      </w:r>
      <w:r w:rsidRPr="00D73F17">
        <w:rPr>
          <w:lang w:val="el-GR"/>
        </w:rPr>
        <w:t xml:space="preserve"> </w:t>
      </w:r>
      <w:r w:rsidRPr="00557A14">
        <w:t>Message</w:t>
      </w:r>
      <w:r w:rsidRPr="00D73F17">
        <w:rPr>
          <w:lang w:val="el-GR"/>
        </w:rPr>
        <w:t xml:space="preserve"> </w:t>
      </w:r>
      <w:r w:rsidRPr="00557A14">
        <w:t>Authentication</w:t>
      </w:r>
      <w:r w:rsidRPr="00D73F17">
        <w:rPr>
          <w:lang w:val="el-GR"/>
        </w:rPr>
        <w:t xml:space="preserve"> </w:t>
      </w:r>
      <w:r w:rsidRPr="00557A14">
        <w:t>Code</w:t>
      </w:r>
      <w:r w:rsidR="00B633DA" w:rsidRPr="00D73F17">
        <w:rPr>
          <w:lang w:val="el-GR"/>
        </w:rPr>
        <w:t xml:space="preserve"> </w:t>
      </w:r>
      <w:r w:rsidRPr="00D73F17">
        <w:rPr>
          <w:lang w:val="el-GR"/>
        </w:rPr>
        <w:t>)</w:t>
      </w:r>
      <w:r w:rsidR="00B633DA" w:rsidRPr="00D73F17">
        <w:rPr>
          <w:lang w:val="el-GR"/>
        </w:rPr>
        <w:t xml:space="preserve"> </w:t>
      </w:r>
      <w:r w:rsidRPr="00D73F17">
        <w:rPr>
          <w:lang w:val="el-GR"/>
        </w:rPr>
        <w:t xml:space="preserve"> </w:t>
      </w:r>
    </w:p>
    <w:p w:rsidR="00273F39" w:rsidRPr="00D73F17" w:rsidRDefault="00273F39" w:rsidP="00283B61">
      <w:pPr>
        <w:rPr>
          <w:lang w:val="el-GR"/>
        </w:rPr>
      </w:pPr>
    </w:p>
    <w:p w:rsidR="00CB57F0" w:rsidRDefault="00CB57F0">
      <w:pPr>
        <w:rPr>
          <w:rFonts w:asciiTheme="majorHAnsi" w:eastAsiaTheme="majorEastAsia" w:hAnsiTheme="majorHAnsi" w:cstheme="majorBidi"/>
          <w:b/>
          <w:bCs/>
          <w:sz w:val="28"/>
          <w:szCs w:val="28"/>
          <w:lang w:val="el-GR"/>
        </w:rPr>
      </w:pPr>
      <w:r>
        <w:rPr>
          <w:lang w:val="el-GR"/>
        </w:rPr>
        <w:br w:type="page"/>
      </w:r>
    </w:p>
    <w:p w:rsidR="00173F94" w:rsidRPr="00173F94" w:rsidRDefault="00173F94" w:rsidP="00173F94">
      <w:pPr>
        <w:pStyle w:val="2"/>
        <w:numPr>
          <w:ilvl w:val="1"/>
          <w:numId w:val="1"/>
        </w:numPr>
        <w:rPr>
          <w:lang w:val="el-GR"/>
        </w:rPr>
      </w:pPr>
      <w:bookmarkStart w:id="12" w:name="_Toc234242295"/>
      <w:r>
        <w:rPr>
          <w:lang w:val="el-GR"/>
        </w:rPr>
        <w:lastRenderedPageBreak/>
        <w:t>Ανάλυση της στοίβας πρωτοκόλλων του ΙΕΕΕ 802.16</w:t>
      </w:r>
      <w:bookmarkEnd w:id="12"/>
    </w:p>
    <w:p w:rsidR="00527D2F" w:rsidRDefault="00527D2F" w:rsidP="00527D2F">
      <w:pPr>
        <w:rPr>
          <w:lang w:val="el-GR"/>
        </w:rPr>
      </w:pPr>
    </w:p>
    <w:p w:rsidR="000C32FC" w:rsidRDefault="000C32FC" w:rsidP="000C32FC">
      <w:pPr>
        <w:pStyle w:val="3"/>
        <w:numPr>
          <w:ilvl w:val="2"/>
          <w:numId w:val="1"/>
        </w:numPr>
        <w:rPr>
          <w:lang w:val="el-GR"/>
        </w:rPr>
      </w:pPr>
      <w:bookmarkStart w:id="13" w:name="_Toc234242296"/>
      <w:r>
        <w:rPr>
          <w:lang w:val="el-GR"/>
        </w:rPr>
        <w:t xml:space="preserve">Ανάλυση φυσικού επιπέδου του </w:t>
      </w:r>
      <w:r>
        <w:t>Wimax</w:t>
      </w:r>
      <w:bookmarkEnd w:id="13"/>
    </w:p>
    <w:p w:rsidR="00655CB1" w:rsidRPr="00E000BF" w:rsidRDefault="00655CB1" w:rsidP="00655CB1"/>
    <w:p w:rsidR="002F2F01" w:rsidRDefault="002F2F01" w:rsidP="000C32FC">
      <w:pPr>
        <w:pStyle w:val="3"/>
        <w:numPr>
          <w:ilvl w:val="3"/>
          <w:numId w:val="1"/>
        </w:numPr>
        <w:rPr>
          <w:lang w:val="el-GR"/>
        </w:rPr>
      </w:pPr>
      <w:bookmarkStart w:id="14" w:name="_Toc234242297"/>
      <w:r w:rsidRPr="002F2F01">
        <w:rPr>
          <w:lang w:val="el-GR"/>
        </w:rPr>
        <w:t>Πλαισιοποίηση</w:t>
      </w:r>
      <w:r w:rsidRPr="002F2F01">
        <w:t xml:space="preserve"> (</w:t>
      </w:r>
      <w:r w:rsidR="00273F39">
        <w:t xml:space="preserve"> </w:t>
      </w:r>
      <w:r>
        <w:t>framing</w:t>
      </w:r>
      <w:r w:rsidR="00273F39">
        <w:t xml:space="preserve"> </w:t>
      </w:r>
      <w:r w:rsidRPr="002F2F01">
        <w:t>)</w:t>
      </w:r>
      <w:bookmarkEnd w:id="14"/>
    </w:p>
    <w:p w:rsidR="00FC6ADC" w:rsidRPr="00655CB1" w:rsidRDefault="00FC6ADC" w:rsidP="00FC6ADC"/>
    <w:p w:rsidR="00FC6ADC" w:rsidRPr="00BA073B" w:rsidRDefault="00FC6ADC" w:rsidP="00FC6ADC">
      <w:pPr>
        <w:ind w:firstLine="426"/>
        <w:rPr>
          <w:lang w:val="el-GR"/>
        </w:rPr>
      </w:pPr>
      <w:r w:rsidRPr="00FC6ADC">
        <w:rPr>
          <w:lang w:val="el-GR"/>
        </w:rPr>
        <w:t xml:space="preserve">Η προδιαγραφή του </w:t>
      </w:r>
      <w:r w:rsidRPr="00FC6ADC">
        <w:t>PHY</w:t>
      </w:r>
      <w:r w:rsidRPr="00FC6ADC">
        <w:rPr>
          <w:lang w:val="el-GR"/>
        </w:rPr>
        <w:t xml:space="preserve"> λειτουργεί σε σχήμα πλαισίου. </w:t>
      </w:r>
      <w:r w:rsidRPr="00BA073B">
        <w:rPr>
          <w:lang w:val="el-GR"/>
        </w:rPr>
        <w:t xml:space="preserve">Μέσα σε κάθε πλαίσιο υπάρχει ένα </w:t>
      </w:r>
      <w:r w:rsidRPr="00FC6ADC">
        <w:t>uplink</w:t>
      </w:r>
      <w:r w:rsidRPr="00BA073B">
        <w:rPr>
          <w:lang w:val="el-GR"/>
        </w:rPr>
        <w:t xml:space="preserve"> και ένα </w:t>
      </w:r>
      <w:r w:rsidRPr="00FC6ADC">
        <w:t>downlink</w:t>
      </w:r>
      <w:r w:rsidRPr="00BA073B">
        <w:rPr>
          <w:lang w:val="el-GR"/>
        </w:rPr>
        <w:t xml:space="preserve"> υποπλαίσιο. Το </w:t>
      </w:r>
      <w:r w:rsidRPr="00FC6ADC">
        <w:t>downlink</w:t>
      </w:r>
      <w:r w:rsidRPr="00BA073B">
        <w:rPr>
          <w:lang w:val="el-GR"/>
        </w:rPr>
        <w:t xml:space="preserve"> υποπλαίσιο αρχίζει με  τις  πληροφορίες που είναι απαραίτητες για τον έλεγχο και το συγχρονισμό του πλαισίου. Στην </w:t>
      </w:r>
      <w:r w:rsidRPr="00FC6ADC">
        <w:t>TDD</w:t>
      </w:r>
      <w:r w:rsidRPr="00BA073B">
        <w:rPr>
          <w:lang w:val="el-GR"/>
        </w:rPr>
        <w:t xml:space="preserve"> περίπτωση, το </w:t>
      </w:r>
      <w:r w:rsidRPr="00FC6ADC">
        <w:t>downlink</w:t>
      </w:r>
      <w:r w:rsidRPr="00BA073B">
        <w:rPr>
          <w:lang w:val="el-GR"/>
        </w:rPr>
        <w:t xml:space="preserve"> υποπλαίσιο προηγείται και έπεται το </w:t>
      </w:r>
      <w:r w:rsidRPr="00FC6ADC">
        <w:t>uplink</w:t>
      </w:r>
      <w:r w:rsidRPr="00BA073B">
        <w:rPr>
          <w:lang w:val="el-GR"/>
        </w:rPr>
        <w:t xml:space="preserve">, ενώ στην </w:t>
      </w:r>
      <w:r w:rsidRPr="00FC6ADC">
        <w:t>FDD</w:t>
      </w:r>
      <w:r w:rsidRPr="00BA073B">
        <w:rPr>
          <w:lang w:val="el-GR"/>
        </w:rPr>
        <w:t xml:space="preserve"> έχουμε ταυτόχρονη μετάδοση των δύο πλαισίων. </w:t>
      </w:r>
    </w:p>
    <w:p w:rsidR="00FC6ADC" w:rsidRPr="002E00CF" w:rsidRDefault="00FC6ADC" w:rsidP="002E00CF">
      <w:pPr>
        <w:ind w:firstLine="426"/>
        <w:rPr>
          <w:lang w:val="el-GR"/>
        </w:rPr>
      </w:pPr>
      <w:r w:rsidRPr="00FC6ADC">
        <w:rPr>
          <w:lang w:val="el-GR"/>
        </w:rPr>
        <w:t xml:space="preserve">Κάθε συνδρομητικός σταθμός θα προσπαθήσει να λάβει όλα τα κομμάτια του </w:t>
      </w:r>
      <w:r w:rsidRPr="00FC6ADC">
        <w:t>downlink</w:t>
      </w:r>
      <w:r w:rsidRPr="00FC6ADC">
        <w:rPr>
          <w:lang w:val="el-GR"/>
        </w:rPr>
        <w:t xml:space="preserve"> εκτός από τις ριπές εκείνες για τις  οποίες το προφίλ ριπών είτε δεν εφαρμόζεται από τον σταθμό είτε είναι λιγότερο σταθερό από το τρέχον λειτουργικό προφίλ που χρησιμοποιεί. </w:t>
      </w:r>
      <w:r w:rsidRPr="007741B0">
        <w:rPr>
          <w:lang w:val="el-GR"/>
        </w:rPr>
        <w:t xml:space="preserve">Οι </w:t>
      </w:r>
      <w:r w:rsidRPr="00FC6ADC">
        <w:t>Half</w:t>
      </w:r>
      <w:r w:rsidRPr="007741B0">
        <w:rPr>
          <w:lang w:val="el-GR"/>
        </w:rPr>
        <w:t>-</w:t>
      </w:r>
      <w:r w:rsidRPr="00FC6ADC">
        <w:t>Duplex</w:t>
      </w:r>
      <w:r w:rsidRPr="007741B0">
        <w:rPr>
          <w:lang w:val="el-GR"/>
        </w:rPr>
        <w:t xml:space="preserve"> σταθμοί δεν θα προσπαθήσουν να ακούσουν τα </w:t>
      </w:r>
      <w:r w:rsidRPr="00FC6ADC">
        <w:t>downlink</w:t>
      </w:r>
      <w:r w:rsidRPr="007741B0">
        <w:rPr>
          <w:lang w:val="el-GR"/>
        </w:rPr>
        <w:t xml:space="preserve"> τμήματα που συμπίπτουν με την κατανεμηθείσα </w:t>
      </w:r>
      <w:r w:rsidRPr="00FC6ADC">
        <w:t>uplink</w:t>
      </w:r>
      <w:r w:rsidRPr="007741B0">
        <w:rPr>
          <w:lang w:val="el-GR"/>
        </w:rPr>
        <w:t xml:space="preserve"> μετάδοση.</w:t>
      </w:r>
    </w:p>
    <w:p w:rsidR="00FC6ADC" w:rsidRPr="00FC6ADC" w:rsidRDefault="00FC6ADC" w:rsidP="00FC6ADC">
      <w:pPr>
        <w:rPr>
          <w:lang w:val="el-GR"/>
        </w:rPr>
      </w:pPr>
    </w:p>
    <w:p w:rsidR="002F2F01" w:rsidRDefault="002F2F01" w:rsidP="00015383">
      <w:pPr>
        <w:pStyle w:val="3"/>
        <w:numPr>
          <w:ilvl w:val="3"/>
          <w:numId w:val="1"/>
        </w:numPr>
        <w:rPr>
          <w:lang w:val="el-GR"/>
        </w:rPr>
      </w:pPr>
      <w:bookmarkStart w:id="15" w:name="_Toc234242298"/>
      <w:r w:rsidRPr="002F2F01">
        <w:rPr>
          <w:lang w:val="el-GR"/>
        </w:rPr>
        <w:t>Μέθοδοι</w:t>
      </w:r>
      <w:r w:rsidRPr="002F2F01">
        <w:t xml:space="preserve"> </w:t>
      </w:r>
      <w:r>
        <w:t>duplexing</w:t>
      </w:r>
      <w:r w:rsidRPr="002F2F01">
        <w:t xml:space="preserve"> (</w:t>
      </w:r>
      <w:r w:rsidR="00EE3D89">
        <w:t xml:space="preserve"> </w:t>
      </w:r>
      <w:r>
        <w:t>FDD</w:t>
      </w:r>
      <w:r w:rsidRPr="002F2F01">
        <w:t>,</w:t>
      </w:r>
      <w:r>
        <w:t>TDD</w:t>
      </w:r>
      <w:r w:rsidR="00EE3D89">
        <w:t xml:space="preserve"> </w:t>
      </w:r>
      <w:r w:rsidR="001A53E7">
        <w:t>)</w:t>
      </w:r>
      <w:bookmarkEnd w:id="15"/>
    </w:p>
    <w:p w:rsidR="007741B0" w:rsidRPr="00EE3D89" w:rsidRDefault="007741B0" w:rsidP="007741B0"/>
    <w:p w:rsidR="007741B0" w:rsidRPr="004D68F5" w:rsidRDefault="007741B0" w:rsidP="004D68F5">
      <w:pPr>
        <w:ind w:firstLine="426"/>
        <w:rPr>
          <w:lang w:val="el-GR"/>
        </w:rPr>
      </w:pPr>
      <w:r w:rsidRPr="007741B0">
        <w:rPr>
          <w:lang w:val="el-GR"/>
        </w:rPr>
        <w:t xml:space="preserve">Στο </w:t>
      </w:r>
      <w:r w:rsidRPr="007741B0">
        <w:t>WiMAX</w:t>
      </w:r>
      <w:r w:rsidRPr="007741B0">
        <w:rPr>
          <w:lang w:val="el-GR"/>
        </w:rPr>
        <w:t xml:space="preserve">, όπως και στα περισσότερα τηλεπικοινωνιακά συστήματα, έχουμε σταθμούς βάσης και σταθμούς συνδρομητών που εναλλάσσουν τους ρόλους του πομπού και του δέκτη κατά την επικοινωνία. </w:t>
      </w:r>
      <w:r w:rsidRPr="00BA073B">
        <w:rPr>
          <w:lang w:val="el-GR"/>
        </w:rPr>
        <w:t xml:space="preserve">Όταν εκπέμπει ο σταθμός βάσης και λαμβάνει ο σταθμός συνδρομητή τότε μιλάμε για </w:t>
      </w:r>
      <w:r w:rsidRPr="007741B0">
        <w:t>downlink</w:t>
      </w:r>
      <w:r w:rsidRPr="00BA073B">
        <w:rPr>
          <w:lang w:val="el-GR"/>
        </w:rPr>
        <w:t xml:space="preserve"> μετάδοση (</w:t>
      </w:r>
      <w:r w:rsidR="00EE3D89" w:rsidRPr="00EE3D89">
        <w:rPr>
          <w:lang w:val="el-GR"/>
        </w:rPr>
        <w:t xml:space="preserve"> </w:t>
      </w:r>
      <w:r w:rsidRPr="00BA073B">
        <w:rPr>
          <w:lang w:val="el-GR"/>
        </w:rPr>
        <w:t xml:space="preserve">κατερχόμενη ροή), ενώ στην αντίθετη περίπτωση αναφερόμαστε στην </w:t>
      </w:r>
      <w:r w:rsidRPr="007741B0">
        <w:t>uplink</w:t>
      </w:r>
      <w:r w:rsidRPr="00BA073B">
        <w:rPr>
          <w:lang w:val="el-GR"/>
        </w:rPr>
        <w:t xml:space="preserve"> μετάδοση (</w:t>
      </w:r>
      <w:r w:rsidR="00EE3D89" w:rsidRPr="00EE3D89">
        <w:rPr>
          <w:lang w:val="el-GR"/>
        </w:rPr>
        <w:t xml:space="preserve"> </w:t>
      </w:r>
      <w:r w:rsidRPr="00BA073B">
        <w:rPr>
          <w:lang w:val="el-GR"/>
        </w:rPr>
        <w:t>ανερχόμενη ροή</w:t>
      </w:r>
      <w:r w:rsidR="00EE3D89" w:rsidRPr="00EE3D89">
        <w:rPr>
          <w:lang w:val="el-GR"/>
        </w:rPr>
        <w:t xml:space="preserve"> </w:t>
      </w:r>
      <w:r w:rsidRPr="00BA073B">
        <w:rPr>
          <w:lang w:val="el-GR"/>
        </w:rPr>
        <w:t xml:space="preserve">). Με κάποιον τρόπο όμως πρέπει να ρυθμίζεται η μετάδοση των πληροφοριών μεταξύ των δύο σταθμών. </w:t>
      </w:r>
      <w:r w:rsidRPr="004D68F5">
        <w:rPr>
          <w:lang w:val="el-GR"/>
        </w:rPr>
        <w:t xml:space="preserve">Έχουμε για αυτό το σκοπό, δύο είδη τεχνικών αμφίδρομης εκπομπής, την </w:t>
      </w:r>
      <w:r w:rsidRPr="00175438">
        <w:rPr>
          <w:b/>
        </w:rPr>
        <w:t>FDD</w:t>
      </w:r>
      <w:r w:rsidRPr="00175438">
        <w:rPr>
          <w:b/>
          <w:lang w:val="el-GR"/>
        </w:rPr>
        <w:t xml:space="preserve"> (</w:t>
      </w:r>
      <w:r w:rsidR="00EE3D89" w:rsidRPr="00175438">
        <w:rPr>
          <w:b/>
          <w:lang w:val="el-GR"/>
        </w:rPr>
        <w:t xml:space="preserve"> </w:t>
      </w:r>
      <w:r w:rsidRPr="00175438">
        <w:rPr>
          <w:b/>
        </w:rPr>
        <w:t>Frequency</w:t>
      </w:r>
      <w:r w:rsidRPr="00175438">
        <w:rPr>
          <w:b/>
          <w:lang w:val="el-GR"/>
        </w:rPr>
        <w:t xml:space="preserve"> </w:t>
      </w:r>
      <w:r w:rsidRPr="00175438">
        <w:rPr>
          <w:b/>
        </w:rPr>
        <w:t>Division</w:t>
      </w:r>
      <w:r w:rsidRPr="00175438">
        <w:rPr>
          <w:b/>
          <w:lang w:val="el-GR"/>
        </w:rPr>
        <w:t xml:space="preserve"> </w:t>
      </w:r>
      <w:r w:rsidRPr="00175438">
        <w:rPr>
          <w:b/>
        </w:rPr>
        <w:t>Duplex</w:t>
      </w:r>
      <w:r w:rsidR="00EE3D89" w:rsidRPr="00175438">
        <w:rPr>
          <w:b/>
          <w:lang w:val="el-GR"/>
        </w:rPr>
        <w:t xml:space="preserve"> </w:t>
      </w:r>
      <w:r w:rsidRPr="00175438">
        <w:rPr>
          <w:b/>
          <w:lang w:val="el-GR"/>
        </w:rPr>
        <w:t>)</w:t>
      </w:r>
      <w:r w:rsidRPr="004D68F5">
        <w:rPr>
          <w:lang w:val="el-GR"/>
        </w:rPr>
        <w:t xml:space="preserve">, που είναι τεχνική διαχωρισμού στη συχνότητα και την </w:t>
      </w:r>
      <w:r w:rsidRPr="00175438">
        <w:rPr>
          <w:b/>
        </w:rPr>
        <w:t>TDD</w:t>
      </w:r>
      <w:r w:rsidRPr="00175438">
        <w:rPr>
          <w:b/>
          <w:lang w:val="el-GR"/>
        </w:rPr>
        <w:t xml:space="preserve"> (</w:t>
      </w:r>
      <w:r w:rsidR="00EE3D89" w:rsidRPr="00175438">
        <w:rPr>
          <w:b/>
          <w:lang w:val="el-GR"/>
        </w:rPr>
        <w:t xml:space="preserve"> </w:t>
      </w:r>
      <w:r w:rsidRPr="00175438">
        <w:rPr>
          <w:b/>
        </w:rPr>
        <w:t>Time</w:t>
      </w:r>
      <w:r w:rsidRPr="00175438">
        <w:rPr>
          <w:b/>
          <w:lang w:val="el-GR"/>
        </w:rPr>
        <w:t xml:space="preserve"> </w:t>
      </w:r>
      <w:r w:rsidRPr="00175438">
        <w:rPr>
          <w:b/>
        </w:rPr>
        <w:t>Division</w:t>
      </w:r>
      <w:r w:rsidRPr="00175438">
        <w:rPr>
          <w:b/>
          <w:lang w:val="el-GR"/>
        </w:rPr>
        <w:t xml:space="preserve"> </w:t>
      </w:r>
      <w:r w:rsidRPr="00175438">
        <w:rPr>
          <w:b/>
        </w:rPr>
        <w:t>Duplex</w:t>
      </w:r>
      <w:r w:rsidR="00EE3D89" w:rsidRPr="00175438">
        <w:rPr>
          <w:b/>
          <w:lang w:val="el-GR"/>
        </w:rPr>
        <w:t xml:space="preserve"> </w:t>
      </w:r>
      <w:r w:rsidRPr="00175438">
        <w:rPr>
          <w:b/>
          <w:lang w:val="el-GR"/>
        </w:rPr>
        <w:t>)</w:t>
      </w:r>
      <w:r w:rsidRPr="004D68F5">
        <w:rPr>
          <w:lang w:val="el-GR"/>
        </w:rPr>
        <w:t xml:space="preserve">, που είναι τεχνική διαχωρισμού στο χρόνο. </w:t>
      </w:r>
    </w:p>
    <w:p w:rsidR="007741B0" w:rsidRPr="007741B0" w:rsidRDefault="007741B0" w:rsidP="00EE3D89">
      <w:pPr>
        <w:ind w:firstLine="426"/>
      </w:pPr>
      <w:r w:rsidRPr="004D68F5">
        <w:rPr>
          <w:lang w:val="el-GR"/>
        </w:rPr>
        <w:t xml:space="preserve">Στην </w:t>
      </w:r>
      <w:r w:rsidRPr="007741B0">
        <w:t>FDD</w:t>
      </w:r>
      <w:r w:rsidRPr="004D68F5">
        <w:rPr>
          <w:lang w:val="el-GR"/>
        </w:rPr>
        <w:t xml:space="preserve"> λειτουργία, τα </w:t>
      </w:r>
      <w:r w:rsidRPr="007741B0">
        <w:t>uplink</w:t>
      </w:r>
      <w:r w:rsidRPr="004D68F5">
        <w:rPr>
          <w:lang w:val="el-GR"/>
        </w:rPr>
        <w:t xml:space="preserve"> και </w:t>
      </w:r>
      <w:r w:rsidRPr="007741B0">
        <w:t>downlink</w:t>
      </w:r>
      <w:r w:rsidRPr="004D68F5">
        <w:rPr>
          <w:lang w:val="el-GR"/>
        </w:rPr>
        <w:t xml:space="preserve"> κανάλια βρίσκονται σε διαφορετικές συχνότητες. </w:t>
      </w:r>
      <w:r w:rsidRPr="00BA073B">
        <w:rPr>
          <w:lang w:val="el-GR"/>
        </w:rPr>
        <w:t xml:space="preserve">Οι σταθμοί βάσης μεταδίδουν στην </w:t>
      </w:r>
      <w:r w:rsidRPr="007741B0">
        <w:t>downlink</w:t>
      </w:r>
      <w:r w:rsidRPr="00BA073B">
        <w:rPr>
          <w:lang w:val="el-GR"/>
        </w:rPr>
        <w:t xml:space="preserve"> συχνότητα φέροντος ενώ οι συνδρομητικοί σταθμοί μεταδίδουν στην </w:t>
      </w:r>
      <w:r w:rsidRPr="007741B0">
        <w:t>uplink</w:t>
      </w:r>
      <w:r w:rsidRPr="00BA073B">
        <w:rPr>
          <w:lang w:val="el-GR"/>
        </w:rPr>
        <w:t xml:space="preserve"> συχνότητα φέροντος. Στα συστήματα </w:t>
      </w:r>
      <w:r w:rsidRPr="007741B0">
        <w:t>FDD</w:t>
      </w:r>
      <w:r w:rsidRPr="00BA073B">
        <w:rPr>
          <w:lang w:val="el-GR"/>
        </w:rPr>
        <w:t xml:space="preserve">, οι δομές των πλαισίων ανοδικής και κατερχόμενης ροής είναι όμοιες εκτός από το ότι κάθε ροή εκπέμπεται σε διαφορετικά κανάλια. </w:t>
      </w:r>
      <w:r w:rsidRPr="007741B0">
        <w:t xml:space="preserve">H τεχνική FDD φαίνεται στην παρακάτω εικόνα : </w:t>
      </w:r>
    </w:p>
    <w:p w:rsidR="007741B0" w:rsidRPr="007741B0" w:rsidRDefault="007741B0" w:rsidP="00E85F42">
      <w:pPr>
        <w:jc w:val="center"/>
      </w:pPr>
      <w:r w:rsidRPr="007741B0">
        <w:rPr>
          <w:noProof/>
          <w:lang w:val="el-GR" w:eastAsia="el-GR"/>
        </w:rPr>
        <w:lastRenderedPageBreak/>
        <w:drawing>
          <wp:inline distT="0" distB="0" distL="0" distR="0">
            <wp:extent cx="5867400" cy="2933700"/>
            <wp:effectExtent l="19050" t="0" r="0" b="0"/>
            <wp:docPr id="5" name="Εικόνα 5" descr="f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d"/>
                    <pic:cNvPicPr>
                      <a:picLocks noChangeAspect="1" noChangeArrowheads="1"/>
                    </pic:cNvPicPr>
                  </pic:nvPicPr>
                  <pic:blipFill>
                    <a:blip r:embed="rId21"/>
                    <a:srcRect/>
                    <a:stretch>
                      <a:fillRect/>
                    </a:stretch>
                  </pic:blipFill>
                  <pic:spPr bwMode="auto">
                    <a:xfrm>
                      <a:off x="0" y="0"/>
                      <a:ext cx="5867400" cy="2933700"/>
                    </a:xfrm>
                    <a:prstGeom prst="rect">
                      <a:avLst/>
                    </a:prstGeom>
                    <a:noFill/>
                    <a:ln w="9525">
                      <a:noFill/>
                      <a:miter lim="800000"/>
                      <a:headEnd/>
                      <a:tailEnd/>
                    </a:ln>
                  </pic:spPr>
                </pic:pic>
              </a:graphicData>
            </a:graphic>
          </wp:inline>
        </w:drawing>
      </w:r>
    </w:p>
    <w:p w:rsidR="007741B0" w:rsidRDefault="007741B0" w:rsidP="007741B0">
      <w:pPr>
        <w:pStyle w:val="a"/>
        <w:rPr>
          <w:lang w:val="el-GR"/>
        </w:rPr>
      </w:pPr>
      <w:r w:rsidRPr="007741B0">
        <w:t xml:space="preserve">Η τεχνική FDD </w:t>
      </w:r>
    </w:p>
    <w:p w:rsidR="00FC1F1F" w:rsidRPr="00FC1F1F" w:rsidRDefault="00FC1F1F" w:rsidP="00FC1F1F">
      <w:pPr>
        <w:rPr>
          <w:lang w:val="el-GR"/>
        </w:rPr>
      </w:pPr>
    </w:p>
    <w:p w:rsidR="007741B0" w:rsidRPr="00BA073B" w:rsidRDefault="007741B0" w:rsidP="00FC1F1F">
      <w:pPr>
        <w:ind w:firstLine="360"/>
        <w:rPr>
          <w:lang w:val="el-GR"/>
        </w:rPr>
      </w:pPr>
      <w:r w:rsidRPr="00FC1F1F">
        <w:rPr>
          <w:lang w:val="el-GR"/>
        </w:rPr>
        <w:t>Όπως βλέπουμε και παραπάνω, μεταξύ της υπο-ζώνης κατερχόμενης και ανερχόμενης ροής πρέπει να παρεμβάλλεται ένα σ</w:t>
      </w:r>
      <w:r w:rsidR="00175438">
        <w:rPr>
          <w:lang w:val="el-GR"/>
        </w:rPr>
        <w:t>υχνοτικό διάστημα, προς αποφυγή</w:t>
      </w:r>
      <w:r w:rsidRPr="00FC1F1F">
        <w:rPr>
          <w:lang w:val="el-GR"/>
        </w:rPr>
        <w:t xml:space="preserve"> πιθανών παρεμβολών μεταξύ των δύο ροών. </w:t>
      </w:r>
      <w:r w:rsidRPr="00BA073B">
        <w:rPr>
          <w:lang w:val="el-GR"/>
        </w:rPr>
        <w:t xml:space="preserve">Το συχνοτικό αυτό διάστημα φύλαξης κυμαίνεται από 50 έως 100 </w:t>
      </w:r>
      <w:r w:rsidRPr="007741B0">
        <w:t>MHz</w:t>
      </w:r>
      <w:r w:rsidRPr="00BA073B">
        <w:rPr>
          <w:lang w:val="el-GR"/>
        </w:rPr>
        <w:t>.</w:t>
      </w:r>
    </w:p>
    <w:p w:rsidR="007741B0" w:rsidRPr="00D35544" w:rsidRDefault="007741B0" w:rsidP="00D35544">
      <w:pPr>
        <w:ind w:firstLine="360"/>
      </w:pPr>
      <w:r w:rsidRPr="00273B90">
        <w:rPr>
          <w:lang w:val="el-GR"/>
        </w:rPr>
        <w:t xml:space="preserve">Η λειτουργία </w:t>
      </w:r>
      <w:r w:rsidRPr="007741B0">
        <w:t>TDD</w:t>
      </w:r>
      <w:r w:rsidRPr="00273B90">
        <w:rPr>
          <w:lang w:val="el-GR"/>
        </w:rPr>
        <w:t xml:space="preserve"> είναι νεώτερη από την </w:t>
      </w:r>
      <w:r w:rsidRPr="007741B0">
        <w:t>FDD</w:t>
      </w:r>
      <w:r w:rsidRPr="00273B90">
        <w:rPr>
          <w:lang w:val="el-GR"/>
        </w:rPr>
        <w:t xml:space="preserve"> και χρησιμοποιεί έναν μόνο δίαυλο, τον οποίο διαμοιράζει στο πεδίο του χρόνου, χρησιμοποιώντας κάποιες χρονοσχισμές</w:t>
      </w:r>
      <w:r w:rsidR="00EE3D89" w:rsidRPr="00EE3D89">
        <w:rPr>
          <w:lang w:val="el-GR"/>
        </w:rPr>
        <w:t xml:space="preserve"> </w:t>
      </w:r>
      <w:r w:rsidRPr="00273B90">
        <w:rPr>
          <w:lang w:val="el-GR"/>
        </w:rPr>
        <w:t>(</w:t>
      </w:r>
      <w:r w:rsidRPr="007741B0">
        <w:t>timeslots</w:t>
      </w:r>
      <w:r w:rsidR="00EE3D89" w:rsidRPr="00EE3D89">
        <w:rPr>
          <w:lang w:val="el-GR"/>
        </w:rPr>
        <w:t xml:space="preserve"> </w:t>
      </w:r>
      <w:r w:rsidRPr="00273B90">
        <w:rPr>
          <w:lang w:val="el-GR"/>
        </w:rPr>
        <w:t xml:space="preserve">) για τη μία κατεύθυνση μετάδοσης και τις υπόλοιπες για την άλλη. </w:t>
      </w:r>
      <w:r w:rsidRPr="00BA073B">
        <w:rPr>
          <w:lang w:val="el-GR"/>
        </w:rPr>
        <w:t xml:space="preserve">Επιπλέον, για να αποφευχθεί σύγκρουση δεδομένων διαφορετικών κατευθύνσεων μεσολαβεί ένας χρονικός διαχωρισμός ασφαλείας, το </w:t>
      </w:r>
      <w:r w:rsidRPr="007741B0">
        <w:t>Transmit</w:t>
      </w:r>
      <w:r w:rsidRPr="00BA073B">
        <w:rPr>
          <w:lang w:val="el-GR"/>
        </w:rPr>
        <w:t xml:space="preserve"> </w:t>
      </w:r>
      <w:r w:rsidRPr="007741B0">
        <w:t>Transition</w:t>
      </w:r>
      <w:r w:rsidRPr="00BA073B">
        <w:rPr>
          <w:lang w:val="el-GR"/>
        </w:rPr>
        <w:t xml:space="preserve"> </w:t>
      </w:r>
      <w:r w:rsidRPr="007741B0">
        <w:t>Gap</w:t>
      </w:r>
      <w:r w:rsidRPr="00BA073B">
        <w:rPr>
          <w:lang w:val="el-GR"/>
        </w:rPr>
        <w:t xml:space="preserve"> (</w:t>
      </w:r>
      <w:r w:rsidR="00EE3D89" w:rsidRPr="00EE3D89">
        <w:rPr>
          <w:lang w:val="el-GR"/>
        </w:rPr>
        <w:t xml:space="preserve"> </w:t>
      </w:r>
      <w:r w:rsidRPr="007741B0">
        <w:t>TTG</w:t>
      </w:r>
      <w:r w:rsidR="00EE3D89" w:rsidRPr="00EE3D89">
        <w:rPr>
          <w:lang w:val="el-GR"/>
        </w:rPr>
        <w:t xml:space="preserve"> </w:t>
      </w:r>
      <w:r w:rsidRPr="00BA073B">
        <w:rPr>
          <w:lang w:val="el-GR"/>
        </w:rPr>
        <w:t>). Αυτό το κενό παρέχει χρόνο στο σταθμό βάσης ώστε να μεταπέσει από τη διαμόρφωση πομπού στην αντίστοιχη του δέκτη και στους συνδρομητικούς σταθμούς να μεταπέσουν από τη διαμόρφωση του δέκτη σε αυτή του πομπού. Κατά τη διάρκειά του, ο σταθμός βάσης και οι συνδρομητικοί σταθμοί δεν εκπέμπουν διαμορφωμένα δεδομένα αλλά απλώς επιτρέπουν στις κεραίες πομπού/δέκτη (</w:t>
      </w:r>
      <w:r w:rsidR="00EE3D89" w:rsidRPr="00EE3D89">
        <w:rPr>
          <w:lang w:val="el-GR"/>
        </w:rPr>
        <w:t xml:space="preserve"> </w:t>
      </w:r>
      <w:r w:rsidRPr="00BA073B">
        <w:rPr>
          <w:lang w:val="el-GR"/>
        </w:rPr>
        <w:t>Τ</w:t>
      </w:r>
      <w:r w:rsidRPr="007741B0">
        <w:t>x</w:t>
      </w:r>
      <w:r w:rsidRPr="00BA073B">
        <w:rPr>
          <w:lang w:val="el-GR"/>
        </w:rPr>
        <w:t>/</w:t>
      </w:r>
      <w:r w:rsidRPr="007741B0">
        <w:t>Rx</w:t>
      </w:r>
      <w:r w:rsidR="00EE3D89" w:rsidRPr="00EE3D89">
        <w:rPr>
          <w:lang w:val="el-GR"/>
        </w:rPr>
        <w:t xml:space="preserve"> </w:t>
      </w:r>
      <w:r w:rsidRPr="00BA073B">
        <w:rPr>
          <w:lang w:val="el-GR"/>
        </w:rPr>
        <w:t xml:space="preserve">) και στον τομέα λήψης του σταθμού βάσης να ενεργοποιηθούν. Μετά το κενό, ο δέκτης-σταθμός βάσης πρέπει να κοιτάξει για τα πρώτα σύμβολα της </w:t>
      </w:r>
      <w:r w:rsidRPr="007741B0">
        <w:t>uplink</w:t>
      </w:r>
      <w:r w:rsidRPr="00BA073B">
        <w:rPr>
          <w:lang w:val="el-GR"/>
        </w:rPr>
        <w:t xml:space="preserve"> ριπής. Το χάσμα έχει διάρκεια ακέραιο πολλαπλάσιο της διάρκειας των χρονοσχισμών, και αρχίζει στην έναρξη μίας χρονοσχισμής. Κατά αντιστοιχία, υπάρχει το </w:t>
      </w:r>
      <w:r w:rsidRPr="007741B0">
        <w:t>RTG</w:t>
      </w:r>
      <w:r w:rsidRPr="00BA073B">
        <w:rPr>
          <w:lang w:val="el-GR"/>
        </w:rPr>
        <w:t xml:space="preserve"> (</w:t>
      </w:r>
      <w:r w:rsidR="00EE3D89" w:rsidRPr="00EE3D89">
        <w:rPr>
          <w:lang w:val="el-GR"/>
        </w:rPr>
        <w:t xml:space="preserve"> </w:t>
      </w:r>
      <w:r w:rsidRPr="007741B0">
        <w:t>Receive</w:t>
      </w:r>
      <w:r w:rsidRPr="00BA073B">
        <w:rPr>
          <w:lang w:val="el-GR"/>
        </w:rPr>
        <w:t xml:space="preserve"> </w:t>
      </w:r>
      <w:r w:rsidRPr="007741B0">
        <w:t>Transition</w:t>
      </w:r>
      <w:r w:rsidRPr="00BA073B">
        <w:rPr>
          <w:lang w:val="el-GR"/>
        </w:rPr>
        <w:t xml:space="preserve"> </w:t>
      </w:r>
      <w:r w:rsidRPr="007741B0">
        <w:t>Gap</w:t>
      </w:r>
      <w:r w:rsidR="00EE3D89" w:rsidRPr="00EE3D89">
        <w:rPr>
          <w:lang w:val="el-GR"/>
        </w:rPr>
        <w:t xml:space="preserve"> </w:t>
      </w:r>
      <w:r w:rsidRPr="00BA073B">
        <w:rPr>
          <w:lang w:val="el-GR"/>
        </w:rPr>
        <w:t xml:space="preserve">) που είναι το κενό μεταξύ της </w:t>
      </w:r>
      <w:r w:rsidRPr="007741B0">
        <w:t>uplink</w:t>
      </w:r>
      <w:r w:rsidRPr="00BA073B">
        <w:rPr>
          <w:lang w:val="el-GR"/>
        </w:rPr>
        <w:t xml:space="preserve"> και της </w:t>
      </w:r>
      <w:r w:rsidRPr="007741B0">
        <w:t>downlink</w:t>
      </w:r>
      <w:r w:rsidRPr="00BA073B">
        <w:rPr>
          <w:lang w:val="el-GR"/>
        </w:rPr>
        <w:t xml:space="preserve"> ριπής που ακολουθεί. </w:t>
      </w:r>
      <w:r w:rsidRPr="00EE3D89">
        <w:rPr>
          <w:lang w:val="el-GR"/>
        </w:rPr>
        <w:t xml:space="preserve">Ακολουθεί σχηματική αναπαράσταση της τεχνικής </w:t>
      </w:r>
      <w:r w:rsidRPr="007741B0">
        <w:t>TDD</w:t>
      </w:r>
      <w:r w:rsidR="00EE3D89">
        <w:t xml:space="preserve"> </w:t>
      </w:r>
      <w:r w:rsidRPr="00EE3D89">
        <w:rPr>
          <w:lang w:val="el-GR"/>
        </w:rPr>
        <w:t xml:space="preserve">: </w:t>
      </w:r>
    </w:p>
    <w:p w:rsidR="007741B0" w:rsidRPr="00EE3D89" w:rsidRDefault="007741B0" w:rsidP="007741B0">
      <w:pPr>
        <w:rPr>
          <w:lang w:val="el-GR"/>
        </w:rPr>
      </w:pPr>
    </w:p>
    <w:p w:rsidR="007741B0" w:rsidRPr="002D104C" w:rsidRDefault="007741B0" w:rsidP="002D104C">
      <w:pPr>
        <w:jc w:val="center"/>
        <w:rPr>
          <w:lang w:val="el-GR"/>
        </w:rPr>
      </w:pPr>
      <w:r w:rsidRPr="007741B0">
        <w:rPr>
          <w:noProof/>
          <w:lang w:val="el-GR" w:eastAsia="el-GR"/>
        </w:rPr>
        <w:lastRenderedPageBreak/>
        <w:drawing>
          <wp:inline distT="0" distB="0" distL="0" distR="0">
            <wp:extent cx="5762625" cy="3500056"/>
            <wp:effectExtent l="19050" t="0" r="9525" b="0"/>
            <wp:docPr id="6" name="Εικόνα 6" descr="t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dd"/>
                    <pic:cNvPicPr>
                      <a:picLocks noChangeAspect="1" noChangeArrowheads="1"/>
                    </pic:cNvPicPr>
                  </pic:nvPicPr>
                  <pic:blipFill>
                    <a:blip r:embed="rId22"/>
                    <a:srcRect/>
                    <a:stretch>
                      <a:fillRect/>
                    </a:stretch>
                  </pic:blipFill>
                  <pic:spPr bwMode="auto">
                    <a:xfrm>
                      <a:off x="0" y="0"/>
                      <a:ext cx="5762625" cy="3500056"/>
                    </a:xfrm>
                    <a:prstGeom prst="rect">
                      <a:avLst/>
                    </a:prstGeom>
                    <a:noFill/>
                    <a:ln w="9525">
                      <a:noFill/>
                      <a:miter lim="800000"/>
                      <a:headEnd/>
                      <a:tailEnd/>
                    </a:ln>
                  </pic:spPr>
                </pic:pic>
              </a:graphicData>
            </a:graphic>
          </wp:inline>
        </w:drawing>
      </w:r>
    </w:p>
    <w:p w:rsidR="007741B0" w:rsidRDefault="007741B0" w:rsidP="007741B0">
      <w:pPr>
        <w:pStyle w:val="a"/>
        <w:rPr>
          <w:lang w:val="el-GR"/>
        </w:rPr>
      </w:pPr>
      <w:r w:rsidRPr="007741B0">
        <w:t>Η τεχνική TDD</w:t>
      </w:r>
    </w:p>
    <w:p w:rsidR="002D104C" w:rsidRPr="002D104C" w:rsidRDefault="002D104C" w:rsidP="002D104C">
      <w:pPr>
        <w:rPr>
          <w:lang w:val="el-GR"/>
        </w:rPr>
      </w:pPr>
    </w:p>
    <w:p w:rsidR="007741B0" w:rsidRPr="00283023" w:rsidRDefault="007741B0" w:rsidP="007741B0">
      <w:pPr>
        <w:rPr>
          <w:b/>
          <w:lang w:val="el-GR"/>
        </w:rPr>
      </w:pPr>
      <w:r w:rsidRPr="00283023">
        <w:rPr>
          <w:b/>
        </w:rPr>
        <w:t>Σύγκριση TDD-FDD</w:t>
      </w:r>
    </w:p>
    <w:p w:rsidR="007741B0" w:rsidRPr="00BA073B" w:rsidRDefault="007741B0" w:rsidP="00B95B6E">
      <w:pPr>
        <w:ind w:firstLine="426"/>
        <w:rPr>
          <w:lang w:val="el-GR"/>
        </w:rPr>
      </w:pPr>
      <w:r w:rsidRPr="00B95B6E">
        <w:rPr>
          <w:lang w:val="el-GR"/>
        </w:rPr>
        <w:t xml:space="preserve">Από φασματικής απόψεως, τουλάχιστον, η </w:t>
      </w:r>
      <w:r w:rsidRPr="007741B0">
        <w:t>TDD</w:t>
      </w:r>
      <w:r w:rsidRPr="00B95B6E">
        <w:rPr>
          <w:lang w:val="el-GR"/>
        </w:rPr>
        <w:t xml:space="preserve"> φαίνεται να είναι πιο αποδοτική, αφού χρησιμοποιεί το μισό φάσμα για εκπομπή και λήψη σε σχέση με την </w:t>
      </w:r>
      <w:r w:rsidRPr="007741B0">
        <w:t>FDD</w:t>
      </w:r>
      <w:r w:rsidRPr="00B95B6E">
        <w:rPr>
          <w:lang w:val="el-GR"/>
        </w:rPr>
        <w:t xml:space="preserve">. </w:t>
      </w:r>
      <w:r w:rsidRPr="00BA073B">
        <w:rPr>
          <w:lang w:val="el-GR"/>
        </w:rPr>
        <w:t xml:space="preserve">Από την άλλη βέβαια η </w:t>
      </w:r>
      <w:r w:rsidRPr="007741B0">
        <w:t>FDD</w:t>
      </w:r>
      <w:r w:rsidRPr="00BA073B">
        <w:rPr>
          <w:lang w:val="el-GR"/>
        </w:rPr>
        <w:t xml:space="preserve"> έχει επί μακρόν χρησιμοποιηθεί σε εφαρμογές και τεχνολογίες φωνής παρέχοντας αξιόπιστη και σταθερή υπηρεσία. Ο κάθε πάροχος πρέπει να επιλέξει είτε τη μία τεχνική είτε την άλλη διότι επί του παρόντος δεν υπάρχει τεκμηριωμένη διαλειτουργικότητα μεταξύ συστημάτων </w:t>
      </w:r>
      <w:r w:rsidRPr="007741B0">
        <w:t>FDD</w:t>
      </w:r>
      <w:r w:rsidRPr="00BA073B">
        <w:rPr>
          <w:lang w:val="el-GR"/>
        </w:rPr>
        <w:t xml:space="preserve"> και </w:t>
      </w:r>
      <w:r w:rsidRPr="007741B0">
        <w:t>TDD</w:t>
      </w:r>
      <w:r w:rsidRPr="00BA073B">
        <w:rPr>
          <w:lang w:val="el-GR"/>
        </w:rPr>
        <w:t xml:space="preserve">. </w:t>
      </w:r>
    </w:p>
    <w:p w:rsidR="007741B0" w:rsidRPr="00BA073B" w:rsidRDefault="007741B0" w:rsidP="00D75704">
      <w:pPr>
        <w:ind w:firstLine="426"/>
        <w:rPr>
          <w:lang w:val="el-GR"/>
        </w:rPr>
      </w:pPr>
      <w:r w:rsidRPr="00D75704">
        <w:rPr>
          <w:lang w:val="el-GR"/>
        </w:rPr>
        <w:t xml:space="preserve">Επιπλέον, ένα σημαντικό κριτήριο επιλογής είναι το μέγεθος του φάσματος που κατέχει ή μπορεί να εκπέμψει ο εκάστοτε πάροχος. </w:t>
      </w:r>
      <w:r w:rsidRPr="00BA073B">
        <w:rPr>
          <w:lang w:val="el-GR"/>
        </w:rPr>
        <w:t xml:space="preserve">Εάν το φάσμα είναι περιορισμένο, τότε η σχεδίαση κυψελωτού δικτύου σε περιοχή με πολλούς χρήστες είναι δυσχερής, δεδομένης της αποδεδειγμένης τεχνικά ανάγκης για ύπαρξη σε κυψελωτό δίκτυο άνω των έξι διαύλων για πρόσβαση και διασύνδεση. Επομένως, η τεχνική που εξυπηρετεί σε αυτή την περίπτωση είναι η </w:t>
      </w:r>
      <w:r w:rsidRPr="007741B0">
        <w:t>TDD</w:t>
      </w:r>
      <w:r w:rsidRPr="00BA073B">
        <w:rPr>
          <w:lang w:val="el-GR"/>
        </w:rPr>
        <w:t xml:space="preserve">, εφόσον η </w:t>
      </w:r>
      <w:r w:rsidRPr="007741B0">
        <w:t>FDD</w:t>
      </w:r>
      <w:r w:rsidRPr="00BA073B">
        <w:rPr>
          <w:lang w:val="el-GR"/>
        </w:rPr>
        <w:t xml:space="preserve"> χρειάζεται διπλάσιο φάσμα. </w:t>
      </w:r>
    </w:p>
    <w:p w:rsidR="002D104C" w:rsidRDefault="007741B0" w:rsidP="002D104C">
      <w:pPr>
        <w:ind w:firstLine="426"/>
        <w:rPr>
          <w:lang w:val="el-GR"/>
        </w:rPr>
      </w:pPr>
      <w:r w:rsidRPr="00D75704">
        <w:rPr>
          <w:lang w:val="el-GR"/>
        </w:rPr>
        <w:t xml:space="preserve">Ένα άλλο κριτήριο είναι η συμμετρική ή ασύμμετρη μετάδοση δεδομένων μεταξύ σταθμού βάσης και σταθμού συνδρομητή. </w:t>
      </w:r>
      <w:r w:rsidRPr="00BA073B">
        <w:rPr>
          <w:lang w:val="el-GR"/>
        </w:rPr>
        <w:t xml:space="preserve">Στις περισσότερες εφαρμογές, εκτός ίσως από τη μετάδοση φωνής, η μετάδοση είναι ασύμμετρη, δηλαδή το μεγαλύτερο ποσοστό δεδομένων μεταδίδεται από την </w:t>
      </w:r>
      <w:r w:rsidRPr="007741B0">
        <w:t>downlink</w:t>
      </w:r>
      <w:r w:rsidRPr="00BA073B">
        <w:rPr>
          <w:lang w:val="el-GR"/>
        </w:rPr>
        <w:t xml:space="preserve"> ροή (</w:t>
      </w:r>
      <w:r w:rsidR="00BA331B" w:rsidRPr="00BA331B">
        <w:rPr>
          <w:lang w:val="el-GR"/>
        </w:rPr>
        <w:t xml:space="preserve"> </w:t>
      </w:r>
      <w:r w:rsidRPr="00BA073B">
        <w:rPr>
          <w:lang w:val="el-GR"/>
        </w:rPr>
        <w:t xml:space="preserve">π.χ </w:t>
      </w:r>
      <w:r w:rsidRPr="007741B0">
        <w:t>Internet</w:t>
      </w:r>
      <w:r w:rsidRPr="00BA073B">
        <w:rPr>
          <w:lang w:val="el-GR"/>
        </w:rPr>
        <w:t xml:space="preserve">, </w:t>
      </w:r>
      <w:r w:rsidRPr="007741B0">
        <w:t>Video</w:t>
      </w:r>
      <w:r w:rsidRPr="00BA073B">
        <w:rPr>
          <w:lang w:val="el-GR"/>
        </w:rPr>
        <w:t xml:space="preserve"> &amp; </w:t>
      </w:r>
      <w:r w:rsidRPr="007741B0">
        <w:t>Audio</w:t>
      </w:r>
      <w:r w:rsidRPr="00BA073B">
        <w:rPr>
          <w:lang w:val="el-GR"/>
        </w:rPr>
        <w:t xml:space="preserve"> </w:t>
      </w:r>
      <w:r w:rsidRPr="007741B0">
        <w:t>Streaming</w:t>
      </w:r>
      <w:r w:rsidRPr="00BA073B">
        <w:rPr>
          <w:lang w:val="el-GR"/>
        </w:rPr>
        <w:t xml:space="preserve">, </w:t>
      </w:r>
      <w:r w:rsidRPr="007741B0">
        <w:t>IPTV</w:t>
      </w:r>
      <w:r w:rsidRPr="00BA073B">
        <w:rPr>
          <w:lang w:val="el-GR"/>
        </w:rPr>
        <w:t xml:space="preserve"> κλπ.</w:t>
      </w:r>
      <w:r w:rsidR="00BA331B" w:rsidRPr="00BA331B">
        <w:rPr>
          <w:lang w:val="el-GR"/>
        </w:rPr>
        <w:t xml:space="preserve"> </w:t>
      </w:r>
      <w:r w:rsidRPr="00BA073B">
        <w:rPr>
          <w:lang w:val="el-GR"/>
        </w:rPr>
        <w:t xml:space="preserve">). Σε αυτές τις περιπτώσεις δεν συμφέρει η χρήση της </w:t>
      </w:r>
      <w:r w:rsidRPr="007741B0">
        <w:t>FDD</w:t>
      </w:r>
      <w:r w:rsidRPr="00BA073B">
        <w:rPr>
          <w:lang w:val="el-GR"/>
        </w:rPr>
        <w:t xml:space="preserve"> επειδή χαρακτηρίζεται από εγγενή συμμετρία στη μετάδοση δεδομένων και επομένως θα υπάρχει σπατάλη εύρους ζώνης κατά </w:t>
      </w:r>
      <w:r w:rsidRPr="00BA073B">
        <w:rPr>
          <w:lang w:val="el-GR"/>
        </w:rPr>
        <w:lastRenderedPageBreak/>
        <w:t xml:space="preserve">τις παραπάνω ασύμμετρες εφαρμογές. Αντίθετα, στην </w:t>
      </w:r>
      <w:r w:rsidRPr="007741B0">
        <w:t>TDD</w:t>
      </w:r>
      <w:r w:rsidRPr="00BA073B">
        <w:rPr>
          <w:lang w:val="el-GR"/>
        </w:rPr>
        <w:t xml:space="preserve"> υπάρχει ευελιξία ως προς το ποσοστό των χρονοσχισμών που θα μεταδίδει ο δίαυλος προς την κάθε κατεύθυνση (</w:t>
      </w:r>
      <w:r w:rsidR="00BA331B" w:rsidRPr="00BA331B">
        <w:rPr>
          <w:lang w:val="el-GR"/>
        </w:rPr>
        <w:t xml:space="preserve"> </w:t>
      </w:r>
      <w:r w:rsidRPr="00BA073B">
        <w:rPr>
          <w:lang w:val="el-GR"/>
        </w:rPr>
        <w:t>π.χ. 70%-30%, 50%-50% κλπ</w:t>
      </w:r>
      <w:r w:rsidR="00BA331B" w:rsidRPr="00BA331B">
        <w:rPr>
          <w:lang w:val="el-GR"/>
        </w:rPr>
        <w:t xml:space="preserve"> </w:t>
      </w:r>
      <w:r w:rsidRPr="00BA073B">
        <w:rPr>
          <w:lang w:val="el-GR"/>
        </w:rPr>
        <w:t xml:space="preserve">). Ως αποτέλεσμα, για περιοχές χρηστών που η κυριότερη χρήση του </w:t>
      </w:r>
      <w:r w:rsidRPr="007741B0">
        <w:t>WiMAX</w:t>
      </w:r>
      <w:r w:rsidRPr="00BA073B">
        <w:rPr>
          <w:lang w:val="el-GR"/>
        </w:rPr>
        <w:t xml:space="preserve"> θα είναι για τηλεφωνία (</w:t>
      </w:r>
      <w:r w:rsidR="00BA331B" w:rsidRPr="00BA331B">
        <w:rPr>
          <w:lang w:val="el-GR"/>
        </w:rPr>
        <w:t xml:space="preserve"> </w:t>
      </w:r>
      <w:r w:rsidRPr="007741B0">
        <w:t>VoIP</w:t>
      </w:r>
      <w:r w:rsidR="00BA331B" w:rsidRPr="00BA331B">
        <w:rPr>
          <w:lang w:val="el-GR"/>
        </w:rPr>
        <w:t xml:space="preserve"> </w:t>
      </w:r>
      <w:r w:rsidRPr="00BA073B">
        <w:rPr>
          <w:lang w:val="el-GR"/>
        </w:rPr>
        <w:t xml:space="preserve">), ο πάροχος μπορεί να χρησιμοποιήσει τεχνική </w:t>
      </w:r>
      <w:r w:rsidRPr="007741B0">
        <w:t>FDD</w:t>
      </w:r>
      <w:r w:rsidRPr="00BA073B">
        <w:rPr>
          <w:lang w:val="el-GR"/>
        </w:rPr>
        <w:t xml:space="preserve">, ενώ σε περιοχές που θα υπάρχει σημαντική ασύμμετρη κίνηση, η ενδεδειγμένη λύση είναι η </w:t>
      </w:r>
      <w:r w:rsidRPr="007741B0">
        <w:t>TDD</w:t>
      </w:r>
      <w:r w:rsidRPr="00BA073B">
        <w:rPr>
          <w:lang w:val="el-GR"/>
        </w:rPr>
        <w:t xml:space="preserve">. </w:t>
      </w:r>
    </w:p>
    <w:p w:rsidR="002D104C" w:rsidRPr="00D35544" w:rsidRDefault="002D104C" w:rsidP="002D104C">
      <w:pPr>
        <w:ind w:firstLine="426"/>
        <w:rPr>
          <w:lang w:val="el-GR"/>
        </w:rPr>
      </w:pPr>
    </w:p>
    <w:p w:rsidR="007741B0" w:rsidRPr="007741B0" w:rsidRDefault="007741B0" w:rsidP="007741B0">
      <w:r w:rsidRPr="007741B0">
        <w:rPr>
          <w:noProof/>
          <w:lang w:val="el-GR" w:eastAsia="el-GR"/>
        </w:rPr>
        <w:drawing>
          <wp:inline distT="0" distB="0" distL="0" distR="0">
            <wp:extent cx="5724525" cy="2862263"/>
            <wp:effectExtent l="19050" t="0" r="9525" b="0"/>
            <wp:docPr id="7" name="Εικόνα 7" descr="tdd_flex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dd_flexible"/>
                    <pic:cNvPicPr>
                      <a:picLocks noChangeAspect="1" noChangeArrowheads="1"/>
                    </pic:cNvPicPr>
                  </pic:nvPicPr>
                  <pic:blipFill>
                    <a:blip r:embed="rId23"/>
                    <a:srcRect/>
                    <a:stretch>
                      <a:fillRect/>
                    </a:stretch>
                  </pic:blipFill>
                  <pic:spPr bwMode="auto">
                    <a:xfrm>
                      <a:off x="0" y="0"/>
                      <a:ext cx="5724525" cy="2862263"/>
                    </a:xfrm>
                    <a:prstGeom prst="rect">
                      <a:avLst/>
                    </a:prstGeom>
                    <a:noFill/>
                    <a:ln w="9525">
                      <a:noFill/>
                      <a:miter lim="800000"/>
                      <a:headEnd/>
                      <a:tailEnd/>
                    </a:ln>
                  </pic:spPr>
                </pic:pic>
              </a:graphicData>
            </a:graphic>
          </wp:inline>
        </w:drawing>
      </w:r>
    </w:p>
    <w:p w:rsidR="002D104C" w:rsidRDefault="007741B0" w:rsidP="002D104C">
      <w:pPr>
        <w:pStyle w:val="a"/>
        <w:rPr>
          <w:lang w:val="el-GR"/>
        </w:rPr>
      </w:pPr>
      <w:r w:rsidRPr="00B922CC">
        <w:rPr>
          <w:lang w:val="el-GR"/>
        </w:rPr>
        <w:t xml:space="preserve">Ευέλικτη κατανομή χρονικής διάρκειας κατά την </w:t>
      </w:r>
      <w:r w:rsidRPr="007741B0">
        <w:t>TDD</w:t>
      </w:r>
      <w:r w:rsidRPr="00B922CC">
        <w:rPr>
          <w:lang w:val="el-GR"/>
        </w:rPr>
        <w:t xml:space="preserve"> </w:t>
      </w:r>
    </w:p>
    <w:p w:rsidR="002D104C" w:rsidRPr="002D104C" w:rsidRDefault="002D104C" w:rsidP="002D104C">
      <w:pPr>
        <w:rPr>
          <w:lang w:val="el-GR"/>
        </w:rPr>
      </w:pPr>
    </w:p>
    <w:p w:rsidR="007741B0" w:rsidRPr="00BA073B" w:rsidRDefault="007741B0" w:rsidP="00B922CC">
      <w:pPr>
        <w:ind w:firstLine="360"/>
        <w:rPr>
          <w:lang w:val="el-GR"/>
        </w:rPr>
      </w:pPr>
      <w:r w:rsidRPr="00B922CC">
        <w:rPr>
          <w:lang w:val="el-GR"/>
        </w:rPr>
        <w:t xml:space="preserve">Επί προσθέτως, θα πρέπει να επισημάνουμε ότι τα συστήματα </w:t>
      </w:r>
      <w:r w:rsidRPr="007741B0">
        <w:t>TDD</w:t>
      </w:r>
      <w:r w:rsidRPr="00B922CC">
        <w:rPr>
          <w:lang w:val="el-GR"/>
        </w:rPr>
        <w:t xml:space="preserve"> εμφανίζουν υψηλότερη καθυστέρηση (</w:t>
      </w:r>
      <w:r w:rsidR="00BA331B" w:rsidRPr="00BA331B">
        <w:rPr>
          <w:lang w:val="el-GR"/>
        </w:rPr>
        <w:t xml:space="preserve"> </w:t>
      </w:r>
      <w:r w:rsidRPr="007741B0">
        <w:t>latency</w:t>
      </w:r>
      <w:r w:rsidR="00BA331B" w:rsidRPr="00BA331B">
        <w:rPr>
          <w:lang w:val="el-GR"/>
        </w:rPr>
        <w:t xml:space="preserve"> </w:t>
      </w:r>
      <w:r w:rsidRPr="00B922CC">
        <w:rPr>
          <w:lang w:val="el-GR"/>
        </w:rPr>
        <w:t xml:space="preserve">) εξαιτίας του μεγαλύτερου χρόνου επεξεργασίας του σήματος. </w:t>
      </w:r>
      <w:r w:rsidRPr="00BA073B">
        <w:rPr>
          <w:lang w:val="el-GR"/>
        </w:rPr>
        <w:t>Οπότε, αν ο πάροχος σε μία υλοποίηση έχει ανάγκη αναμετάδοσης με πολλά ενδιάμεσα βήματα-σταθμούς</w:t>
      </w:r>
      <w:r w:rsidR="00BA331B" w:rsidRPr="00BA331B">
        <w:rPr>
          <w:lang w:val="el-GR"/>
        </w:rPr>
        <w:t xml:space="preserve"> </w:t>
      </w:r>
      <w:r w:rsidRPr="00BA073B">
        <w:rPr>
          <w:lang w:val="el-GR"/>
        </w:rPr>
        <w:t>(</w:t>
      </w:r>
      <w:r w:rsidR="00BA331B" w:rsidRPr="00BA331B">
        <w:rPr>
          <w:lang w:val="el-GR"/>
        </w:rPr>
        <w:t xml:space="preserve"> </w:t>
      </w:r>
      <w:r w:rsidRPr="007741B0">
        <w:t>hops</w:t>
      </w:r>
      <w:r w:rsidR="00BA331B" w:rsidRPr="00BA331B">
        <w:rPr>
          <w:lang w:val="el-GR"/>
        </w:rPr>
        <w:t xml:space="preserve"> </w:t>
      </w:r>
      <w:r w:rsidRPr="00BA073B">
        <w:rPr>
          <w:lang w:val="el-GR"/>
        </w:rPr>
        <w:t xml:space="preserve">) θα πρέπει να προτιμήσει </w:t>
      </w:r>
      <w:r w:rsidRPr="007741B0">
        <w:t>FDD</w:t>
      </w:r>
      <w:r w:rsidRPr="00BA073B">
        <w:rPr>
          <w:lang w:val="el-GR"/>
        </w:rPr>
        <w:t xml:space="preserve">. </w:t>
      </w:r>
    </w:p>
    <w:p w:rsidR="007741B0" w:rsidRPr="00BA073B" w:rsidRDefault="007741B0" w:rsidP="00B922CC">
      <w:pPr>
        <w:ind w:firstLine="360"/>
        <w:rPr>
          <w:lang w:val="el-GR"/>
        </w:rPr>
      </w:pPr>
      <w:r w:rsidRPr="00B922CC">
        <w:rPr>
          <w:lang w:val="el-GR"/>
        </w:rPr>
        <w:t xml:space="preserve">Όσον αφορά τώρα στην υλοποίηση, τα συστήματα </w:t>
      </w:r>
      <w:r w:rsidRPr="007741B0">
        <w:t>FDD</w:t>
      </w:r>
      <w:r w:rsidRPr="00B922CC">
        <w:rPr>
          <w:lang w:val="el-GR"/>
        </w:rPr>
        <w:t xml:space="preserve"> απαιτούν ειδικά φίλτρα (</w:t>
      </w:r>
      <w:bookmarkStart w:id="16" w:name="OLE_LINK1"/>
      <w:bookmarkStart w:id="17" w:name="OLE_LINK2"/>
      <w:r w:rsidRPr="00B922CC">
        <w:rPr>
          <w:lang w:val="el-GR"/>
        </w:rPr>
        <w:t>αμφιπλέκτες</w:t>
      </w:r>
      <w:bookmarkEnd w:id="16"/>
      <w:bookmarkEnd w:id="17"/>
      <w:r w:rsidR="00BA331B" w:rsidRPr="00BA331B">
        <w:rPr>
          <w:lang w:val="el-GR"/>
        </w:rPr>
        <w:t xml:space="preserve"> </w:t>
      </w:r>
      <w:r w:rsidRPr="00B922CC">
        <w:rPr>
          <w:lang w:val="el-GR"/>
        </w:rPr>
        <w:t>), ειδική ηλεκτρομαγνητική θωράκιση για αποφυγή παρεμβολών (</w:t>
      </w:r>
      <w:r w:rsidR="00BA331B" w:rsidRPr="00BA331B">
        <w:rPr>
          <w:lang w:val="el-GR"/>
        </w:rPr>
        <w:t xml:space="preserve"> </w:t>
      </w:r>
      <w:r w:rsidRPr="00B922CC">
        <w:rPr>
          <w:lang w:val="el-GR"/>
        </w:rPr>
        <w:t>ειδικά όσο περισσότερο μικραίνει το συχνοτικό διάστημα απομόνωσης</w:t>
      </w:r>
      <w:r w:rsidR="00BA331B" w:rsidRPr="00BA331B">
        <w:rPr>
          <w:lang w:val="el-GR"/>
        </w:rPr>
        <w:t xml:space="preserve"> </w:t>
      </w:r>
      <w:r w:rsidRPr="00B922CC">
        <w:rPr>
          <w:lang w:val="el-GR"/>
        </w:rPr>
        <w:t>), καθώς και μεγαλύτερη επεξεργαστική ισχύ για τον καταμε</w:t>
      </w:r>
      <w:r w:rsidR="000449E8">
        <w:rPr>
          <w:lang w:val="el-GR"/>
        </w:rPr>
        <w:t>ρισμό των πόρων του συστήματος.</w:t>
      </w:r>
      <w:r w:rsidR="000449E8" w:rsidRPr="000449E8">
        <w:rPr>
          <w:lang w:val="el-GR"/>
        </w:rPr>
        <w:t xml:space="preserve"> </w:t>
      </w:r>
      <w:r w:rsidRPr="00BA073B">
        <w:rPr>
          <w:lang w:val="el-GR"/>
        </w:rPr>
        <w:t xml:space="preserve">Αντίθετα, τα συστήματα </w:t>
      </w:r>
      <w:r w:rsidRPr="007741B0">
        <w:t>TDD</w:t>
      </w:r>
      <w:r w:rsidRPr="00BA073B">
        <w:rPr>
          <w:lang w:val="el-GR"/>
        </w:rPr>
        <w:t xml:space="preserve"> είναι περισσότερο απλοποιημένα ως σύνολο υλοποιήσης, αλλά απαιτούν μεγαλύτερη πολυπλοκότητα στην υλοποίηση των συστημάτων χρονισμού και μεγαλύτερη επεξεργαστική ισχύ για τον καταμερισμό των πόρων του συστήματος, ενώ υιοθετούν πιο προχωρημένες τεχνικές και σε άλλους τομείς, όπως επεξεργασία σημάτων, έξυπνο έλεγχο κεραιών και ισχύος και είναι ευκολότερο να προσαρμοστούν σε δυναμικές τοπολογίες δικτύων.</w:t>
      </w:r>
    </w:p>
    <w:p w:rsidR="002D104C" w:rsidRPr="002D104C" w:rsidRDefault="002D104C">
      <w:pPr>
        <w:rPr>
          <w:rFonts w:asciiTheme="majorHAnsi" w:eastAsiaTheme="majorEastAsia" w:hAnsiTheme="majorHAnsi" w:cstheme="majorBidi"/>
          <w:b/>
          <w:bCs/>
          <w:color w:val="000000" w:themeColor="text1"/>
          <w:lang w:val="el-GR"/>
        </w:rPr>
      </w:pPr>
    </w:p>
    <w:p w:rsidR="002F2F01" w:rsidRDefault="002F2F01" w:rsidP="00015383">
      <w:pPr>
        <w:pStyle w:val="3"/>
        <w:numPr>
          <w:ilvl w:val="3"/>
          <w:numId w:val="1"/>
        </w:numPr>
        <w:rPr>
          <w:lang w:val="el-GR"/>
        </w:rPr>
      </w:pPr>
      <w:bookmarkStart w:id="18" w:name="_Toc234242299"/>
      <w:r>
        <w:lastRenderedPageBreak/>
        <w:t>OFDM</w:t>
      </w:r>
      <w:bookmarkEnd w:id="18"/>
    </w:p>
    <w:p w:rsidR="003D70AF" w:rsidRPr="000449E8" w:rsidRDefault="003D70AF" w:rsidP="003D70AF"/>
    <w:p w:rsidR="003D70AF" w:rsidRPr="00BA073B" w:rsidRDefault="003D70AF" w:rsidP="003D70AF">
      <w:pPr>
        <w:ind w:firstLine="426"/>
        <w:rPr>
          <w:lang w:val="el-GR"/>
        </w:rPr>
      </w:pPr>
      <w:r w:rsidRPr="003D70AF">
        <w:rPr>
          <w:lang w:val="el-GR"/>
        </w:rPr>
        <w:t xml:space="preserve">Η διαμόρφωση </w:t>
      </w:r>
      <w:r w:rsidRPr="003D70AF">
        <w:t>OFDM</w:t>
      </w:r>
      <w:r w:rsidRPr="003D70AF">
        <w:rPr>
          <w:lang w:val="el-GR"/>
        </w:rPr>
        <w:t xml:space="preserve"> (</w:t>
      </w:r>
      <w:r w:rsidR="000449E8" w:rsidRPr="000449E8">
        <w:rPr>
          <w:lang w:val="el-GR"/>
        </w:rPr>
        <w:t xml:space="preserve"> </w:t>
      </w:r>
      <w:r w:rsidRPr="003D70AF">
        <w:t>Orthogonal</w:t>
      </w:r>
      <w:r w:rsidRPr="003D70AF">
        <w:rPr>
          <w:lang w:val="el-GR"/>
        </w:rPr>
        <w:t xml:space="preserve"> </w:t>
      </w:r>
      <w:r w:rsidRPr="003D70AF">
        <w:t>Frequency</w:t>
      </w:r>
      <w:r w:rsidRPr="003D70AF">
        <w:rPr>
          <w:lang w:val="el-GR"/>
        </w:rPr>
        <w:t xml:space="preserve"> </w:t>
      </w:r>
      <w:r w:rsidRPr="003D70AF">
        <w:t>Division</w:t>
      </w:r>
      <w:r w:rsidRPr="003D70AF">
        <w:rPr>
          <w:lang w:val="el-GR"/>
        </w:rPr>
        <w:t xml:space="preserve"> </w:t>
      </w:r>
      <w:r w:rsidRPr="003D70AF">
        <w:t>Multiplexing</w:t>
      </w:r>
      <w:r w:rsidR="000449E8" w:rsidRPr="000449E8">
        <w:rPr>
          <w:lang w:val="el-GR"/>
        </w:rPr>
        <w:t xml:space="preserve"> </w:t>
      </w:r>
      <w:r w:rsidRPr="003D70AF">
        <w:rPr>
          <w:lang w:val="el-GR"/>
        </w:rPr>
        <w:t xml:space="preserve">) προέκυψε από την ανάγκη αποτελεσματικής αντιμετώπισης του προβλήματος διάδοσης μέσα από κανάλια </w:t>
      </w:r>
      <w:r w:rsidRPr="00FB505E">
        <w:rPr>
          <w:b/>
          <w:lang w:val="el-GR"/>
        </w:rPr>
        <w:t>επιλεκτικής εξασθένησης</w:t>
      </w:r>
      <w:r w:rsidRPr="003D70AF">
        <w:rPr>
          <w:lang w:val="el-GR"/>
        </w:rPr>
        <w:t xml:space="preserve"> ως προς τη συχνότητα. </w:t>
      </w:r>
      <w:r w:rsidRPr="00BA073B">
        <w:rPr>
          <w:lang w:val="el-GR"/>
        </w:rPr>
        <w:t xml:space="preserve">Σε αντίθεση με το κανάλι </w:t>
      </w:r>
      <w:r w:rsidRPr="00FB505E">
        <w:rPr>
          <w:b/>
          <w:lang w:val="el-GR"/>
        </w:rPr>
        <w:t>επίπεδης εξασθένησης</w:t>
      </w:r>
      <w:r w:rsidRPr="00BA073B">
        <w:rPr>
          <w:lang w:val="el-GR"/>
        </w:rPr>
        <w:t xml:space="preserve"> (</w:t>
      </w:r>
      <w:r w:rsidR="000449E8" w:rsidRPr="000449E8">
        <w:rPr>
          <w:lang w:val="el-GR"/>
        </w:rPr>
        <w:t xml:space="preserve"> </w:t>
      </w:r>
      <w:r w:rsidRPr="003D70AF">
        <w:t>flat</w:t>
      </w:r>
      <w:r w:rsidRPr="00BA073B">
        <w:rPr>
          <w:lang w:val="el-GR"/>
        </w:rPr>
        <w:t xml:space="preserve"> </w:t>
      </w:r>
      <w:r w:rsidRPr="003D70AF">
        <w:t>fading</w:t>
      </w:r>
      <w:r w:rsidR="000449E8" w:rsidRPr="000449E8">
        <w:rPr>
          <w:lang w:val="el-GR"/>
        </w:rPr>
        <w:t xml:space="preserve"> </w:t>
      </w:r>
      <w:r w:rsidRPr="00BA073B">
        <w:rPr>
          <w:lang w:val="el-GR"/>
        </w:rPr>
        <w:t>), ένα κανάλι επιλεκτικής εξασθένησης (</w:t>
      </w:r>
      <w:r w:rsidR="000449E8" w:rsidRPr="000449E8">
        <w:rPr>
          <w:lang w:val="el-GR"/>
        </w:rPr>
        <w:t xml:space="preserve"> </w:t>
      </w:r>
      <w:r w:rsidRPr="003D70AF">
        <w:t>frequency</w:t>
      </w:r>
      <w:r w:rsidRPr="00BA073B">
        <w:rPr>
          <w:lang w:val="el-GR"/>
        </w:rPr>
        <w:t xml:space="preserve"> </w:t>
      </w:r>
      <w:r w:rsidRPr="003D70AF">
        <w:t>selective</w:t>
      </w:r>
      <w:r w:rsidRPr="00BA073B">
        <w:rPr>
          <w:lang w:val="el-GR"/>
        </w:rPr>
        <w:t xml:space="preserve"> </w:t>
      </w:r>
      <w:r w:rsidRPr="003D70AF">
        <w:t>fading</w:t>
      </w:r>
      <w:r w:rsidR="000449E8" w:rsidRPr="000449E8">
        <w:rPr>
          <w:lang w:val="el-GR"/>
        </w:rPr>
        <w:t xml:space="preserve"> </w:t>
      </w:r>
      <w:r w:rsidRPr="00BA073B">
        <w:rPr>
          <w:lang w:val="el-GR"/>
        </w:rPr>
        <w:t>) είναι εκείνο που επηρεάζει διαφορετικά την κάθε συχνότητα του εύρους του σήματ</w:t>
      </w:r>
      <w:r w:rsidRPr="003D70AF">
        <w:t>o</w:t>
      </w:r>
      <w:r w:rsidRPr="00BA073B">
        <w:rPr>
          <w:lang w:val="el-GR"/>
        </w:rPr>
        <w:t xml:space="preserve">ς που μεταφέρει. Αποτέλεσμα αυτού είναι η φασματική αλλοίωση του ψηφιακά διαμορφωμένου σήματος καθώς διέρχεται από κανάλι επιλεκτικής εξασθένησης, γεγονός που οδηγεί στο </w:t>
      </w:r>
      <w:r w:rsidRPr="00FB505E">
        <w:rPr>
          <w:b/>
          <w:lang w:val="el-GR"/>
        </w:rPr>
        <w:t>φαινόμενο της διασυμβολικής παρεμβολής</w:t>
      </w:r>
      <w:r w:rsidRPr="00BA073B">
        <w:rPr>
          <w:lang w:val="el-GR"/>
        </w:rPr>
        <w:t xml:space="preserve">. </w:t>
      </w:r>
    </w:p>
    <w:p w:rsidR="003D70AF" w:rsidRPr="00BA073B" w:rsidRDefault="003D70AF" w:rsidP="003D70AF">
      <w:pPr>
        <w:ind w:firstLine="426"/>
        <w:rPr>
          <w:lang w:val="el-GR"/>
        </w:rPr>
      </w:pPr>
      <w:r w:rsidRPr="003D70AF">
        <w:rPr>
          <w:lang w:val="el-GR"/>
        </w:rPr>
        <w:t xml:space="preserve">Για την αντιμετώπιση του προβλήματος αυτού, υπάρχουν δύο λύσεις. </w:t>
      </w:r>
      <w:r w:rsidRPr="00BA073B">
        <w:rPr>
          <w:lang w:val="el-GR"/>
        </w:rPr>
        <w:t xml:space="preserve">Η πρώτη, έγκειται στη χρησιμοποίηση ενός σύνθετου κυκλώματος </w:t>
      </w:r>
      <w:r w:rsidRPr="00594A46">
        <w:rPr>
          <w:b/>
          <w:lang w:val="el-GR"/>
        </w:rPr>
        <w:t>εξισωτή</w:t>
      </w:r>
      <w:r w:rsidRPr="00BA073B">
        <w:rPr>
          <w:lang w:val="el-GR"/>
        </w:rPr>
        <w:t xml:space="preserve">, που έχει ως στόχο τη μετατροπή του καναλιού σε επίπεδης εξασθένησης στη ζώνη συχνοτήτων που μας ενδιαφέρει. Όμως, κάτι τέτοιο είναι αρκετά ακριβό και πολύπλοκο στην κατασκευή του, ακριβώς προσαρμοσμένο στο συγκεκριμένο κανάλι και στη συγκεκριμένη ζώνη συχνοτήτων για την οποία έχει κατασκευαστεί. Όμως, μια τέτοια λύση, δεν είναι ευέλικτη και δεν μπορεί να εφαρμοσθεί καθολικά. </w:t>
      </w:r>
    </w:p>
    <w:p w:rsidR="00D35544" w:rsidRPr="00D35544" w:rsidRDefault="003D70AF" w:rsidP="00D35544">
      <w:pPr>
        <w:ind w:firstLine="426"/>
        <w:rPr>
          <w:lang w:val="el-GR"/>
        </w:rPr>
      </w:pPr>
      <w:r w:rsidRPr="00A53B0E">
        <w:rPr>
          <w:lang w:val="el-GR"/>
        </w:rPr>
        <w:t xml:space="preserve">Η δεύτερη λύση είναι να χρησιμοποιηθεί </w:t>
      </w:r>
      <w:r w:rsidRPr="00594A46">
        <w:rPr>
          <w:b/>
          <w:lang w:val="el-GR"/>
        </w:rPr>
        <w:t>μεγάλη διάρκεια συμβόλου,</w:t>
      </w:r>
      <w:r w:rsidRPr="00A53B0E">
        <w:rPr>
          <w:lang w:val="el-GR"/>
        </w:rPr>
        <w:t xml:space="preserve"> ώστε να γίνει αμελητέο το ποσοστό της </w:t>
      </w:r>
      <w:r w:rsidRPr="00594A46">
        <w:rPr>
          <w:b/>
          <w:lang w:val="el-GR"/>
        </w:rPr>
        <w:t>διασυμβολικής παρεμβολής</w:t>
      </w:r>
      <w:r w:rsidRPr="00A53B0E">
        <w:rPr>
          <w:lang w:val="el-GR"/>
        </w:rPr>
        <w:t xml:space="preserve">. </w:t>
      </w:r>
      <w:r w:rsidRPr="00BA073B">
        <w:rPr>
          <w:lang w:val="el-GR"/>
        </w:rPr>
        <w:t xml:space="preserve">Μεγάλη διάρκεια συμβόλου, δηλαδή διεύρυνση στο πεδίο του χρόνου, οδηγεί σε σύμπτυξη του φάσματος στο πεδίο της συχνότητας, δηλαδή, </w:t>
      </w:r>
      <w:r w:rsidR="00594A46">
        <w:rPr>
          <w:lang w:val="el-GR"/>
        </w:rPr>
        <w:t xml:space="preserve">οδηγεί </w:t>
      </w:r>
      <w:r w:rsidRPr="00BA073B">
        <w:rPr>
          <w:lang w:val="el-GR"/>
        </w:rPr>
        <w:t>στην εκπομπή ενός σήματος στενής ζώνης, τόσο στενής ώστε η συμπεριφορά του καναλιού δεν προλαβαίνει να αλλάξει. Με αυτή τη νέα θεώρηση εκπομπής σημάτων στενής ζώνης, το διαθέσιμο φάσμα μπορεί να χωριστεί σε πολλά υποκανάλια στα οποία αντιστοιχεί διαφορετική φέρουσα συχνότητα και τα οποία μεταφέρουν ταυτόχρονα ξεχωριστά σήματα πληροφορίας. Μεταφέρουν δηλαδή, πολυπλεγμένα σήματα στο πεδίο της συχνότητας. Αυτή ακριβώς είναι η βασική ιδέα Πολύπλεξης Διαίρεσης Συχνότητας (</w:t>
      </w:r>
      <w:r w:rsidR="000449E8" w:rsidRPr="000449E8">
        <w:rPr>
          <w:lang w:val="el-GR"/>
        </w:rPr>
        <w:t xml:space="preserve"> </w:t>
      </w:r>
      <w:r w:rsidRPr="003D70AF">
        <w:t>Frequency</w:t>
      </w:r>
      <w:r w:rsidRPr="00BA073B">
        <w:rPr>
          <w:lang w:val="el-GR"/>
        </w:rPr>
        <w:t xml:space="preserve"> </w:t>
      </w:r>
      <w:r w:rsidRPr="003D70AF">
        <w:t>Division</w:t>
      </w:r>
      <w:r w:rsidRPr="00BA073B">
        <w:rPr>
          <w:lang w:val="el-GR"/>
        </w:rPr>
        <w:t xml:space="preserve"> </w:t>
      </w:r>
      <w:r w:rsidRPr="003D70AF">
        <w:t>Multiplexing</w:t>
      </w:r>
      <w:r w:rsidRPr="00BA073B">
        <w:rPr>
          <w:lang w:val="el-GR"/>
        </w:rPr>
        <w:t xml:space="preserve">, </w:t>
      </w:r>
      <w:r w:rsidRPr="003D70AF">
        <w:t>FDM</w:t>
      </w:r>
      <w:r w:rsidR="000449E8" w:rsidRPr="00FC5370">
        <w:rPr>
          <w:lang w:val="el-GR"/>
        </w:rPr>
        <w:t xml:space="preserve"> </w:t>
      </w:r>
      <w:r w:rsidR="00FC5370">
        <w:rPr>
          <w:lang w:val="el-GR"/>
        </w:rPr>
        <w:t>)</w:t>
      </w:r>
      <w:r w:rsidR="00FC5370" w:rsidRPr="00FC5370">
        <w:rPr>
          <w:lang w:val="el-GR"/>
        </w:rPr>
        <w:t>.</w:t>
      </w:r>
    </w:p>
    <w:p w:rsidR="00D35544" w:rsidRPr="00D35544" w:rsidRDefault="00D35544" w:rsidP="00D35544">
      <w:pPr>
        <w:rPr>
          <w:lang w:val="el-GR"/>
        </w:rPr>
      </w:pPr>
    </w:p>
    <w:p w:rsidR="003D70AF" w:rsidRPr="00D35544" w:rsidRDefault="003D70AF" w:rsidP="00D35544">
      <w:pPr>
        <w:rPr>
          <w:lang w:val="el-GR"/>
        </w:rPr>
        <w:sectPr w:rsidR="003D70AF" w:rsidRPr="00D35544" w:rsidSect="00F112E7">
          <w:headerReference w:type="default" r:id="rId24"/>
          <w:footerReference w:type="default" r:id="rId25"/>
          <w:type w:val="continuous"/>
          <w:pgSz w:w="11907" w:h="16840" w:code="9"/>
          <w:pgMar w:top="1440" w:right="1275" w:bottom="1440" w:left="1276" w:header="720" w:footer="720" w:gutter="0"/>
          <w:pgNumType w:start="0"/>
          <w:cols w:space="720"/>
          <w:noEndnote/>
          <w:titlePg/>
          <w:docGrid w:linePitch="326"/>
        </w:sectPr>
      </w:pPr>
    </w:p>
    <w:p w:rsidR="003D70AF" w:rsidRPr="00D35544" w:rsidRDefault="003D70AF" w:rsidP="003D70AF">
      <w:pPr>
        <w:rPr>
          <w:lang w:val="el-GR"/>
        </w:rPr>
      </w:pPr>
    </w:p>
    <w:p w:rsidR="003D70AF" w:rsidRPr="003D70AF" w:rsidRDefault="003D70AF" w:rsidP="00FC5370">
      <w:pPr>
        <w:jc w:val="center"/>
      </w:pPr>
      <w:r w:rsidRPr="003D70AF">
        <w:rPr>
          <w:noProof/>
          <w:lang w:val="el-GR" w:eastAsia="el-GR"/>
        </w:rPr>
        <w:lastRenderedPageBreak/>
        <w:drawing>
          <wp:inline distT="0" distB="0" distL="0" distR="0">
            <wp:extent cx="4667250" cy="2667000"/>
            <wp:effectExtent l="19050" t="0" r="0" b="0"/>
            <wp:docPr id="11" name="Εικόνα 11" descr="ofdm vs single carri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dm vs single carrier2"/>
                    <pic:cNvPicPr>
                      <a:picLocks noChangeAspect="1" noChangeArrowheads="1"/>
                    </pic:cNvPicPr>
                  </pic:nvPicPr>
                  <pic:blipFill>
                    <a:blip r:embed="rId26"/>
                    <a:srcRect/>
                    <a:stretch>
                      <a:fillRect/>
                    </a:stretch>
                  </pic:blipFill>
                  <pic:spPr bwMode="auto">
                    <a:xfrm>
                      <a:off x="0" y="0"/>
                      <a:ext cx="4669302" cy="2668173"/>
                    </a:xfrm>
                    <a:prstGeom prst="rect">
                      <a:avLst/>
                    </a:prstGeom>
                    <a:noFill/>
                    <a:ln w="9525">
                      <a:noFill/>
                      <a:miter lim="800000"/>
                      <a:headEnd/>
                      <a:tailEnd/>
                    </a:ln>
                  </pic:spPr>
                </pic:pic>
              </a:graphicData>
            </a:graphic>
          </wp:inline>
        </w:drawing>
      </w:r>
    </w:p>
    <w:p w:rsidR="003D70AF" w:rsidRPr="006D31D1" w:rsidRDefault="003D70AF" w:rsidP="003D70AF">
      <w:pPr>
        <w:pStyle w:val="a"/>
        <w:rPr>
          <w:lang w:val="el-GR"/>
        </w:rPr>
      </w:pPr>
      <w:r w:rsidRPr="00642725">
        <w:rPr>
          <w:lang w:val="el-GR"/>
        </w:rPr>
        <w:t>Σήματα που λαμβάνει ο δέκτης από κανάλι επιλεκτικής εξασθένησης ως προς τη συχνότητα, στις περιπτώσεις μετάδοσης μονού φέροντος και πολλαπλών φερόντων.</w:t>
      </w:r>
    </w:p>
    <w:p w:rsidR="006D31D1" w:rsidRPr="006D31D1" w:rsidRDefault="006D31D1" w:rsidP="006D31D1">
      <w:pPr>
        <w:rPr>
          <w:lang w:val="el-GR"/>
        </w:rPr>
      </w:pPr>
    </w:p>
    <w:p w:rsidR="003D70AF" w:rsidRPr="00BA073B" w:rsidRDefault="003D70AF" w:rsidP="00642725">
      <w:pPr>
        <w:ind w:firstLine="360"/>
        <w:rPr>
          <w:lang w:val="el-GR"/>
        </w:rPr>
      </w:pPr>
      <w:r w:rsidRPr="00642725">
        <w:rPr>
          <w:lang w:val="el-GR"/>
        </w:rPr>
        <w:t xml:space="preserve">Όπως φαίνεται και παραπάνω, όταν μεταδίδεται ένα μόνο φέρον ευρείας ζώνης, η επιλεκτική εξασθένιση ως προς τη συχνότητα μεταβάλλει το σήμα σε μεγάλο βαθμό, με αποτέλεσμα ο δέκτης να μην μπορεί να το αποδιαμορφώσει σωστά. </w:t>
      </w:r>
      <w:r w:rsidRPr="00BA073B">
        <w:rPr>
          <w:lang w:val="el-GR"/>
        </w:rPr>
        <w:t xml:space="preserve">Στην περίπτωση όμως που έχουμε διαίρεση του συνολικού φάσματος σε στενότερα υποφέροντα σήματα, η ίδια επιλεκτική εξασθένιση ως προς τη συχνότητα μεταβάλλει πολύ λιγότερο κάθε υπο-φέρον, με αποτέλεσμα ο δέκτης να μπορεί πολύ ευκολότερα να αποδιαμορφώσει τα σήματα. </w:t>
      </w:r>
    </w:p>
    <w:p w:rsidR="003D70AF" w:rsidRPr="003D70AF" w:rsidRDefault="003D70AF" w:rsidP="00642725">
      <w:pPr>
        <w:ind w:firstLine="360"/>
      </w:pPr>
      <w:r w:rsidRPr="00642725">
        <w:rPr>
          <w:lang w:val="el-GR"/>
        </w:rPr>
        <w:t xml:space="preserve">Στην κλασσική </w:t>
      </w:r>
      <w:r w:rsidRPr="003D70AF">
        <w:t>FDM</w:t>
      </w:r>
      <w:r w:rsidRPr="00642725">
        <w:rPr>
          <w:lang w:val="el-GR"/>
        </w:rPr>
        <w:t xml:space="preserve"> τα γειτονικά υπο-φέροντα πρέπει να έχουν μεταξύ τους μία ζώνη φύλαξης, ώστε να αποφεύγεται η διασυμβολική παρεμβολή. </w:t>
      </w:r>
      <w:r w:rsidRPr="00BA073B">
        <w:rPr>
          <w:lang w:val="el-GR"/>
        </w:rPr>
        <w:t xml:space="preserve">Στην </w:t>
      </w:r>
      <w:r w:rsidRPr="003D70AF">
        <w:t>OFDM</w:t>
      </w:r>
      <w:r w:rsidRPr="00BA073B">
        <w:rPr>
          <w:lang w:val="el-GR"/>
        </w:rPr>
        <w:t xml:space="preserve"> όμως αυτό δε χρειάζεται, γιατί τα υπο-φέροντα είναι μεταξύ τους ορθογώνια και έτσι δεν κινδυνεύει η φασματική ακεραιότητα κανενός εκ των δύο σημάτων, με αποτέλεσμα να μπορούν να επικαλύπτονται. Με αυτόν τον τρόπο εξασφαλίζεται οικονομία εύρους ζώνης το οποίο μπορεί να χρησιμοποιηθεί για να σταλούν περισσότερα υπο-φέροντα. </w:t>
      </w:r>
      <w:r w:rsidRPr="003D70AF">
        <w:t>Αυτό φαίνεται παραστατικά παρακάτω.</w:t>
      </w:r>
    </w:p>
    <w:p w:rsidR="003D70AF" w:rsidRPr="003D70AF" w:rsidRDefault="003D70AF" w:rsidP="003D70AF"/>
    <w:p w:rsidR="003D70AF" w:rsidRPr="003D70AF" w:rsidRDefault="003D70AF" w:rsidP="003D70AF"/>
    <w:p w:rsidR="003D70AF" w:rsidRPr="003D70AF" w:rsidRDefault="003D70AF" w:rsidP="006D31D1">
      <w:pPr>
        <w:jc w:val="center"/>
      </w:pPr>
      <w:r w:rsidRPr="003D70AF">
        <w:rPr>
          <w:noProof/>
          <w:lang w:val="el-GR" w:eastAsia="el-GR"/>
        </w:rPr>
        <w:lastRenderedPageBreak/>
        <w:drawing>
          <wp:inline distT="0" distB="0" distL="0" distR="0">
            <wp:extent cx="5705475" cy="2271459"/>
            <wp:effectExtent l="19050" t="0" r="9525" b="0"/>
            <wp:docPr id="12" name="Εικόνα 12" descr="FMD &amp; OF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MD &amp; OFDM"/>
                    <pic:cNvPicPr>
                      <a:picLocks noChangeAspect="1" noChangeArrowheads="1"/>
                    </pic:cNvPicPr>
                  </pic:nvPicPr>
                  <pic:blipFill>
                    <a:blip r:embed="rId27"/>
                    <a:srcRect/>
                    <a:stretch>
                      <a:fillRect/>
                    </a:stretch>
                  </pic:blipFill>
                  <pic:spPr bwMode="auto">
                    <a:xfrm>
                      <a:off x="0" y="0"/>
                      <a:ext cx="5705475" cy="2271459"/>
                    </a:xfrm>
                    <a:prstGeom prst="rect">
                      <a:avLst/>
                    </a:prstGeom>
                    <a:noFill/>
                    <a:ln w="9525">
                      <a:noFill/>
                      <a:miter lim="800000"/>
                      <a:headEnd/>
                      <a:tailEnd/>
                    </a:ln>
                  </pic:spPr>
                </pic:pic>
              </a:graphicData>
            </a:graphic>
          </wp:inline>
        </w:drawing>
      </w:r>
    </w:p>
    <w:p w:rsidR="003D70AF" w:rsidRPr="00BA073B" w:rsidRDefault="003D70AF" w:rsidP="00642725">
      <w:pPr>
        <w:pStyle w:val="a"/>
        <w:rPr>
          <w:lang w:val="el-GR"/>
        </w:rPr>
      </w:pPr>
      <w:r w:rsidRPr="00BA073B">
        <w:rPr>
          <w:lang w:val="el-GR"/>
        </w:rPr>
        <w:t xml:space="preserve">Σύγκριση διατιθέμενου εύρους ζώνης σε πολυπλεξία </w:t>
      </w:r>
      <w:r w:rsidRPr="003D70AF">
        <w:t>FDM</w:t>
      </w:r>
      <w:r w:rsidRPr="00BA073B">
        <w:rPr>
          <w:lang w:val="el-GR"/>
        </w:rPr>
        <w:t xml:space="preserve"> και </w:t>
      </w:r>
      <w:r w:rsidRPr="003D70AF">
        <w:t>OFDM</w:t>
      </w:r>
    </w:p>
    <w:p w:rsidR="003D70AF" w:rsidRPr="00642725" w:rsidRDefault="003D70AF" w:rsidP="003D70AF">
      <w:pPr>
        <w:rPr>
          <w:lang w:val="el-GR"/>
        </w:rPr>
      </w:pPr>
    </w:p>
    <w:p w:rsidR="003D70AF" w:rsidRPr="00BA073B" w:rsidRDefault="003D70AF" w:rsidP="00642725">
      <w:pPr>
        <w:ind w:firstLine="360"/>
        <w:rPr>
          <w:lang w:val="el-GR"/>
        </w:rPr>
      </w:pPr>
      <w:r w:rsidRPr="00BE212D">
        <w:rPr>
          <w:b/>
          <w:lang w:val="el-GR"/>
        </w:rPr>
        <w:t xml:space="preserve">Στην κλασσική </w:t>
      </w:r>
      <w:r w:rsidRPr="00BE212D">
        <w:rPr>
          <w:b/>
        </w:rPr>
        <w:t>FDM</w:t>
      </w:r>
      <w:r w:rsidRPr="00BE212D">
        <w:rPr>
          <w:b/>
          <w:lang w:val="el-GR"/>
        </w:rPr>
        <w:t xml:space="preserve"> πολυπλέκονται μεμονωμένα σήματα που παράγονται από διαφορετικές πηγές και δημιουργούν ένα συνολικό σήμα που εκπέμπεται στο κανάλι. Στην </w:t>
      </w:r>
      <w:r w:rsidRPr="00BE212D">
        <w:rPr>
          <w:b/>
        </w:rPr>
        <w:t>OFDM</w:t>
      </w:r>
      <w:r w:rsidRPr="00BE212D">
        <w:rPr>
          <w:b/>
          <w:lang w:val="el-GR"/>
        </w:rPr>
        <w:t>, αντίθετα, αυτά τα μεμονωμένα σήματα είναι υποσύνολο του κυρίως σήματος που παράγεται από μία πηγή</w:t>
      </w:r>
      <w:r w:rsidRPr="00BA073B">
        <w:rPr>
          <w:lang w:val="el-GR"/>
        </w:rPr>
        <w:t xml:space="preserve">. Δηλαδή, το ίδιο το αρχικό σήμα χωρίζεται σε ανεξάρτητα κανάλια, διαμορφώνει τα υπο-φέροντα τα οποία και πολυπλέκονται για να δημιουργήσουν το φέρον της </w:t>
      </w:r>
      <w:r w:rsidRPr="003D70AF">
        <w:t>OFDM</w:t>
      </w:r>
      <w:r w:rsidRPr="00BA073B">
        <w:rPr>
          <w:lang w:val="el-GR"/>
        </w:rPr>
        <w:t>. Για να επικοινωνήσουν όμως περισσότεροι από ένας χρήστες με το σταθμό βάσης, ο χρόνος διαιρείται σε χρονοσχισμές και κάθε μιά εκχωρείται σε διαφορετικό χρήστη, όπως φαίνεται και στην παρακάτω εικόνα. Βέβαια να σημειωθεί ότι το ποσοστό χρονοσχισμών που εκχωρείται σε κάθε χρήστη μπορεί να μεταβάλλεται ανάλογα με την ποιότητα υπηρεσίας (</w:t>
      </w:r>
      <w:r w:rsidRPr="003D70AF">
        <w:t>QoS</w:t>
      </w:r>
      <w:r w:rsidRPr="00BA073B">
        <w:rPr>
          <w:lang w:val="el-GR"/>
        </w:rPr>
        <w:t>) που έχει συμφωνηθεί</w:t>
      </w:r>
      <w:r w:rsidR="00BE212D">
        <w:rPr>
          <w:lang w:val="el-GR"/>
        </w:rPr>
        <w:t xml:space="preserve"> </w:t>
      </w:r>
      <w:r w:rsidR="006D31D1" w:rsidRPr="006D31D1">
        <w:rPr>
          <w:lang w:val="el-GR"/>
        </w:rPr>
        <w:t xml:space="preserve"> </w:t>
      </w:r>
      <w:r w:rsidRPr="00BA073B">
        <w:rPr>
          <w:lang w:val="el-GR"/>
        </w:rPr>
        <w:t>(</w:t>
      </w:r>
      <w:r w:rsidRPr="003D70AF">
        <w:t>SLA</w:t>
      </w:r>
      <w:r w:rsidRPr="00BA073B">
        <w:rPr>
          <w:lang w:val="el-GR"/>
        </w:rPr>
        <w:t>) μεταξύ πελάτη και παροχέα.</w:t>
      </w:r>
    </w:p>
    <w:p w:rsidR="003D70AF" w:rsidRPr="00BA073B" w:rsidRDefault="003D70AF" w:rsidP="003D70AF">
      <w:pPr>
        <w:rPr>
          <w:lang w:val="el-GR"/>
        </w:rPr>
      </w:pPr>
    </w:p>
    <w:p w:rsidR="003D70AF" w:rsidRPr="00BA073B" w:rsidRDefault="003D70AF" w:rsidP="003D70AF">
      <w:pPr>
        <w:rPr>
          <w:lang w:val="el-GR"/>
        </w:rPr>
      </w:pPr>
    </w:p>
    <w:p w:rsidR="003D70AF" w:rsidRPr="003D70AF" w:rsidRDefault="003D70AF" w:rsidP="006D31D1">
      <w:pPr>
        <w:jc w:val="center"/>
      </w:pPr>
      <w:r w:rsidRPr="003D70AF">
        <w:rPr>
          <w:noProof/>
          <w:lang w:val="el-GR" w:eastAsia="el-GR"/>
        </w:rPr>
        <w:lastRenderedPageBreak/>
        <w:drawing>
          <wp:inline distT="0" distB="0" distL="0" distR="0">
            <wp:extent cx="5410200" cy="2924175"/>
            <wp:effectExtent l="19050" t="0" r="0" b="0"/>
            <wp:docPr id="13" name="Εικόνα 13" descr="OFDM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FDM users"/>
                    <pic:cNvPicPr>
                      <a:picLocks noChangeAspect="1" noChangeArrowheads="1"/>
                    </pic:cNvPicPr>
                  </pic:nvPicPr>
                  <pic:blipFill>
                    <a:blip r:embed="rId28"/>
                    <a:srcRect/>
                    <a:stretch>
                      <a:fillRect/>
                    </a:stretch>
                  </pic:blipFill>
                  <pic:spPr bwMode="auto">
                    <a:xfrm>
                      <a:off x="0" y="0"/>
                      <a:ext cx="5410200" cy="2924175"/>
                    </a:xfrm>
                    <a:prstGeom prst="rect">
                      <a:avLst/>
                    </a:prstGeom>
                    <a:noFill/>
                    <a:ln w="9525">
                      <a:noFill/>
                      <a:miter lim="800000"/>
                      <a:headEnd/>
                      <a:tailEnd/>
                    </a:ln>
                  </pic:spPr>
                </pic:pic>
              </a:graphicData>
            </a:graphic>
          </wp:inline>
        </w:drawing>
      </w:r>
    </w:p>
    <w:p w:rsidR="0045040C" w:rsidRDefault="003D70AF" w:rsidP="0045040C">
      <w:pPr>
        <w:pStyle w:val="a"/>
      </w:pPr>
      <w:r w:rsidRPr="003D70AF">
        <w:t>Εξυπηρέτηση πολλών χρηστών με OFDM</w:t>
      </w:r>
    </w:p>
    <w:p w:rsidR="00D35544" w:rsidRPr="00D35544" w:rsidRDefault="00D35544" w:rsidP="00D35544"/>
    <w:p w:rsidR="003D70AF" w:rsidRPr="00BA073B" w:rsidRDefault="003D70AF" w:rsidP="0045040C">
      <w:pPr>
        <w:ind w:firstLine="360"/>
        <w:rPr>
          <w:lang w:val="el-GR"/>
        </w:rPr>
      </w:pPr>
      <w:r w:rsidRPr="0045040C">
        <w:rPr>
          <w:lang w:val="el-GR"/>
        </w:rPr>
        <w:t xml:space="preserve">Επί προσθέτως, ένας από τους κύριους λόγους που το </w:t>
      </w:r>
      <w:r w:rsidRPr="003D70AF">
        <w:t>OFDM</w:t>
      </w:r>
      <w:r w:rsidRPr="0045040C">
        <w:rPr>
          <w:lang w:val="el-GR"/>
        </w:rPr>
        <w:t xml:space="preserve"> είναι χρήσιμο έγκειται στην αντοχή του απέναντι στην επιλεκτική εξασθένιση ως προς τη συχνότητα και την παρεμβολή στενής ζώνης. </w:t>
      </w:r>
      <w:r w:rsidRPr="00BA073B">
        <w:rPr>
          <w:lang w:val="el-GR"/>
        </w:rPr>
        <w:t xml:space="preserve">Σε ένα σύστημα με ένα φέρον μία μόνο </w:t>
      </w:r>
      <w:r w:rsidRPr="00BE212D">
        <w:rPr>
          <w:b/>
          <w:lang w:val="el-GR"/>
        </w:rPr>
        <w:t>διάλειψη</w:t>
      </w:r>
      <w:r w:rsidRPr="00BA073B">
        <w:rPr>
          <w:lang w:val="el-GR"/>
        </w:rPr>
        <w:t xml:space="preserve"> μπορεί να προκαλέσει την ολική κατάρρευση της ζεύξης, αλλά σε ένα σύστημα με πολλά υποφέροντα, μόνο ένα μικρό ποσοστό των υπο-φερόντων θα επηρεαστεί. Τότε, μπορεί να εφαρμοστεί η κωδικοποίηση διόρθωσης λαθών για να διορθώσει τα λίγα λανθασμένα υπο-φέροντα. </w:t>
      </w:r>
    </w:p>
    <w:p w:rsidR="003D70AF" w:rsidRPr="00B7539B" w:rsidRDefault="003D70AF" w:rsidP="00B7539B">
      <w:pPr>
        <w:ind w:firstLine="360"/>
        <w:rPr>
          <w:lang w:val="el-GR"/>
        </w:rPr>
      </w:pPr>
      <w:r w:rsidRPr="007B7F73">
        <w:rPr>
          <w:lang w:val="el-GR"/>
        </w:rPr>
        <w:t xml:space="preserve">Για τη δημιουργία του </w:t>
      </w:r>
      <w:r w:rsidRPr="003D70AF">
        <w:t>OFDM</w:t>
      </w:r>
      <w:r w:rsidRPr="007B7F73">
        <w:rPr>
          <w:lang w:val="el-GR"/>
        </w:rPr>
        <w:t xml:space="preserve"> σήματος χρησιμοποιείται ο γρήγορος μετασχηματισμός </w:t>
      </w:r>
      <w:r w:rsidRPr="003D70AF">
        <w:t>Fourier</w:t>
      </w:r>
      <w:r w:rsidRPr="007B7F73">
        <w:rPr>
          <w:lang w:val="el-GR"/>
        </w:rPr>
        <w:t xml:space="preserve"> (</w:t>
      </w:r>
      <w:r w:rsidR="006D31D1" w:rsidRPr="006D31D1">
        <w:rPr>
          <w:lang w:val="el-GR"/>
        </w:rPr>
        <w:t xml:space="preserve"> </w:t>
      </w:r>
      <w:r w:rsidRPr="003D70AF">
        <w:t>Fast</w:t>
      </w:r>
      <w:r w:rsidRPr="007B7F73">
        <w:rPr>
          <w:lang w:val="el-GR"/>
        </w:rPr>
        <w:t xml:space="preserve"> </w:t>
      </w:r>
      <w:r w:rsidRPr="003D70AF">
        <w:t>Fourier</w:t>
      </w:r>
      <w:r w:rsidRPr="007B7F73">
        <w:rPr>
          <w:lang w:val="el-GR"/>
        </w:rPr>
        <w:t xml:space="preserve"> </w:t>
      </w:r>
      <w:r w:rsidRPr="003D70AF">
        <w:t>Transform</w:t>
      </w:r>
      <w:r w:rsidR="006D31D1" w:rsidRPr="006D31D1">
        <w:rPr>
          <w:lang w:val="el-GR"/>
        </w:rPr>
        <w:t xml:space="preserve"> </w:t>
      </w:r>
      <w:r w:rsidR="006D31D1">
        <w:rPr>
          <w:lang w:val="el-GR"/>
        </w:rPr>
        <w:t>–</w:t>
      </w:r>
      <w:r w:rsidR="006D31D1" w:rsidRPr="006D31D1">
        <w:rPr>
          <w:lang w:val="el-GR"/>
        </w:rPr>
        <w:t xml:space="preserve"> </w:t>
      </w:r>
      <w:r w:rsidRPr="003D70AF">
        <w:t>FFT</w:t>
      </w:r>
      <w:r w:rsidR="006D31D1" w:rsidRPr="006D31D1">
        <w:rPr>
          <w:lang w:val="el-GR"/>
        </w:rPr>
        <w:t xml:space="preserve"> </w:t>
      </w:r>
      <w:r w:rsidRPr="007B7F73">
        <w:rPr>
          <w:lang w:val="el-GR"/>
        </w:rPr>
        <w:t xml:space="preserve">). </w:t>
      </w:r>
      <w:r w:rsidR="00BE212D">
        <w:rPr>
          <w:lang w:val="el-GR"/>
        </w:rPr>
        <w:t xml:space="preserve"> </w:t>
      </w:r>
      <w:r w:rsidRPr="00BA073B">
        <w:rPr>
          <w:lang w:val="el-GR"/>
        </w:rPr>
        <w:t xml:space="preserve">Αναλυτικότερα, τα εισερχόμενα σειριακά δεδομένα πρώτα μετατρέπονται από σειριακά σε παράλληλα και ομαδοποιούνται σε </w:t>
      </w:r>
      <w:r w:rsidRPr="003D70AF">
        <w:t>x</w:t>
      </w:r>
      <w:r w:rsidRPr="00BA073B">
        <w:rPr>
          <w:lang w:val="el-GR"/>
        </w:rPr>
        <w:t xml:space="preserve"> </w:t>
      </w:r>
      <w:r w:rsidRPr="003D70AF">
        <w:t>bits</w:t>
      </w:r>
      <w:r w:rsidRPr="00BA073B">
        <w:rPr>
          <w:lang w:val="el-GR"/>
        </w:rPr>
        <w:t xml:space="preserve">. Κάθε ομάδα από τα </w:t>
      </w:r>
      <w:r w:rsidRPr="003D70AF">
        <w:t>x</w:t>
      </w:r>
      <w:r w:rsidRPr="00BA073B">
        <w:rPr>
          <w:lang w:val="el-GR"/>
        </w:rPr>
        <w:t xml:space="preserve"> </w:t>
      </w:r>
      <w:r w:rsidRPr="003D70AF">
        <w:t>bits</w:t>
      </w:r>
      <w:r w:rsidRPr="00BA073B">
        <w:rPr>
          <w:lang w:val="el-GR"/>
        </w:rPr>
        <w:t xml:space="preserve"> δημιουργεί ένα μιγαδικό αριθμό </w:t>
      </w:r>
      <w:r w:rsidRPr="003D70AF">
        <w:t>dn</w:t>
      </w:r>
      <w:r w:rsidRPr="00BA073B">
        <w:rPr>
          <w:lang w:val="el-GR"/>
        </w:rPr>
        <w:t>=</w:t>
      </w:r>
      <w:r w:rsidRPr="003D70AF">
        <w:t>an</w:t>
      </w:r>
      <w:r w:rsidRPr="00BA073B">
        <w:rPr>
          <w:lang w:val="el-GR"/>
        </w:rPr>
        <w:t>+</w:t>
      </w:r>
      <w:r w:rsidRPr="003D70AF">
        <w:t>jbn</w:t>
      </w:r>
      <w:r w:rsidRPr="00BA073B">
        <w:rPr>
          <w:lang w:val="el-GR"/>
        </w:rPr>
        <w:t xml:space="preserve">. </w:t>
      </w:r>
      <w:r w:rsidRPr="003D70AF">
        <w:t>(</w:t>
      </w:r>
      <w:r w:rsidR="006D31D1">
        <w:t xml:space="preserve"> </w:t>
      </w:r>
      <w:r w:rsidRPr="003D70AF">
        <w:t>an, bn=±1 για QPSK, an, bn=±1, ±3 για 16QAM, κ.ο.κ..</w:t>
      </w:r>
      <w:r w:rsidR="006D31D1">
        <w:t xml:space="preserve"> </w:t>
      </w:r>
      <w:r w:rsidRPr="00CF1D92">
        <w:rPr>
          <w:lang w:val="el-GR"/>
        </w:rPr>
        <w:t xml:space="preserve">). </w:t>
      </w:r>
      <w:r w:rsidRPr="00BA073B">
        <w:rPr>
          <w:lang w:val="el-GR"/>
        </w:rPr>
        <w:t xml:space="preserve">Ο αριθμός </w:t>
      </w:r>
      <w:r w:rsidRPr="003D70AF">
        <w:t>x</w:t>
      </w:r>
      <w:r w:rsidRPr="00BA073B">
        <w:rPr>
          <w:lang w:val="el-GR"/>
        </w:rPr>
        <w:t xml:space="preserve"> καθορίζει το σηματικό αστερισμό του αντίστοιχου υπο-φέροντος, όπως η </w:t>
      </w:r>
      <w:r w:rsidRPr="003D70AF">
        <w:t>QPSK</w:t>
      </w:r>
      <w:r w:rsidRPr="00BA073B">
        <w:rPr>
          <w:lang w:val="el-GR"/>
        </w:rPr>
        <w:t xml:space="preserve"> ή η 16-</w:t>
      </w:r>
      <w:r w:rsidRPr="003D70AF">
        <w:t>QAM</w:t>
      </w:r>
      <w:r w:rsidRPr="00BA073B">
        <w:rPr>
          <w:lang w:val="el-GR"/>
        </w:rPr>
        <w:t xml:space="preserve">. Οι μιγαδικοί αριθμοί διαμορφώνονται στη βασική ζώνη από τον αντίστροφο γρήγορο Μ/Σ </w:t>
      </w:r>
      <w:r w:rsidRPr="003D70AF">
        <w:t>Fourier</w:t>
      </w:r>
      <w:r w:rsidRPr="00BA073B">
        <w:rPr>
          <w:lang w:val="el-GR"/>
        </w:rPr>
        <w:t xml:space="preserve"> (</w:t>
      </w:r>
      <w:r w:rsidRPr="003D70AF">
        <w:t>IFFT</w:t>
      </w:r>
      <w:r w:rsidR="006D31D1" w:rsidRPr="006D31D1">
        <w:rPr>
          <w:lang w:val="el-GR"/>
        </w:rPr>
        <w:t xml:space="preserve"> </w:t>
      </w:r>
      <w:r w:rsidRPr="00BA073B">
        <w:rPr>
          <w:lang w:val="el-GR"/>
        </w:rPr>
        <w:t>) και ξαναμετατρέπονται σε σειριακά δεδομένα για εκπομπή. Ένα διάστημα φύλαξης (</w:t>
      </w:r>
      <w:r w:rsidR="006D31D1" w:rsidRPr="006D31D1">
        <w:rPr>
          <w:lang w:val="el-GR"/>
        </w:rPr>
        <w:t xml:space="preserve"> </w:t>
      </w:r>
      <w:r w:rsidRPr="00BA073B">
        <w:rPr>
          <w:lang w:val="el-GR"/>
        </w:rPr>
        <w:t>κυκλικό πρόθεμα</w:t>
      </w:r>
      <w:r w:rsidR="006D31D1" w:rsidRPr="006D31D1">
        <w:rPr>
          <w:lang w:val="el-GR"/>
        </w:rPr>
        <w:t xml:space="preserve"> </w:t>
      </w:r>
      <w:r w:rsidRPr="00BA073B">
        <w:rPr>
          <w:lang w:val="el-GR"/>
        </w:rPr>
        <w:t xml:space="preserve">), όπως θα δούμε και παρακάτω, εισάγεται ανάμεσα στα σύμβολα για την αποφυγή διασυμβολικής παρεμβολής που προκαλείται από παραμόρφωση λόγω της πολυδιόδευσης. Επιπλέον, τα διακριτά σύμβολα μετατρέπονται σε αναλογικά και φιλτράρονται με βαθυπερατά φίλτρα για </w:t>
      </w:r>
      <w:r w:rsidRPr="003D70AF">
        <w:t>RF</w:t>
      </w:r>
      <w:r w:rsidRPr="00BA073B">
        <w:rPr>
          <w:lang w:val="el-GR"/>
        </w:rPr>
        <w:t xml:space="preserve"> μετατροπή στο </w:t>
      </w:r>
      <w:r w:rsidRPr="003D70AF">
        <w:t>uplink</w:t>
      </w:r>
      <w:r w:rsidRPr="00BA073B">
        <w:rPr>
          <w:lang w:val="el-GR"/>
        </w:rPr>
        <w:t xml:space="preserve">. Ο δέκτης εφαρμόζει την αντίστροφη διαδικασία από ό,τι ο πομπός. Ένας </w:t>
      </w:r>
      <w:r w:rsidRPr="003D70AF">
        <w:t>one</w:t>
      </w:r>
      <w:r w:rsidRPr="00BA073B">
        <w:rPr>
          <w:lang w:val="el-GR"/>
        </w:rPr>
        <w:t>-</w:t>
      </w:r>
      <w:r w:rsidRPr="003D70AF">
        <w:t>tap</w:t>
      </w:r>
      <w:r w:rsidRPr="00BA073B">
        <w:rPr>
          <w:lang w:val="el-GR"/>
        </w:rPr>
        <w:t xml:space="preserve"> εξισωτής χρησιμοποιείται για να διορθώσει την παραμόρφωση του καναλιού. Οι συντελεστές </w:t>
      </w:r>
      <w:r w:rsidRPr="003D70AF">
        <w:t>tap</w:t>
      </w:r>
      <w:r w:rsidRPr="00BA073B">
        <w:rPr>
          <w:lang w:val="el-GR"/>
        </w:rPr>
        <w:t xml:space="preserve"> του φίλτρου υπολογίζονται βασισμένοι στην πληροφορία του καναλιού. </w:t>
      </w:r>
    </w:p>
    <w:p w:rsidR="003D70AF" w:rsidRPr="003D70AF" w:rsidRDefault="003D70AF" w:rsidP="00D35544">
      <w:pPr>
        <w:jc w:val="center"/>
      </w:pPr>
      <w:r w:rsidRPr="003D70AF">
        <w:rPr>
          <w:noProof/>
          <w:lang w:val="el-GR" w:eastAsia="el-GR"/>
        </w:rPr>
        <w:lastRenderedPageBreak/>
        <w:drawing>
          <wp:inline distT="0" distB="0" distL="0" distR="0">
            <wp:extent cx="5543550" cy="2137482"/>
            <wp:effectExtent l="19050" t="0" r="0" b="0"/>
            <wp:docPr id="14" name="Εικόνα 14" descr="OFDM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FDM spectrum"/>
                    <pic:cNvPicPr>
                      <a:picLocks noChangeAspect="1" noChangeArrowheads="1"/>
                    </pic:cNvPicPr>
                  </pic:nvPicPr>
                  <pic:blipFill>
                    <a:blip r:embed="rId29"/>
                    <a:srcRect/>
                    <a:stretch>
                      <a:fillRect/>
                    </a:stretch>
                  </pic:blipFill>
                  <pic:spPr bwMode="auto">
                    <a:xfrm>
                      <a:off x="0" y="0"/>
                      <a:ext cx="5543550" cy="2137482"/>
                    </a:xfrm>
                    <a:prstGeom prst="rect">
                      <a:avLst/>
                    </a:prstGeom>
                    <a:noFill/>
                    <a:ln w="9525">
                      <a:noFill/>
                      <a:miter lim="800000"/>
                      <a:headEnd/>
                      <a:tailEnd/>
                    </a:ln>
                  </pic:spPr>
                </pic:pic>
              </a:graphicData>
            </a:graphic>
          </wp:inline>
        </w:drawing>
      </w:r>
    </w:p>
    <w:p w:rsidR="00D35544" w:rsidRPr="002D104C" w:rsidRDefault="003D70AF" w:rsidP="00D35544">
      <w:pPr>
        <w:pStyle w:val="a"/>
        <w:rPr>
          <w:lang w:val="el-GR"/>
        </w:rPr>
      </w:pPr>
      <w:r w:rsidRPr="00BA073B">
        <w:rPr>
          <w:lang w:val="el-GR"/>
        </w:rPr>
        <w:t xml:space="preserve">Παράδειγμα </w:t>
      </w:r>
      <w:r w:rsidRPr="003D70AF">
        <w:t>OFDM</w:t>
      </w:r>
      <w:r w:rsidRPr="00BA073B">
        <w:rPr>
          <w:lang w:val="el-GR"/>
        </w:rPr>
        <w:t xml:space="preserve"> φάσματος, (αριστερά) ένα υπο-φέρον, (δεξιά) πέντε υποφέροντα</w:t>
      </w:r>
    </w:p>
    <w:p w:rsidR="003D70AF" w:rsidRPr="00CB57F0" w:rsidRDefault="003D70AF" w:rsidP="00596324">
      <w:pPr>
        <w:ind w:firstLine="360"/>
        <w:rPr>
          <w:b/>
          <w:lang w:val="el-GR"/>
        </w:rPr>
      </w:pPr>
      <w:r w:rsidRPr="00596324">
        <w:rPr>
          <w:lang w:val="el-GR"/>
        </w:rPr>
        <w:t xml:space="preserve">Η αριστερή εικόνα δείχνει το φάσμα ενός υπο-φέροντος </w:t>
      </w:r>
      <w:r w:rsidRPr="003D70AF">
        <w:t>OFDM</w:t>
      </w:r>
      <w:r w:rsidRPr="00596324">
        <w:rPr>
          <w:lang w:val="el-GR"/>
        </w:rPr>
        <w:t xml:space="preserve"> και η δεξιά εικόνα δείχνει το σύνθετο φάσμα του </w:t>
      </w:r>
      <w:r w:rsidRPr="003D70AF">
        <w:t>OFDM</w:t>
      </w:r>
      <w:r w:rsidRPr="00596324">
        <w:rPr>
          <w:lang w:val="el-GR"/>
        </w:rPr>
        <w:t xml:space="preserve"> (</w:t>
      </w:r>
      <w:r w:rsidR="00B7539B" w:rsidRPr="00B7539B">
        <w:rPr>
          <w:lang w:val="el-GR"/>
        </w:rPr>
        <w:t xml:space="preserve"> </w:t>
      </w:r>
      <w:r w:rsidRPr="00596324">
        <w:rPr>
          <w:lang w:val="el-GR"/>
        </w:rPr>
        <w:t>φαίνονται 5 υπο-φέροντα</w:t>
      </w:r>
      <w:r w:rsidR="00B7539B" w:rsidRPr="00B7539B">
        <w:rPr>
          <w:lang w:val="el-GR"/>
        </w:rPr>
        <w:t xml:space="preserve"> </w:t>
      </w:r>
      <w:r w:rsidRPr="00596324">
        <w:rPr>
          <w:lang w:val="el-GR"/>
        </w:rPr>
        <w:t xml:space="preserve">). </w:t>
      </w:r>
      <w:r w:rsidRPr="00BA073B">
        <w:rPr>
          <w:lang w:val="el-GR"/>
        </w:rPr>
        <w:t xml:space="preserve">Με την προσεκτική επιλογή του διαστήματος μεταξύ των υπο-φερόντων, το φάσμα του </w:t>
      </w:r>
      <w:r w:rsidRPr="003D70AF">
        <w:t>OFDM</w:t>
      </w:r>
      <w:r w:rsidRPr="00BA073B">
        <w:rPr>
          <w:lang w:val="el-GR"/>
        </w:rPr>
        <w:t xml:space="preserve"> σήματος μπορεί να γίνει επίπεδο και η ορθογωνιότητα μεταξύ των υπο-φερόντων σημάτων μπορεί να εγγυηθεί. </w:t>
      </w:r>
      <w:r w:rsidRPr="00CB57F0">
        <w:rPr>
          <w:b/>
          <w:lang w:val="el-GR"/>
        </w:rPr>
        <w:t xml:space="preserve">Αναλυτικότερα, στην κεντρική συχνότητα κάθε υπο-φέροντος, όλα τα άλλα υπο-φέροντα, έχουν μηδενικό πλάτος. </w:t>
      </w:r>
    </w:p>
    <w:p w:rsidR="003D70AF" w:rsidRPr="00D35544" w:rsidRDefault="003D70AF" w:rsidP="00D35544">
      <w:pPr>
        <w:ind w:firstLine="360"/>
        <w:rPr>
          <w:lang w:val="el-GR"/>
        </w:rPr>
      </w:pPr>
      <w:r w:rsidRPr="00596324">
        <w:rPr>
          <w:lang w:val="el-GR"/>
        </w:rPr>
        <w:t xml:space="preserve">Όπως είπαμε και προηγουμένως, στο πεδίο του χρόνου, η κυματομορφή </w:t>
      </w:r>
      <w:r w:rsidRPr="003D70AF">
        <w:t>OFDM</w:t>
      </w:r>
      <w:r w:rsidRPr="00596324">
        <w:rPr>
          <w:lang w:val="el-GR"/>
        </w:rPr>
        <w:t xml:space="preserve"> προκύπτει από τον Αντίστροφο Γρήγορο Μετασχηματισμό </w:t>
      </w:r>
      <w:r w:rsidRPr="003D70AF">
        <w:t>Fourier</w:t>
      </w:r>
      <w:r w:rsidRPr="00596324">
        <w:rPr>
          <w:lang w:val="el-GR"/>
        </w:rPr>
        <w:t xml:space="preserve">. </w:t>
      </w:r>
      <w:r w:rsidRPr="00BA073B">
        <w:rPr>
          <w:lang w:val="el-GR"/>
        </w:rPr>
        <w:t xml:space="preserve">Η διάρκειά της αντιστοιχεί στο χρόνο </w:t>
      </w:r>
      <w:r w:rsidRPr="003D70AF">
        <w:t>Tu</w:t>
      </w:r>
      <w:r w:rsidRPr="00BA073B">
        <w:rPr>
          <w:lang w:val="el-GR"/>
        </w:rPr>
        <w:t>, που είναι ο χρόνος μεταφοράς ωφέλιμου φορτίου. Τα τελευταία Τ</w:t>
      </w:r>
      <w:r w:rsidRPr="003D70AF">
        <w:t>g</w:t>
      </w:r>
      <w:r w:rsidRPr="00BA073B">
        <w:rPr>
          <w:lang w:val="el-GR"/>
        </w:rPr>
        <w:t xml:space="preserve"> μ</w:t>
      </w:r>
      <w:r w:rsidRPr="003D70AF">
        <w:t>s</w:t>
      </w:r>
      <w:r w:rsidRPr="00BA073B">
        <w:rPr>
          <w:lang w:val="el-GR"/>
        </w:rPr>
        <w:t>, ονομάζονται κυκλικό πρόθεμα (</w:t>
      </w:r>
      <w:r w:rsidR="00B7539B" w:rsidRPr="00B7539B">
        <w:rPr>
          <w:lang w:val="el-GR"/>
        </w:rPr>
        <w:t xml:space="preserve"> </w:t>
      </w:r>
      <w:r w:rsidRPr="003D70AF">
        <w:t>Cyclic</w:t>
      </w:r>
      <w:r w:rsidRPr="00BA073B">
        <w:rPr>
          <w:lang w:val="el-GR"/>
        </w:rPr>
        <w:t xml:space="preserve"> </w:t>
      </w:r>
      <w:r w:rsidRPr="003D70AF">
        <w:t>Prefix</w:t>
      </w:r>
      <w:r w:rsidRPr="00BA073B">
        <w:rPr>
          <w:lang w:val="el-GR"/>
        </w:rPr>
        <w:t xml:space="preserve">, </w:t>
      </w:r>
      <w:r w:rsidRPr="003D70AF">
        <w:t>CP</w:t>
      </w:r>
      <w:r w:rsidR="00B7539B" w:rsidRPr="00B7539B">
        <w:rPr>
          <w:lang w:val="el-GR"/>
        </w:rPr>
        <w:t xml:space="preserve"> </w:t>
      </w:r>
      <w:r w:rsidRPr="00BA073B">
        <w:rPr>
          <w:lang w:val="el-GR"/>
        </w:rPr>
        <w:t xml:space="preserve">) και αντίγραφό τους τοποθετείται στην αρχή του συμβόλου. Αυτό συμβαίνει για να σχηματιστεί μια αρχική περίοδος μη ωφέλιμης πληροφορίας στην αρχή της χρονοθυρίδας, η οποία θα συγκεντρώνει τα διάφορα αντίγραφα προηγουμένων συμβόλων που, λόγω της πολύοδης διάδοσης, έχουν εισχωρήσει στη χρονοθυρίδα του επόμενου συμβόλου. Παράλληλα, συντελεί στην εξασφάλιση της ορθογωνιότητας των καναλιών. Το άθροισμα των δύο περιόδων </w:t>
      </w:r>
      <w:r w:rsidRPr="003D70AF">
        <w:t>Tg</w:t>
      </w:r>
      <w:r w:rsidRPr="00BA073B">
        <w:rPr>
          <w:lang w:val="el-GR"/>
        </w:rPr>
        <w:t>+</w:t>
      </w:r>
      <w:r w:rsidRPr="003D70AF">
        <w:t>Tu</w:t>
      </w:r>
      <w:r w:rsidRPr="00BA073B">
        <w:rPr>
          <w:lang w:val="el-GR"/>
        </w:rPr>
        <w:t xml:space="preserve"> αποτελεί την περίοδο Τ</w:t>
      </w:r>
      <w:r w:rsidRPr="003D70AF">
        <w:t>s</w:t>
      </w:r>
      <w:r w:rsidRPr="00BA073B">
        <w:rPr>
          <w:lang w:val="el-GR"/>
        </w:rPr>
        <w:t xml:space="preserve"> που αντιστοιχεί στη διάρκεια του συμβόλου.</w:t>
      </w:r>
    </w:p>
    <w:p w:rsidR="003D70AF" w:rsidRPr="003D70AF" w:rsidRDefault="003D70AF" w:rsidP="00B7539B">
      <w:pPr>
        <w:jc w:val="center"/>
      </w:pPr>
      <w:r w:rsidRPr="003D70AF">
        <w:rPr>
          <w:noProof/>
          <w:lang w:val="el-GR" w:eastAsia="el-GR"/>
        </w:rPr>
        <w:drawing>
          <wp:inline distT="0" distB="0" distL="0" distR="0">
            <wp:extent cx="5076825" cy="1854076"/>
            <wp:effectExtent l="19050" t="0" r="9525" b="0"/>
            <wp:docPr id="15" name="Εικόνα 15" descr="OFDM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FDM Frame"/>
                    <pic:cNvPicPr>
                      <a:picLocks noChangeAspect="1" noChangeArrowheads="1"/>
                    </pic:cNvPicPr>
                  </pic:nvPicPr>
                  <pic:blipFill>
                    <a:blip r:embed="rId30"/>
                    <a:srcRect/>
                    <a:stretch>
                      <a:fillRect/>
                    </a:stretch>
                  </pic:blipFill>
                  <pic:spPr bwMode="auto">
                    <a:xfrm>
                      <a:off x="0" y="0"/>
                      <a:ext cx="5084027" cy="1856706"/>
                    </a:xfrm>
                    <a:prstGeom prst="rect">
                      <a:avLst/>
                    </a:prstGeom>
                    <a:noFill/>
                    <a:ln w="9525">
                      <a:noFill/>
                      <a:miter lim="800000"/>
                      <a:headEnd/>
                      <a:tailEnd/>
                    </a:ln>
                  </pic:spPr>
                </pic:pic>
              </a:graphicData>
            </a:graphic>
          </wp:inline>
        </w:drawing>
      </w:r>
    </w:p>
    <w:p w:rsidR="004D70BD" w:rsidRPr="00D35544" w:rsidRDefault="003D70AF" w:rsidP="004D70BD">
      <w:pPr>
        <w:pStyle w:val="a"/>
        <w:rPr>
          <w:lang w:val="el-GR"/>
        </w:rPr>
      </w:pPr>
      <w:r w:rsidRPr="00BA073B">
        <w:rPr>
          <w:lang w:val="el-GR"/>
        </w:rPr>
        <w:t xml:space="preserve">Δομή πλαισίου </w:t>
      </w:r>
      <w:r w:rsidRPr="003D70AF">
        <w:t>OFDM</w:t>
      </w:r>
      <w:r w:rsidRPr="00BA073B">
        <w:rPr>
          <w:lang w:val="el-GR"/>
        </w:rPr>
        <w:t xml:space="preserve"> με κυκλικό πρόθεμα </w:t>
      </w:r>
    </w:p>
    <w:p w:rsidR="003D70AF" w:rsidRPr="00422332" w:rsidRDefault="003D70AF" w:rsidP="00422332">
      <w:pPr>
        <w:ind w:firstLine="360"/>
        <w:rPr>
          <w:lang w:val="el-GR"/>
        </w:rPr>
      </w:pPr>
      <w:r w:rsidRPr="00422332">
        <w:rPr>
          <w:lang w:val="el-GR"/>
        </w:rPr>
        <w:lastRenderedPageBreak/>
        <w:t xml:space="preserve">Μελετώντας το πεδίο της συχνότητας, προκύπτει ένα σύνολο από φέροντα κύματα, το πλήθος των οποίων αντιστοιχεί στο πλήθος των δειγμάτων Γρήγορου Μετασχηματισμού </w:t>
      </w:r>
      <w:r w:rsidRPr="003D70AF">
        <w:t>Fourier</w:t>
      </w:r>
      <w:r w:rsidRPr="00422332">
        <w:rPr>
          <w:lang w:val="el-GR"/>
        </w:rPr>
        <w:t xml:space="preserve"> (</w:t>
      </w:r>
      <w:r w:rsidR="006B59DC" w:rsidRPr="006B59DC">
        <w:rPr>
          <w:lang w:val="el-GR"/>
        </w:rPr>
        <w:t xml:space="preserve"> </w:t>
      </w:r>
      <w:r w:rsidRPr="003D70AF">
        <w:t>Fast</w:t>
      </w:r>
      <w:r w:rsidRPr="00422332">
        <w:rPr>
          <w:lang w:val="el-GR"/>
        </w:rPr>
        <w:t xml:space="preserve"> </w:t>
      </w:r>
      <w:r w:rsidRPr="003D70AF">
        <w:t>Fourier</w:t>
      </w:r>
      <w:r w:rsidRPr="00422332">
        <w:rPr>
          <w:lang w:val="el-GR"/>
        </w:rPr>
        <w:t xml:space="preserve"> </w:t>
      </w:r>
      <w:r w:rsidRPr="003D70AF">
        <w:t>Transform</w:t>
      </w:r>
      <w:r w:rsidRPr="00422332">
        <w:rPr>
          <w:lang w:val="el-GR"/>
        </w:rPr>
        <w:t xml:space="preserve">, </w:t>
      </w:r>
      <w:r w:rsidRPr="003D70AF">
        <w:t>FFT</w:t>
      </w:r>
      <w:r w:rsidR="006B59DC" w:rsidRPr="0084733D">
        <w:rPr>
          <w:lang w:val="el-GR"/>
        </w:rPr>
        <w:t xml:space="preserve"> </w:t>
      </w:r>
      <w:r w:rsidRPr="00422332">
        <w:rPr>
          <w:lang w:val="el-GR"/>
        </w:rPr>
        <w:t xml:space="preserve">) που έχουν χρησιμοποιηθεί. Τα φέροντα κύματα που συναντώνται μπορεί να είναι: </w:t>
      </w:r>
    </w:p>
    <w:p w:rsidR="003D70AF" w:rsidRPr="00422332" w:rsidRDefault="003D70AF" w:rsidP="003D70AF">
      <w:pPr>
        <w:rPr>
          <w:lang w:val="el-GR"/>
        </w:rPr>
      </w:pPr>
      <w:r w:rsidRPr="0084733D">
        <w:rPr>
          <w:b/>
          <w:lang w:val="el-GR"/>
        </w:rPr>
        <w:t>Φέροντα δεδομένων</w:t>
      </w:r>
      <w:r w:rsidR="00422332" w:rsidRPr="0084733D">
        <w:rPr>
          <w:b/>
          <w:lang w:val="el-GR"/>
        </w:rPr>
        <w:t xml:space="preserve"> </w:t>
      </w:r>
      <w:r w:rsidRPr="0084733D">
        <w:rPr>
          <w:b/>
          <w:lang w:val="el-GR"/>
        </w:rPr>
        <w:t>:</w:t>
      </w:r>
      <w:r w:rsidRPr="00422332">
        <w:rPr>
          <w:lang w:val="el-GR"/>
        </w:rPr>
        <w:t xml:space="preserve"> Διαμορφώνουν τη ροή δεδομένων</w:t>
      </w:r>
    </w:p>
    <w:p w:rsidR="003D70AF" w:rsidRPr="00BA073B" w:rsidRDefault="003D70AF" w:rsidP="003D70AF">
      <w:pPr>
        <w:rPr>
          <w:lang w:val="el-GR"/>
        </w:rPr>
      </w:pPr>
      <w:r w:rsidRPr="0084733D">
        <w:rPr>
          <w:b/>
          <w:lang w:val="el-GR"/>
        </w:rPr>
        <w:t>Πιλοτικά φέροντα</w:t>
      </w:r>
      <w:r w:rsidR="00422332" w:rsidRPr="0084733D">
        <w:rPr>
          <w:b/>
          <w:lang w:val="el-GR"/>
        </w:rPr>
        <w:t xml:space="preserve"> </w:t>
      </w:r>
      <w:r w:rsidRPr="0084733D">
        <w:rPr>
          <w:b/>
          <w:lang w:val="el-GR"/>
        </w:rPr>
        <w:t>:</w:t>
      </w:r>
      <w:r w:rsidRPr="00422332">
        <w:rPr>
          <w:lang w:val="el-GR"/>
        </w:rPr>
        <w:t xml:space="preserve"> Μεταφέρουν πληροφορίες άσχετες με τη ροή της καθαρής πληροφορίας. </w:t>
      </w:r>
      <w:r w:rsidRPr="00BA073B">
        <w:rPr>
          <w:lang w:val="el-GR"/>
        </w:rPr>
        <w:t>Αυτό περιλαμβάνει τις ροές δεδομένων διαχείρισης και άλλες πληροφορίες</w:t>
      </w:r>
    </w:p>
    <w:p w:rsidR="003D70AF" w:rsidRPr="004D70BD" w:rsidRDefault="003D70AF" w:rsidP="003D70AF">
      <w:pPr>
        <w:rPr>
          <w:lang w:val="el-GR"/>
        </w:rPr>
      </w:pPr>
      <w:r w:rsidRPr="0084733D">
        <w:rPr>
          <w:b/>
          <w:lang w:val="el-GR"/>
        </w:rPr>
        <w:t>Κενά φέροντα</w:t>
      </w:r>
      <w:r w:rsidR="00422332" w:rsidRPr="0084733D">
        <w:rPr>
          <w:b/>
          <w:lang w:val="el-GR"/>
        </w:rPr>
        <w:t xml:space="preserve"> </w:t>
      </w:r>
      <w:r w:rsidRPr="0084733D">
        <w:rPr>
          <w:b/>
          <w:lang w:val="el-GR"/>
        </w:rPr>
        <w:t>:</w:t>
      </w:r>
      <w:r w:rsidRPr="00422332">
        <w:rPr>
          <w:lang w:val="el-GR"/>
        </w:rPr>
        <w:t xml:space="preserve"> Δεν επιτελούν κανενός είδους μετάδοση, είναι τα φέροντα που εκπέμπονται κατά τα κενά διαστήματα φύλαξης (</w:t>
      </w:r>
      <w:r w:rsidR="00DC3DB4" w:rsidRPr="00DC3DB4">
        <w:rPr>
          <w:lang w:val="el-GR"/>
        </w:rPr>
        <w:t xml:space="preserve"> </w:t>
      </w:r>
      <w:r w:rsidRPr="003D70AF">
        <w:t>guard</w:t>
      </w:r>
      <w:r w:rsidRPr="00422332">
        <w:rPr>
          <w:lang w:val="el-GR"/>
        </w:rPr>
        <w:t xml:space="preserve"> </w:t>
      </w:r>
      <w:r w:rsidRPr="003D70AF">
        <w:t>band</w:t>
      </w:r>
      <w:r w:rsidR="00DC3DB4" w:rsidRPr="005C7DC1">
        <w:rPr>
          <w:lang w:val="el-GR"/>
        </w:rPr>
        <w:t xml:space="preserve"> </w:t>
      </w:r>
      <w:r w:rsidRPr="00422332">
        <w:rPr>
          <w:lang w:val="el-GR"/>
        </w:rPr>
        <w:t xml:space="preserve">) ή κατά τη μεταφορά του φέροντος </w:t>
      </w:r>
      <w:r w:rsidRPr="003D70AF">
        <w:t>DC</w:t>
      </w:r>
      <w:r w:rsidRPr="00422332">
        <w:rPr>
          <w:lang w:val="el-GR"/>
        </w:rPr>
        <w:t xml:space="preserve">. </w:t>
      </w:r>
      <w:r w:rsidRPr="00BA073B">
        <w:rPr>
          <w:lang w:val="el-GR"/>
        </w:rPr>
        <w:t>Τα κενά διαστήματα φύλαξης είναι απαραίτητα για την αποφυγή της παρεμβολής μεταξύ γειτονικών φερόντων (</w:t>
      </w:r>
      <w:r w:rsidR="005C7DC1" w:rsidRPr="005C7DC1">
        <w:rPr>
          <w:lang w:val="el-GR"/>
        </w:rPr>
        <w:t xml:space="preserve"> </w:t>
      </w:r>
      <w:r w:rsidRPr="003D70AF">
        <w:t>Inter</w:t>
      </w:r>
      <w:r w:rsidRPr="00BA073B">
        <w:rPr>
          <w:lang w:val="el-GR"/>
        </w:rPr>
        <w:t>-</w:t>
      </w:r>
      <w:r w:rsidRPr="003D70AF">
        <w:t>Carrier</w:t>
      </w:r>
      <w:r w:rsidRPr="00BA073B">
        <w:rPr>
          <w:lang w:val="el-GR"/>
        </w:rPr>
        <w:t>-</w:t>
      </w:r>
      <w:r w:rsidRPr="003D70AF">
        <w:t>Interference</w:t>
      </w:r>
      <w:r w:rsidRPr="00BA073B">
        <w:rPr>
          <w:lang w:val="el-GR"/>
        </w:rPr>
        <w:t xml:space="preserve">, </w:t>
      </w:r>
      <w:r w:rsidRPr="003D70AF">
        <w:t>ICI</w:t>
      </w:r>
      <w:r w:rsidR="005C7DC1" w:rsidRPr="004D70BD">
        <w:rPr>
          <w:lang w:val="el-GR"/>
        </w:rPr>
        <w:t xml:space="preserve"> </w:t>
      </w:r>
      <w:r w:rsidRPr="00BA073B">
        <w:rPr>
          <w:lang w:val="el-GR"/>
        </w:rPr>
        <w:t>)</w:t>
      </w:r>
    </w:p>
    <w:p w:rsidR="003D70AF" w:rsidRPr="003D70AF" w:rsidRDefault="003D70AF" w:rsidP="002F1D76">
      <w:pPr>
        <w:jc w:val="center"/>
      </w:pPr>
      <w:r w:rsidRPr="003D70AF">
        <w:rPr>
          <w:noProof/>
          <w:lang w:val="el-GR" w:eastAsia="el-GR"/>
        </w:rPr>
        <w:drawing>
          <wp:inline distT="0" distB="0" distL="0" distR="0">
            <wp:extent cx="5695950" cy="2052014"/>
            <wp:effectExtent l="19050" t="0" r="0" b="0"/>
            <wp:docPr id="16" name="Εικόνα 16" descr="OFDM-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FDM-PHY"/>
                    <pic:cNvPicPr>
                      <a:picLocks noChangeAspect="1" noChangeArrowheads="1"/>
                    </pic:cNvPicPr>
                  </pic:nvPicPr>
                  <pic:blipFill>
                    <a:blip r:embed="rId31"/>
                    <a:srcRect/>
                    <a:stretch>
                      <a:fillRect/>
                    </a:stretch>
                  </pic:blipFill>
                  <pic:spPr bwMode="auto">
                    <a:xfrm>
                      <a:off x="0" y="0"/>
                      <a:ext cx="5695950" cy="2052014"/>
                    </a:xfrm>
                    <a:prstGeom prst="rect">
                      <a:avLst/>
                    </a:prstGeom>
                    <a:noFill/>
                    <a:ln w="9525">
                      <a:noFill/>
                      <a:miter lim="800000"/>
                      <a:headEnd/>
                      <a:tailEnd/>
                    </a:ln>
                  </pic:spPr>
                </pic:pic>
              </a:graphicData>
            </a:graphic>
          </wp:inline>
        </w:drawing>
      </w:r>
    </w:p>
    <w:p w:rsidR="003D70AF" w:rsidRPr="004D70BD" w:rsidRDefault="003D70AF" w:rsidP="003D70AF">
      <w:pPr>
        <w:pStyle w:val="a"/>
        <w:sectPr w:rsidR="003D70AF" w:rsidRPr="004D70BD" w:rsidSect="00841017">
          <w:type w:val="continuous"/>
          <w:pgSz w:w="11907" w:h="16840" w:code="9"/>
          <w:pgMar w:top="1440" w:right="1275" w:bottom="1440" w:left="1276" w:header="720" w:footer="720" w:gutter="0"/>
          <w:cols w:space="720"/>
          <w:noEndnote/>
        </w:sectPr>
      </w:pPr>
      <w:r w:rsidRPr="003D70AF">
        <w:t>Φασματική περιγραφή OFDM</w:t>
      </w:r>
    </w:p>
    <w:p w:rsidR="002F15C5" w:rsidRDefault="002F15C5">
      <w:pPr>
        <w:rPr>
          <w:rFonts w:asciiTheme="majorHAnsi" w:eastAsiaTheme="majorEastAsia" w:hAnsiTheme="majorHAnsi" w:cstheme="majorBidi"/>
          <w:b/>
          <w:bCs/>
          <w:color w:val="000000" w:themeColor="text1"/>
        </w:rPr>
      </w:pPr>
      <w:r>
        <w:lastRenderedPageBreak/>
        <w:br w:type="page"/>
      </w:r>
    </w:p>
    <w:p w:rsidR="001A53E7" w:rsidRPr="001A5F92" w:rsidRDefault="002F2F01" w:rsidP="00015383">
      <w:pPr>
        <w:pStyle w:val="3"/>
        <w:numPr>
          <w:ilvl w:val="3"/>
          <w:numId w:val="1"/>
        </w:numPr>
      </w:pPr>
      <w:bookmarkStart w:id="19" w:name="_Toc234242300"/>
      <w:r>
        <w:lastRenderedPageBreak/>
        <w:t>OFDMA</w:t>
      </w:r>
      <w:bookmarkEnd w:id="19"/>
    </w:p>
    <w:p w:rsidR="00C60C19" w:rsidRPr="00C60C19" w:rsidRDefault="00C60C19" w:rsidP="00C60C19"/>
    <w:p w:rsidR="00C60C19" w:rsidRPr="00D35544" w:rsidRDefault="00C60C19" w:rsidP="00D35544">
      <w:pPr>
        <w:ind w:firstLine="426"/>
        <w:rPr>
          <w:lang w:val="el-GR"/>
        </w:rPr>
      </w:pPr>
      <w:r w:rsidRPr="00C60C19">
        <w:rPr>
          <w:lang w:val="el-GR"/>
        </w:rPr>
        <w:t>Η</w:t>
      </w:r>
      <w:r w:rsidRPr="00BA073B">
        <w:t xml:space="preserve"> </w:t>
      </w:r>
      <w:r w:rsidRPr="00C60C19">
        <w:rPr>
          <w:lang w:val="el-GR"/>
        </w:rPr>
        <w:t>Πολλαπλή</w:t>
      </w:r>
      <w:r w:rsidRPr="00BA073B">
        <w:t xml:space="preserve"> </w:t>
      </w:r>
      <w:r w:rsidRPr="00C60C19">
        <w:rPr>
          <w:lang w:val="el-GR"/>
        </w:rPr>
        <w:t>Πρόσβαση</w:t>
      </w:r>
      <w:r w:rsidRPr="00BA073B">
        <w:t xml:space="preserve"> </w:t>
      </w:r>
      <w:r w:rsidRPr="00C60C19">
        <w:rPr>
          <w:lang w:val="el-GR"/>
        </w:rPr>
        <w:t>Ορθογωνικής</w:t>
      </w:r>
      <w:r w:rsidRPr="00BA073B">
        <w:t xml:space="preserve"> </w:t>
      </w:r>
      <w:r w:rsidRPr="00C60C19">
        <w:rPr>
          <w:lang w:val="el-GR"/>
        </w:rPr>
        <w:t>Διαίρεσης</w:t>
      </w:r>
      <w:r w:rsidRPr="00BA073B">
        <w:t xml:space="preserve"> </w:t>
      </w:r>
      <w:r w:rsidRPr="00C60C19">
        <w:rPr>
          <w:lang w:val="el-GR"/>
        </w:rPr>
        <w:t>Συχνότητας</w:t>
      </w:r>
      <w:r w:rsidRPr="00BA073B">
        <w:t xml:space="preserve"> (</w:t>
      </w:r>
      <w:r w:rsidR="00513B14">
        <w:t xml:space="preserve"> </w:t>
      </w:r>
      <w:r w:rsidRPr="00C60C19">
        <w:t>Orthogonal</w:t>
      </w:r>
      <w:r w:rsidRPr="00BA073B">
        <w:t xml:space="preserve"> </w:t>
      </w:r>
      <w:r w:rsidRPr="00C60C19">
        <w:t>Frequency</w:t>
      </w:r>
      <w:r w:rsidRPr="00BA073B">
        <w:t xml:space="preserve"> </w:t>
      </w:r>
      <w:r w:rsidRPr="00C60C19">
        <w:t>Division</w:t>
      </w:r>
      <w:r w:rsidRPr="00BA073B">
        <w:t xml:space="preserve"> </w:t>
      </w:r>
      <w:r w:rsidRPr="00C60C19">
        <w:t>Multiple</w:t>
      </w:r>
      <w:r w:rsidRPr="00BA073B">
        <w:t xml:space="preserve"> </w:t>
      </w:r>
      <w:r w:rsidRPr="00C60C19">
        <w:t>Access</w:t>
      </w:r>
      <w:r w:rsidRPr="00BA073B">
        <w:t xml:space="preserve"> </w:t>
      </w:r>
      <w:r w:rsidR="00513B14">
        <w:t>–</w:t>
      </w:r>
      <w:r w:rsidRPr="00BA073B">
        <w:t xml:space="preserve"> </w:t>
      </w:r>
      <w:r w:rsidRPr="00C60C19">
        <w:t>OFDMA</w:t>
      </w:r>
      <w:r w:rsidR="00513B14">
        <w:t xml:space="preserve"> </w:t>
      </w:r>
      <w:r w:rsidRPr="00BA073B">
        <w:t xml:space="preserve">) </w:t>
      </w:r>
      <w:r w:rsidRPr="00C60C19">
        <w:rPr>
          <w:lang w:val="el-GR"/>
        </w:rPr>
        <w:t>είναι</w:t>
      </w:r>
      <w:r w:rsidRPr="00BA073B">
        <w:t xml:space="preserve"> </w:t>
      </w:r>
      <w:r w:rsidRPr="00C60C19">
        <w:rPr>
          <w:lang w:val="el-GR"/>
        </w:rPr>
        <w:t>παρόμοια</w:t>
      </w:r>
      <w:r w:rsidRPr="00BA073B">
        <w:t xml:space="preserve"> </w:t>
      </w:r>
      <w:r w:rsidRPr="00C60C19">
        <w:rPr>
          <w:lang w:val="el-GR"/>
        </w:rPr>
        <w:t>με</w:t>
      </w:r>
      <w:r w:rsidRPr="00BA073B">
        <w:t xml:space="preserve"> </w:t>
      </w:r>
      <w:r w:rsidRPr="00C60C19">
        <w:rPr>
          <w:lang w:val="el-GR"/>
        </w:rPr>
        <w:t>την</w:t>
      </w:r>
      <w:r w:rsidRPr="00BA073B">
        <w:t xml:space="preserve"> </w:t>
      </w:r>
      <w:r w:rsidRPr="00C60C19">
        <w:t>OFDM</w:t>
      </w:r>
      <w:r w:rsidRPr="00BA073B">
        <w:t xml:space="preserve">. </w:t>
      </w:r>
      <w:r w:rsidRPr="00BA073B">
        <w:rPr>
          <w:lang w:val="el-GR"/>
        </w:rPr>
        <w:t>Η διαφορά τους είναι ότι τα υπο-φέροντα χωρίζονται σε ομάδες ίδιου αριθμού υποφερόντων. Η κάθε ομάδα εκχωρείται σε ένα χρήστη. Σε κάθε χρήστη όμως μπορεί να ανατεθεί περισσότερες από μία ομάδες υπο-φερόντων. Επίσης, θα πρέπει να σημειωθεί ότι τα υποφέροντα που αντιστοιχούν σε κάποιον χρήστη δεν είναι απαραίτητα γειτονικά μεταξύ τους, όπως φαίνεται και παρακάτω.</w:t>
      </w:r>
    </w:p>
    <w:p w:rsidR="00C60C19" w:rsidRPr="00BA073B" w:rsidRDefault="00C60C19" w:rsidP="00C60C19">
      <w:pPr>
        <w:rPr>
          <w:lang w:val="el-GR"/>
        </w:rPr>
      </w:pPr>
    </w:p>
    <w:p w:rsidR="00C60C19" w:rsidRPr="00C60C19" w:rsidRDefault="00C60C19" w:rsidP="00513B14">
      <w:pPr>
        <w:jc w:val="center"/>
      </w:pPr>
      <w:r w:rsidRPr="00C60C19">
        <w:rPr>
          <w:noProof/>
          <w:lang w:val="el-GR" w:eastAsia="el-GR"/>
        </w:rPr>
        <w:drawing>
          <wp:inline distT="0" distB="0" distL="0" distR="0">
            <wp:extent cx="5514975" cy="1942381"/>
            <wp:effectExtent l="19050" t="0" r="9525" b="0"/>
            <wp:docPr id="23" name="Εικόνα 23" descr="800px-OFDMA_subc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800px-OFDMA_subcarriers"/>
                    <pic:cNvPicPr>
                      <a:picLocks noChangeAspect="1" noChangeArrowheads="1"/>
                    </pic:cNvPicPr>
                  </pic:nvPicPr>
                  <pic:blipFill>
                    <a:blip r:embed="rId32"/>
                    <a:srcRect/>
                    <a:stretch>
                      <a:fillRect/>
                    </a:stretch>
                  </pic:blipFill>
                  <pic:spPr bwMode="auto">
                    <a:xfrm>
                      <a:off x="0" y="0"/>
                      <a:ext cx="5514975" cy="1942381"/>
                    </a:xfrm>
                    <a:prstGeom prst="rect">
                      <a:avLst/>
                    </a:prstGeom>
                    <a:noFill/>
                    <a:ln w="9525">
                      <a:noFill/>
                      <a:miter lim="800000"/>
                      <a:headEnd/>
                      <a:tailEnd/>
                    </a:ln>
                  </pic:spPr>
                </pic:pic>
              </a:graphicData>
            </a:graphic>
          </wp:inline>
        </w:drawing>
      </w:r>
    </w:p>
    <w:p w:rsidR="00C60C19" w:rsidRPr="00C60C19" w:rsidRDefault="00C60C19" w:rsidP="00C60C19">
      <w:pPr>
        <w:pStyle w:val="a"/>
      </w:pPr>
      <w:r w:rsidRPr="00C60C19">
        <w:t>Φασματική περιγραφή OFDMA</w:t>
      </w:r>
    </w:p>
    <w:p w:rsidR="00C60C19" w:rsidRPr="00C60C19" w:rsidRDefault="00C60C19" w:rsidP="00C60C19"/>
    <w:p w:rsidR="00C60C19" w:rsidRPr="00BA073B" w:rsidRDefault="00C60C19" w:rsidP="00675C40">
      <w:pPr>
        <w:ind w:firstLine="360"/>
        <w:rPr>
          <w:lang w:val="el-GR"/>
        </w:rPr>
      </w:pPr>
      <w:r w:rsidRPr="00C60C19">
        <w:rPr>
          <w:lang w:val="el-GR"/>
        </w:rPr>
        <w:t xml:space="preserve">Οπότε, σε κάθε χρονοσχισμή μεταδίδουν πολλοί χρήστες (όχι όλοι όσοι είναι εγγεγραμμένοι στο σύστημα). </w:t>
      </w:r>
      <w:r w:rsidRPr="00BA073B">
        <w:rPr>
          <w:lang w:val="el-GR"/>
        </w:rPr>
        <w:t>Σε επόμενη χρονοσχισμή αλλάζει ο αριθμός των χρηστών και/ή ο αριθμός των υποφέροντων που εκχωρούνται στον καθένα.</w:t>
      </w:r>
    </w:p>
    <w:p w:rsidR="00C60C19" w:rsidRPr="00BA073B" w:rsidRDefault="00C60C19" w:rsidP="00C60C19">
      <w:pPr>
        <w:rPr>
          <w:lang w:val="el-GR"/>
        </w:rPr>
      </w:pPr>
    </w:p>
    <w:p w:rsidR="00C60C19" w:rsidRPr="00C60C19" w:rsidRDefault="00C60C19" w:rsidP="00680532">
      <w:pPr>
        <w:jc w:val="center"/>
      </w:pPr>
      <w:r w:rsidRPr="00C60C19">
        <w:rPr>
          <w:noProof/>
          <w:lang w:val="el-GR" w:eastAsia="el-GR"/>
        </w:rPr>
        <w:drawing>
          <wp:inline distT="0" distB="0" distL="0" distR="0">
            <wp:extent cx="5181600" cy="1682119"/>
            <wp:effectExtent l="0" t="0" r="0" b="0"/>
            <wp:docPr id="24" name="Εικόνα 24" descr="subchanne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ubchannelization"/>
                    <pic:cNvPicPr>
                      <a:picLocks noChangeAspect="1" noChangeArrowheads="1"/>
                    </pic:cNvPicPr>
                  </pic:nvPicPr>
                  <pic:blipFill>
                    <a:blip r:embed="rId33"/>
                    <a:srcRect/>
                    <a:stretch>
                      <a:fillRect/>
                    </a:stretch>
                  </pic:blipFill>
                  <pic:spPr bwMode="auto">
                    <a:xfrm>
                      <a:off x="0" y="0"/>
                      <a:ext cx="5191836" cy="1685442"/>
                    </a:xfrm>
                    <a:prstGeom prst="rect">
                      <a:avLst/>
                    </a:prstGeom>
                    <a:noFill/>
                    <a:ln w="9525">
                      <a:noFill/>
                      <a:miter lim="800000"/>
                      <a:headEnd/>
                      <a:tailEnd/>
                    </a:ln>
                  </pic:spPr>
                </pic:pic>
              </a:graphicData>
            </a:graphic>
          </wp:inline>
        </w:drawing>
      </w:r>
    </w:p>
    <w:p w:rsidR="00C60C19" w:rsidRPr="00C60C19" w:rsidRDefault="00C60C19" w:rsidP="00C60C19">
      <w:pPr>
        <w:pStyle w:val="a"/>
      </w:pPr>
      <w:r w:rsidRPr="00C60C19">
        <w:t xml:space="preserve">Εξυπηρέτηση πολλών χρηστών με OFDMA </w:t>
      </w:r>
    </w:p>
    <w:p w:rsidR="00C60C19" w:rsidRPr="00680532" w:rsidRDefault="00C60C19" w:rsidP="00680532">
      <w:pPr>
        <w:ind w:firstLine="360"/>
        <w:rPr>
          <w:lang w:val="el-GR"/>
        </w:rPr>
      </w:pPr>
      <w:r w:rsidRPr="00C60C19">
        <w:rPr>
          <w:lang w:val="el-GR"/>
        </w:rPr>
        <w:lastRenderedPageBreak/>
        <w:t>Μία</w:t>
      </w:r>
      <w:r w:rsidRPr="00BA073B">
        <w:t xml:space="preserve"> </w:t>
      </w:r>
      <w:r w:rsidRPr="00C60C19">
        <w:rPr>
          <w:lang w:val="el-GR"/>
        </w:rPr>
        <w:t>εξέλιξη</w:t>
      </w:r>
      <w:r w:rsidRPr="00BA073B">
        <w:t xml:space="preserve"> </w:t>
      </w:r>
      <w:r w:rsidRPr="00C60C19">
        <w:rPr>
          <w:lang w:val="el-GR"/>
        </w:rPr>
        <w:t>της</w:t>
      </w:r>
      <w:r w:rsidRPr="00BA073B">
        <w:t xml:space="preserve"> </w:t>
      </w:r>
      <w:r w:rsidRPr="00C60C19">
        <w:t>OFDMA</w:t>
      </w:r>
      <w:r w:rsidRPr="00BA073B">
        <w:t xml:space="preserve"> </w:t>
      </w:r>
      <w:r w:rsidRPr="00C60C19">
        <w:rPr>
          <w:lang w:val="el-GR"/>
        </w:rPr>
        <w:t>είναι</w:t>
      </w:r>
      <w:r w:rsidRPr="00BA073B">
        <w:t xml:space="preserve"> </w:t>
      </w:r>
      <w:r w:rsidRPr="00C60C19">
        <w:rPr>
          <w:lang w:val="el-GR"/>
        </w:rPr>
        <w:t>η</w:t>
      </w:r>
      <w:r w:rsidRPr="00BA073B">
        <w:t xml:space="preserve"> </w:t>
      </w:r>
      <w:r w:rsidRPr="00C60C19">
        <w:rPr>
          <w:lang w:val="el-GR"/>
        </w:rPr>
        <w:t>κλιμακωτή</w:t>
      </w:r>
      <w:r w:rsidRPr="00BA073B">
        <w:t xml:space="preserve"> </w:t>
      </w:r>
      <w:r w:rsidRPr="00C60C19">
        <w:t>OFDMA</w:t>
      </w:r>
      <w:r w:rsidRPr="00BA073B">
        <w:t xml:space="preserve"> (</w:t>
      </w:r>
      <w:r w:rsidRPr="00C60C19">
        <w:t>Scalable</w:t>
      </w:r>
      <w:r w:rsidRPr="00BA073B">
        <w:t xml:space="preserve"> </w:t>
      </w:r>
      <w:r w:rsidRPr="00C60C19">
        <w:t>OFDMA</w:t>
      </w:r>
      <w:r w:rsidRPr="00BA073B">
        <w:t xml:space="preserve"> </w:t>
      </w:r>
      <w:r w:rsidRPr="00C60C19">
        <w:t>SOFDMA</w:t>
      </w:r>
      <w:r w:rsidRPr="00BA073B">
        <w:t xml:space="preserve">). </w:t>
      </w:r>
      <w:r w:rsidRPr="00BA073B">
        <w:rPr>
          <w:lang w:val="el-GR"/>
        </w:rPr>
        <w:t xml:space="preserve">Εδώ, η διαφορά έγκειται στο ότι σε κάθε χρονοσχισμή αλλάζει το μέγεθος των ομάδων υποφερόντων, άρα και ο αριθμός τους (δεδομένου του σταθερού συνολικού αριθμού υπο-φερόντων). </w:t>
      </w:r>
    </w:p>
    <w:p w:rsidR="00C60C19" w:rsidRPr="00C60C19" w:rsidRDefault="00C60C19" w:rsidP="00D35544">
      <w:pPr>
        <w:jc w:val="center"/>
      </w:pPr>
      <w:r w:rsidRPr="00C60C19">
        <w:rPr>
          <w:noProof/>
          <w:lang w:val="el-GR" w:eastAsia="el-GR"/>
        </w:rPr>
        <w:drawing>
          <wp:inline distT="0" distB="0" distL="0" distR="0">
            <wp:extent cx="5038725" cy="3245139"/>
            <wp:effectExtent l="19050" t="0" r="9525" b="0"/>
            <wp:docPr id="25" name="Εικόνα 25" descr="of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fdma"/>
                    <pic:cNvPicPr>
                      <a:picLocks noChangeAspect="1" noChangeArrowheads="1"/>
                    </pic:cNvPicPr>
                  </pic:nvPicPr>
                  <pic:blipFill>
                    <a:blip r:embed="rId34"/>
                    <a:srcRect/>
                    <a:stretch>
                      <a:fillRect/>
                    </a:stretch>
                  </pic:blipFill>
                  <pic:spPr bwMode="auto">
                    <a:xfrm>
                      <a:off x="0" y="0"/>
                      <a:ext cx="5038725" cy="3245139"/>
                    </a:xfrm>
                    <a:prstGeom prst="rect">
                      <a:avLst/>
                    </a:prstGeom>
                    <a:noFill/>
                    <a:ln w="9525">
                      <a:noFill/>
                      <a:miter lim="800000"/>
                      <a:headEnd/>
                      <a:tailEnd/>
                    </a:ln>
                  </pic:spPr>
                </pic:pic>
              </a:graphicData>
            </a:graphic>
          </wp:inline>
        </w:drawing>
      </w:r>
    </w:p>
    <w:p w:rsidR="00C60C19" w:rsidRDefault="00C60C19" w:rsidP="001A53E7">
      <w:pPr>
        <w:pStyle w:val="a"/>
      </w:pPr>
      <w:r w:rsidRPr="00C60C19">
        <w:t xml:space="preserve">Scalable OFDMA </w:t>
      </w:r>
    </w:p>
    <w:p w:rsidR="00D35544" w:rsidRDefault="00D35544" w:rsidP="00D35544"/>
    <w:p w:rsidR="00015383" w:rsidRPr="00D35544" w:rsidRDefault="00015383" w:rsidP="00D35544"/>
    <w:p w:rsidR="00B4728C" w:rsidRPr="00395421" w:rsidRDefault="00395421" w:rsidP="00F06500">
      <w:pPr>
        <w:pStyle w:val="3"/>
        <w:numPr>
          <w:ilvl w:val="2"/>
          <w:numId w:val="1"/>
        </w:numPr>
        <w:rPr>
          <w:lang w:val="el-GR"/>
        </w:rPr>
      </w:pPr>
      <w:bookmarkStart w:id="20" w:name="_Toc234242301"/>
      <w:r>
        <w:rPr>
          <w:lang w:val="el-GR"/>
        </w:rPr>
        <w:t xml:space="preserve">Ανάλυση του </w:t>
      </w:r>
      <w:r>
        <w:t>MAC</w:t>
      </w:r>
      <w:r w:rsidRPr="00395421">
        <w:rPr>
          <w:lang w:val="el-GR"/>
        </w:rPr>
        <w:t xml:space="preserve"> </w:t>
      </w:r>
      <w:r>
        <w:rPr>
          <w:lang w:val="el-GR"/>
        </w:rPr>
        <w:t xml:space="preserve">επιπέδου του </w:t>
      </w:r>
      <w:r>
        <w:t>Wimax</w:t>
      </w:r>
      <w:bookmarkEnd w:id="20"/>
    </w:p>
    <w:p w:rsidR="00395421" w:rsidRPr="00395421" w:rsidRDefault="00395421" w:rsidP="00395421">
      <w:pPr>
        <w:rPr>
          <w:lang w:val="el-GR"/>
        </w:rPr>
      </w:pPr>
    </w:p>
    <w:p w:rsidR="00395421" w:rsidRDefault="00395421" w:rsidP="00395421">
      <w:pPr>
        <w:pStyle w:val="3"/>
        <w:numPr>
          <w:ilvl w:val="3"/>
          <w:numId w:val="1"/>
        </w:numPr>
        <w:rPr>
          <w:lang w:val="el-GR"/>
        </w:rPr>
      </w:pPr>
      <w:bookmarkStart w:id="21" w:name="_Toc234242302"/>
      <w:r w:rsidRPr="002F2F01">
        <w:rPr>
          <w:lang w:val="el-GR"/>
        </w:rPr>
        <w:t>Γενικά</w:t>
      </w:r>
      <w:bookmarkEnd w:id="21"/>
    </w:p>
    <w:p w:rsidR="0017735C" w:rsidRPr="0017735C" w:rsidRDefault="0017735C" w:rsidP="0017735C"/>
    <w:p w:rsidR="0017735C" w:rsidRPr="00BA073B" w:rsidRDefault="0017735C" w:rsidP="0017735C">
      <w:pPr>
        <w:ind w:firstLine="426"/>
        <w:rPr>
          <w:lang w:val="el-GR"/>
        </w:rPr>
      </w:pPr>
      <w:r w:rsidRPr="0017735C">
        <w:rPr>
          <w:lang w:val="el-GR"/>
        </w:rPr>
        <w:t xml:space="preserve">Το 802.16 </w:t>
      </w:r>
      <w:r w:rsidRPr="0017735C">
        <w:t>MAC</w:t>
      </w:r>
      <w:r w:rsidRPr="0017735C">
        <w:rPr>
          <w:lang w:val="el-GR"/>
        </w:rPr>
        <w:t xml:space="preserve"> πρωτόκολλο σχεδιάστηκε ώστε να καλύπτει συνδέσεις ενός σημείου με πολλά</w:t>
      </w:r>
      <w:r w:rsidR="00EF3FEE">
        <w:rPr>
          <w:lang w:val="el-GR"/>
        </w:rPr>
        <w:t xml:space="preserve"> </w:t>
      </w:r>
      <w:r w:rsidRPr="0017735C">
        <w:rPr>
          <w:lang w:val="el-GR"/>
        </w:rPr>
        <w:t>(</w:t>
      </w:r>
      <w:r w:rsidRPr="0017735C">
        <w:t>Point</w:t>
      </w:r>
      <w:r w:rsidRPr="0017735C">
        <w:rPr>
          <w:lang w:val="el-GR"/>
        </w:rPr>
        <w:t>-</w:t>
      </w:r>
      <w:r w:rsidRPr="0017735C">
        <w:t>to</w:t>
      </w:r>
      <w:r w:rsidRPr="0017735C">
        <w:rPr>
          <w:lang w:val="el-GR"/>
        </w:rPr>
        <w:t>-</w:t>
      </w:r>
      <w:r w:rsidRPr="0017735C">
        <w:t>Multipoint</w:t>
      </w:r>
      <w:r w:rsidRPr="0017735C">
        <w:rPr>
          <w:lang w:val="el-GR"/>
        </w:rPr>
        <w:t>), γεγονός το οποίο δεν αποκλείει την χρήση του για σημείο με σημείο συνδέσεις</w:t>
      </w:r>
      <w:r w:rsidR="00EF3FEE">
        <w:rPr>
          <w:lang w:val="el-GR"/>
        </w:rPr>
        <w:t xml:space="preserve"> </w:t>
      </w:r>
      <w:r w:rsidRPr="0017735C">
        <w:rPr>
          <w:lang w:val="el-GR"/>
        </w:rPr>
        <w:t>(</w:t>
      </w:r>
      <w:r w:rsidRPr="0017735C">
        <w:t>Point</w:t>
      </w:r>
      <w:r w:rsidRPr="0017735C">
        <w:rPr>
          <w:lang w:val="el-GR"/>
        </w:rPr>
        <w:t>-</w:t>
      </w:r>
      <w:r w:rsidRPr="0017735C">
        <w:t>to</w:t>
      </w:r>
      <w:r w:rsidRPr="0017735C">
        <w:rPr>
          <w:lang w:val="el-GR"/>
        </w:rPr>
        <w:t>-</w:t>
      </w:r>
      <w:r w:rsidRPr="0017735C">
        <w:t>Point</w:t>
      </w:r>
      <w:r w:rsidRPr="0017735C">
        <w:rPr>
          <w:lang w:val="el-GR"/>
        </w:rPr>
        <w:t xml:space="preserve">). </w:t>
      </w:r>
      <w:r w:rsidRPr="00BA073B">
        <w:rPr>
          <w:lang w:val="el-GR"/>
        </w:rPr>
        <w:t xml:space="preserve">Καλύπτει την ανάγκη για πολύ υψηλές ταχύτητες τόσο από, όσο και προς τους συνδρομητές. Οι αλγόριθμοι πρόσβασης και κατανομής του εύρους ζώνης είναι προσαρμοσμένοι έτσι ώστε να εξυπηρετούνται εκατοντάδες τερματικά ανά κανάλι και με τερματικά τα οποία μπορεί να διαμοιράζονται από πολλαπλούς τελικούς χρήστες. Οι υπηρεσίες που απαιτούνται από τους τελικούς χρήστες μπορεί διαφέρουν στη μορφή τους και να περιλαμβάνουν δεδομένα και φωνή σε διαμόρφωση </w:t>
      </w:r>
      <w:r w:rsidRPr="0017735C">
        <w:t>TDM</w:t>
      </w:r>
      <w:r w:rsidRPr="00BA073B">
        <w:rPr>
          <w:lang w:val="el-GR"/>
        </w:rPr>
        <w:t xml:space="preserve">, συνδέσεις ΙΡ και πακέτα </w:t>
      </w:r>
      <w:r w:rsidRPr="0017735C">
        <w:t>VoIP</w:t>
      </w:r>
      <w:r w:rsidRPr="00BA073B">
        <w:rPr>
          <w:lang w:val="el-GR"/>
        </w:rPr>
        <w:t xml:space="preserve">. </w:t>
      </w:r>
    </w:p>
    <w:p w:rsidR="0017735C" w:rsidRPr="00BA073B" w:rsidRDefault="0017735C" w:rsidP="0017735C">
      <w:pPr>
        <w:ind w:firstLine="426"/>
        <w:rPr>
          <w:lang w:val="el-GR"/>
        </w:rPr>
      </w:pPr>
      <w:r w:rsidRPr="0017735C">
        <w:rPr>
          <w:lang w:val="el-GR"/>
        </w:rPr>
        <w:t xml:space="preserve">Για να μπορεί να υποστηριχθεί όλη αυτή η ποικιλία  υπηρεσιών, το 802.16 </w:t>
      </w:r>
      <w:r w:rsidRPr="0017735C">
        <w:t>MAC</w:t>
      </w:r>
      <w:r w:rsidRPr="0017735C">
        <w:rPr>
          <w:lang w:val="el-GR"/>
        </w:rPr>
        <w:t xml:space="preserve">, θα πρέπει να προσαρμόζεται σε συνεχείς και εκρηκτικούς ρυθμούς μετάδοσης δεδομένων. </w:t>
      </w:r>
      <w:r w:rsidRPr="00BA073B">
        <w:rPr>
          <w:lang w:val="el-GR"/>
        </w:rPr>
        <w:t>Επιπλέον, στις υπηρεσίες θα πρέπει να κατοχυρώνεται και η αντίστοιχη κατηγορία Ποιότητας Υπηρεσίας</w:t>
      </w:r>
      <w:r w:rsidR="00EF3FEE">
        <w:rPr>
          <w:lang w:val="el-GR"/>
        </w:rPr>
        <w:t xml:space="preserve"> </w:t>
      </w:r>
      <w:r w:rsidRPr="00BA073B">
        <w:rPr>
          <w:lang w:val="el-GR"/>
        </w:rPr>
        <w:t>(</w:t>
      </w:r>
      <w:r w:rsidRPr="0017735C">
        <w:t>QoS</w:t>
      </w:r>
      <w:r w:rsidRPr="00BA073B">
        <w:rPr>
          <w:lang w:val="el-GR"/>
        </w:rPr>
        <w:t xml:space="preserve">), </w:t>
      </w:r>
      <w:r w:rsidRPr="00BA073B">
        <w:rPr>
          <w:lang w:val="el-GR"/>
        </w:rPr>
        <w:lastRenderedPageBreak/>
        <w:t xml:space="preserve">ανάλογα με </w:t>
      </w:r>
      <w:r w:rsidR="00EF3FEE">
        <w:rPr>
          <w:lang w:val="el-GR"/>
        </w:rPr>
        <w:t xml:space="preserve">το </w:t>
      </w:r>
      <w:r w:rsidRPr="00BA073B">
        <w:rPr>
          <w:lang w:val="el-GR"/>
        </w:rPr>
        <w:t xml:space="preserve">είδος της κίνησης. Επί προσθέτως, το </w:t>
      </w:r>
      <w:r w:rsidRPr="0017735C">
        <w:t>MAC</w:t>
      </w:r>
      <w:r w:rsidRPr="00BA073B">
        <w:rPr>
          <w:lang w:val="el-GR"/>
        </w:rPr>
        <w:t xml:space="preserve"> επίπεδο του 802.16 προσφέρει ένα μεγάλο εύρος τύπου υπηρεσιών, αντίστοιχες με αυτές της κλασσικής ΑΤΜ, καθώς επίσης και νεότερες, όπως ο Εγγυημένος Ρυθμός Πλαισίου (</w:t>
      </w:r>
      <w:r w:rsidRPr="0017735C">
        <w:t>Guaranteed</w:t>
      </w:r>
      <w:r w:rsidRPr="00BA073B">
        <w:rPr>
          <w:lang w:val="el-GR"/>
        </w:rPr>
        <w:t xml:space="preserve"> </w:t>
      </w:r>
      <w:r w:rsidRPr="0017735C">
        <w:t>Frame</w:t>
      </w:r>
      <w:r w:rsidRPr="00BA073B">
        <w:rPr>
          <w:lang w:val="el-GR"/>
        </w:rPr>
        <w:t xml:space="preserve"> </w:t>
      </w:r>
      <w:r w:rsidRPr="0017735C">
        <w:t>Rate</w:t>
      </w:r>
      <w:r w:rsidRPr="00BA073B">
        <w:rPr>
          <w:lang w:val="el-GR"/>
        </w:rPr>
        <w:t xml:space="preserve">). </w:t>
      </w:r>
    </w:p>
    <w:p w:rsidR="0017735C" w:rsidRPr="00BA073B" w:rsidRDefault="0017735C" w:rsidP="002D104C">
      <w:pPr>
        <w:ind w:firstLine="426"/>
        <w:rPr>
          <w:lang w:val="el-GR"/>
        </w:rPr>
      </w:pPr>
      <w:r w:rsidRPr="0017735C">
        <w:rPr>
          <w:lang w:val="el-GR"/>
        </w:rPr>
        <w:t xml:space="preserve">Στην πληθώρα των απαιτήσεων που υποστηρίζει το πρωτόκολλο </w:t>
      </w:r>
      <w:r w:rsidRPr="0017735C">
        <w:t>MAC</w:t>
      </w:r>
      <w:r w:rsidRPr="0017735C">
        <w:rPr>
          <w:lang w:val="el-GR"/>
        </w:rPr>
        <w:t xml:space="preserve"> του </w:t>
      </w:r>
      <w:r w:rsidRPr="0017735C">
        <w:t>WiMAX</w:t>
      </w:r>
      <w:r w:rsidRPr="0017735C">
        <w:rPr>
          <w:lang w:val="el-GR"/>
        </w:rPr>
        <w:t xml:space="preserve"> περιλαμβάνονται πρωτόκολλα βασιζόμενα σε πακέτα αλλά και </w:t>
      </w:r>
      <w:r w:rsidRPr="0017735C">
        <w:t>ATM</w:t>
      </w:r>
      <w:r w:rsidRPr="0017735C">
        <w:rPr>
          <w:lang w:val="el-GR"/>
        </w:rPr>
        <w:t xml:space="preserve">. </w:t>
      </w:r>
      <w:r w:rsidR="00EF3FEE">
        <w:rPr>
          <w:lang w:val="el-GR"/>
        </w:rPr>
        <w:t>Τα υπο</w:t>
      </w:r>
      <w:r w:rsidRPr="00BA073B">
        <w:rPr>
          <w:lang w:val="el-GR"/>
        </w:rPr>
        <w:t xml:space="preserve">-στρώματα σύγκλισης προχωρούν στην αντιστοίχιση της κίνησης που ορίζει το στρώμα μεταφοράς σε ένα </w:t>
      </w:r>
      <w:r w:rsidRPr="0017735C">
        <w:t>MAC</w:t>
      </w:r>
      <w:r w:rsidRPr="00BA073B">
        <w:rPr>
          <w:lang w:val="el-GR"/>
        </w:rPr>
        <w:t xml:space="preserve"> που είναι αρκετά ευέλικτο ώστε να μεταφέρει αποτελεσματικά ο</w:t>
      </w:r>
      <w:r w:rsidR="00EF3FEE">
        <w:rPr>
          <w:lang w:val="el-GR"/>
        </w:rPr>
        <w:t>ποιοδήποτε είδος κίνησης. Τα υπο</w:t>
      </w:r>
      <w:r w:rsidRPr="00BA073B">
        <w:rPr>
          <w:lang w:val="el-GR"/>
        </w:rPr>
        <w:t xml:space="preserve">-στρώματα σύγκλισης και το </w:t>
      </w:r>
      <w:r w:rsidRPr="0017735C">
        <w:t>MAC</w:t>
      </w:r>
      <w:r w:rsidRPr="00BA073B">
        <w:rPr>
          <w:lang w:val="el-GR"/>
        </w:rPr>
        <w:t xml:space="preserve"> συνεργάζονται χρησιμοποιώντας καταστολή κεφαλίδας ωφέλιμου φορτίου, συσκευασία και κατακερματισμό για τη μεταφορά της κίνησης με περισσότερο αποτελεσματικό τρόπο από αυτόν του αρχικού μηχανισμού μεταφοράς.</w:t>
      </w:r>
    </w:p>
    <w:p w:rsidR="0017735C" w:rsidRPr="0017735C" w:rsidRDefault="0017735C" w:rsidP="00FB0172">
      <w:pPr>
        <w:jc w:val="center"/>
      </w:pPr>
      <w:r w:rsidRPr="0017735C">
        <w:rPr>
          <w:noProof/>
          <w:lang w:val="el-GR" w:eastAsia="el-GR"/>
        </w:rPr>
        <w:drawing>
          <wp:inline distT="0" distB="0" distL="0" distR="0">
            <wp:extent cx="5829300" cy="2695575"/>
            <wp:effectExtent l="1905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srcRect/>
                    <a:stretch>
                      <a:fillRect/>
                    </a:stretch>
                  </pic:blipFill>
                  <pic:spPr bwMode="auto">
                    <a:xfrm>
                      <a:off x="0" y="0"/>
                      <a:ext cx="5829300" cy="2695575"/>
                    </a:xfrm>
                    <a:prstGeom prst="rect">
                      <a:avLst/>
                    </a:prstGeom>
                    <a:noFill/>
                    <a:ln w="9525">
                      <a:noFill/>
                      <a:miter lim="800000"/>
                      <a:headEnd/>
                      <a:tailEnd/>
                    </a:ln>
                  </pic:spPr>
                </pic:pic>
              </a:graphicData>
            </a:graphic>
          </wp:inline>
        </w:drawing>
      </w:r>
    </w:p>
    <w:p w:rsidR="0017735C" w:rsidRPr="00BA073B" w:rsidRDefault="0017735C" w:rsidP="0017735C">
      <w:pPr>
        <w:pStyle w:val="a"/>
        <w:rPr>
          <w:lang w:val="el-GR"/>
        </w:rPr>
      </w:pPr>
      <w:bookmarkStart w:id="22" w:name="_Toc144398532"/>
      <w:r w:rsidRPr="0017735C">
        <w:t>MAC</w:t>
      </w:r>
      <w:r w:rsidRPr="00BA073B">
        <w:rPr>
          <w:lang w:val="el-GR"/>
        </w:rPr>
        <w:t xml:space="preserve"> και </w:t>
      </w:r>
      <w:r w:rsidRPr="0017735C">
        <w:t>PHY</w:t>
      </w:r>
      <w:r w:rsidRPr="00BA073B">
        <w:rPr>
          <w:lang w:val="el-GR"/>
        </w:rPr>
        <w:t xml:space="preserve"> επίπεδα του ΙΕΕΕ 802.16</w:t>
      </w:r>
      <w:bookmarkEnd w:id="22"/>
    </w:p>
    <w:p w:rsidR="0017735C" w:rsidRPr="00D73F17" w:rsidRDefault="0017735C" w:rsidP="0017735C">
      <w:pPr>
        <w:rPr>
          <w:lang w:val="el-GR"/>
        </w:rPr>
      </w:pPr>
    </w:p>
    <w:p w:rsidR="00B4728C" w:rsidRDefault="00B4728C" w:rsidP="000455F5">
      <w:pPr>
        <w:pStyle w:val="3"/>
        <w:numPr>
          <w:ilvl w:val="3"/>
          <w:numId w:val="1"/>
        </w:numPr>
        <w:rPr>
          <w:lang w:val="el-GR"/>
        </w:rPr>
      </w:pPr>
      <w:bookmarkStart w:id="23" w:name="_Toc234242303"/>
      <w:r w:rsidRPr="002F2F01">
        <w:rPr>
          <w:lang w:val="el-GR"/>
        </w:rPr>
        <w:t>Υπόστρωμ</w:t>
      </w:r>
      <w:r>
        <w:rPr>
          <w:lang w:val="el-GR"/>
        </w:rPr>
        <w:t>α Σύγκλισης Ειδικών Υπηρεσιών</w:t>
      </w:r>
      <w:bookmarkEnd w:id="23"/>
    </w:p>
    <w:p w:rsidR="00F404F3" w:rsidRPr="00F404F3" w:rsidRDefault="00F404F3" w:rsidP="00F404F3"/>
    <w:p w:rsidR="00F404F3" w:rsidRPr="00BA073B" w:rsidRDefault="00F404F3" w:rsidP="00F404F3">
      <w:pPr>
        <w:ind w:firstLine="426"/>
        <w:rPr>
          <w:lang w:val="el-GR"/>
        </w:rPr>
      </w:pPr>
      <w:r w:rsidRPr="00F404F3">
        <w:rPr>
          <w:lang w:val="el-GR"/>
        </w:rPr>
        <w:t xml:space="preserve">Το 802.16 </w:t>
      </w:r>
      <w:r w:rsidRPr="00F404F3">
        <w:t>MAC</w:t>
      </w:r>
      <w:r w:rsidRPr="00F404F3">
        <w:rPr>
          <w:lang w:val="el-GR"/>
        </w:rPr>
        <w:t xml:space="preserve"> επίπεδο αποτελείται από τρία υποεπίπεδα. </w:t>
      </w:r>
      <w:r w:rsidRPr="00BA073B">
        <w:rPr>
          <w:lang w:val="el-GR"/>
        </w:rPr>
        <w:t>Το πρώτο και υψηλότερο είναι το Υπόστρωμα Σύγκλισης Ειδικών Υπηρεσιών (</w:t>
      </w:r>
      <w:r w:rsidRPr="00F404F3">
        <w:t>MAC</w:t>
      </w:r>
      <w:r w:rsidRPr="00BA073B">
        <w:rPr>
          <w:lang w:val="el-GR"/>
        </w:rPr>
        <w:t xml:space="preserve"> </w:t>
      </w:r>
      <w:r w:rsidRPr="00F404F3">
        <w:t>Service</w:t>
      </w:r>
      <w:r w:rsidRPr="00BA073B">
        <w:rPr>
          <w:lang w:val="el-GR"/>
        </w:rPr>
        <w:t xml:space="preserve"> </w:t>
      </w:r>
      <w:r w:rsidRPr="00F404F3">
        <w:t>Specific</w:t>
      </w:r>
      <w:r w:rsidRPr="00BA073B">
        <w:rPr>
          <w:lang w:val="el-GR"/>
        </w:rPr>
        <w:t xml:space="preserve"> </w:t>
      </w:r>
      <w:r w:rsidRPr="00F404F3">
        <w:t>Convergence</w:t>
      </w:r>
      <w:r w:rsidRPr="00BA073B">
        <w:rPr>
          <w:lang w:val="el-GR"/>
        </w:rPr>
        <w:t xml:space="preserve"> </w:t>
      </w:r>
      <w:r w:rsidRPr="00F404F3">
        <w:t>Sublayer</w:t>
      </w:r>
      <w:r w:rsidRPr="00BA073B">
        <w:rPr>
          <w:lang w:val="el-GR"/>
        </w:rPr>
        <w:t xml:space="preserve">), το οποίο χωρίζεται με τη σειρά του σε δύο υποστρώματα ειδικών υπηρεσιών σύγκλισης για την αντιστοίχιση υπηρεσιών προς και από τις συνδέσεις του </w:t>
      </w:r>
      <w:r w:rsidRPr="00F404F3">
        <w:t>MAC</w:t>
      </w:r>
      <w:r w:rsidRPr="00BA073B">
        <w:rPr>
          <w:lang w:val="el-GR"/>
        </w:rPr>
        <w:t xml:space="preserve"> του </w:t>
      </w:r>
      <w:r w:rsidRPr="00F404F3">
        <w:t>WiMAX</w:t>
      </w:r>
      <w:r w:rsidRPr="00BA073B">
        <w:rPr>
          <w:lang w:val="el-GR"/>
        </w:rPr>
        <w:t>:</w:t>
      </w:r>
    </w:p>
    <w:p w:rsidR="00F404F3" w:rsidRPr="00BA073B" w:rsidRDefault="00F404F3" w:rsidP="00F404F3">
      <w:pPr>
        <w:rPr>
          <w:lang w:val="el-GR"/>
        </w:rPr>
      </w:pPr>
      <w:r w:rsidRPr="00EF3FEE">
        <w:rPr>
          <w:b/>
          <w:lang w:val="el-GR"/>
        </w:rPr>
        <w:t xml:space="preserve">ΑΤΜ </w:t>
      </w:r>
      <w:r w:rsidRPr="00EF3FEE">
        <w:rPr>
          <w:b/>
        </w:rPr>
        <w:t>convergence</w:t>
      </w:r>
      <w:r w:rsidRPr="00EF3FEE">
        <w:rPr>
          <w:b/>
          <w:lang w:val="el-GR"/>
        </w:rPr>
        <w:t xml:space="preserve"> </w:t>
      </w:r>
      <w:r w:rsidRPr="00EF3FEE">
        <w:rPr>
          <w:b/>
        </w:rPr>
        <w:t>sub</w:t>
      </w:r>
      <w:r w:rsidRPr="00EF3FEE">
        <w:rPr>
          <w:b/>
          <w:lang w:val="el-GR"/>
        </w:rPr>
        <w:t xml:space="preserve"> </w:t>
      </w:r>
      <w:r w:rsidRPr="00EF3FEE">
        <w:rPr>
          <w:b/>
        </w:rPr>
        <w:t>layer</w:t>
      </w:r>
      <w:r w:rsidRPr="00BA073B">
        <w:rPr>
          <w:lang w:val="el-GR"/>
        </w:rPr>
        <w:t xml:space="preserve">. Το υπόστρωμα σύγκλισης </w:t>
      </w:r>
      <w:r w:rsidRPr="00F404F3">
        <w:t>ATM</w:t>
      </w:r>
      <w:r w:rsidRPr="00BA073B">
        <w:rPr>
          <w:lang w:val="el-GR"/>
        </w:rPr>
        <w:t xml:space="preserve"> είναι για υπηρεσίες ΑΤΜ</w:t>
      </w:r>
    </w:p>
    <w:p w:rsidR="00F404F3" w:rsidRPr="0037330C" w:rsidRDefault="00F404F3" w:rsidP="00F404F3">
      <w:pPr>
        <w:rPr>
          <w:lang w:val="el-GR"/>
        </w:rPr>
      </w:pPr>
      <w:r w:rsidRPr="00EF3FEE">
        <w:rPr>
          <w:b/>
        </w:rPr>
        <w:t>Packet</w:t>
      </w:r>
      <w:r w:rsidRPr="00EF3FEE">
        <w:rPr>
          <w:b/>
          <w:lang w:val="el-GR"/>
        </w:rPr>
        <w:t xml:space="preserve"> </w:t>
      </w:r>
      <w:r w:rsidRPr="00EF3FEE">
        <w:rPr>
          <w:b/>
        </w:rPr>
        <w:t>convergence</w:t>
      </w:r>
      <w:r w:rsidRPr="00EF3FEE">
        <w:rPr>
          <w:b/>
          <w:lang w:val="el-GR"/>
        </w:rPr>
        <w:t xml:space="preserve"> </w:t>
      </w:r>
      <w:r w:rsidRPr="00EF3FEE">
        <w:rPr>
          <w:b/>
        </w:rPr>
        <w:t>sub</w:t>
      </w:r>
      <w:r w:rsidRPr="00EF3FEE">
        <w:rPr>
          <w:b/>
          <w:lang w:val="el-GR"/>
        </w:rPr>
        <w:t xml:space="preserve"> </w:t>
      </w:r>
      <w:r w:rsidRPr="00EF3FEE">
        <w:rPr>
          <w:b/>
        </w:rPr>
        <w:t>layer</w:t>
      </w:r>
      <w:r w:rsidRPr="0037330C">
        <w:rPr>
          <w:lang w:val="el-GR"/>
        </w:rPr>
        <w:t xml:space="preserve">. Το υπόστρωμα σύγκλισης πακέτων ορίζεται για την αντιστοίχηση υπηρεσιών πακέτου όπως </w:t>
      </w:r>
      <w:r w:rsidRPr="00F404F3">
        <w:t>Internet</w:t>
      </w:r>
      <w:r w:rsidRPr="0037330C">
        <w:rPr>
          <w:lang w:val="el-GR"/>
        </w:rPr>
        <w:t xml:space="preserve"> </w:t>
      </w:r>
      <w:r w:rsidRPr="00F404F3">
        <w:t>Protocol</w:t>
      </w:r>
      <w:r w:rsidRPr="0037330C">
        <w:rPr>
          <w:lang w:val="el-GR"/>
        </w:rPr>
        <w:t xml:space="preserve"> </w:t>
      </w:r>
      <w:r w:rsidRPr="00F404F3">
        <w:t>version</w:t>
      </w:r>
      <w:r w:rsidRPr="0037330C">
        <w:rPr>
          <w:lang w:val="el-GR"/>
        </w:rPr>
        <w:t xml:space="preserve"> 4 ή 6 (</w:t>
      </w:r>
      <w:r w:rsidRPr="00F404F3">
        <w:t>IPv</w:t>
      </w:r>
      <w:r w:rsidRPr="0037330C">
        <w:rPr>
          <w:lang w:val="el-GR"/>
        </w:rPr>
        <w:t xml:space="preserve">4, </w:t>
      </w:r>
      <w:r w:rsidRPr="00F404F3">
        <w:t>IPv</w:t>
      </w:r>
      <w:r w:rsidRPr="0037330C">
        <w:rPr>
          <w:lang w:val="el-GR"/>
        </w:rPr>
        <w:t xml:space="preserve">6), </w:t>
      </w:r>
      <w:r w:rsidRPr="00F404F3">
        <w:t>Ethernet</w:t>
      </w:r>
      <w:r w:rsidRPr="0037330C">
        <w:rPr>
          <w:lang w:val="el-GR"/>
        </w:rPr>
        <w:t xml:space="preserve">, και </w:t>
      </w:r>
      <w:r w:rsidRPr="00F404F3">
        <w:t>VLAN</w:t>
      </w:r>
      <w:r w:rsidRPr="0037330C">
        <w:rPr>
          <w:lang w:val="el-GR"/>
        </w:rPr>
        <w:t xml:space="preserve"> (</w:t>
      </w:r>
      <w:r w:rsidRPr="00F404F3">
        <w:t>Virtual</w:t>
      </w:r>
      <w:r w:rsidRPr="0037330C">
        <w:rPr>
          <w:lang w:val="el-GR"/>
        </w:rPr>
        <w:t xml:space="preserve"> </w:t>
      </w:r>
      <w:r w:rsidRPr="00F404F3">
        <w:t>Local</w:t>
      </w:r>
      <w:r w:rsidRPr="0037330C">
        <w:rPr>
          <w:lang w:val="el-GR"/>
        </w:rPr>
        <w:t xml:space="preserve"> </w:t>
      </w:r>
      <w:r w:rsidRPr="00F404F3">
        <w:t>Area</w:t>
      </w:r>
      <w:r w:rsidRPr="0037330C">
        <w:rPr>
          <w:lang w:val="el-GR"/>
        </w:rPr>
        <w:t xml:space="preserve"> </w:t>
      </w:r>
      <w:r w:rsidRPr="00F404F3">
        <w:t>Network</w:t>
      </w:r>
      <w:r w:rsidRPr="0037330C">
        <w:rPr>
          <w:lang w:val="el-GR"/>
        </w:rPr>
        <w:t>).</w:t>
      </w:r>
    </w:p>
    <w:p w:rsidR="00F404F3" w:rsidRPr="00B2017D" w:rsidRDefault="00F404F3" w:rsidP="00D57C8D">
      <w:pPr>
        <w:ind w:firstLine="426"/>
        <w:rPr>
          <w:lang w:val="el-GR"/>
        </w:rPr>
      </w:pPr>
      <w:r w:rsidRPr="00F404F3">
        <w:rPr>
          <w:lang w:val="el-GR"/>
        </w:rPr>
        <w:lastRenderedPageBreak/>
        <w:t xml:space="preserve">Η βασική λειτουργία του υποστρώματος είναι η ένταξη των </w:t>
      </w:r>
      <w:r w:rsidRPr="00F404F3">
        <w:t>SDU</w:t>
      </w:r>
      <w:r w:rsidRPr="00F404F3">
        <w:rPr>
          <w:lang w:val="el-GR"/>
        </w:rPr>
        <w:t xml:space="preserve"> (</w:t>
      </w:r>
      <w:r w:rsidRPr="00F404F3">
        <w:t>Service</w:t>
      </w:r>
      <w:r w:rsidRPr="00F404F3">
        <w:rPr>
          <w:lang w:val="el-GR"/>
        </w:rPr>
        <w:t xml:space="preserve"> </w:t>
      </w:r>
      <w:r w:rsidRPr="00F404F3">
        <w:t>Data</w:t>
      </w:r>
      <w:r w:rsidRPr="00F404F3">
        <w:rPr>
          <w:lang w:val="el-GR"/>
        </w:rPr>
        <w:t xml:space="preserve"> </w:t>
      </w:r>
      <w:r w:rsidRPr="00F404F3">
        <w:t>Units</w:t>
      </w:r>
      <w:r w:rsidRPr="00F404F3">
        <w:rPr>
          <w:lang w:val="el-GR"/>
        </w:rPr>
        <w:t xml:space="preserve">) στη σωστή σύνδεση </w:t>
      </w:r>
      <w:r w:rsidRPr="00F404F3">
        <w:t>MAC</w:t>
      </w:r>
      <w:r w:rsidRPr="00F404F3">
        <w:rPr>
          <w:lang w:val="el-GR"/>
        </w:rPr>
        <w:t xml:space="preserve">, η διαφύλαξη ή ενεργοποίηση </w:t>
      </w:r>
      <w:r w:rsidRPr="00F404F3">
        <w:t>QoS</w:t>
      </w:r>
      <w:r w:rsidRPr="00F404F3">
        <w:rPr>
          <w:lang w:val="el-GR"/>
        </w:rPr>
        <w:t xml:space="preserve"> και η ενεργοποίηση της κατανομής εύρους ζώνης. </w:t>
      </w:r>
      <w:r w:rsidRPr="00BA073B">
        <w:rPr>
          <w:lang w:val="el-GR"/>
        </w:rPr>
        <w:t xml:space="preserve">Τα </w:t>
      </w:r>
      <w:r w:rsidRPr="00F404F3">
        <w:t>SDU</w:t>
      </w:r>
      <w:r w:rsidRPr="00BA073B">
        <w:rPr>
          <w:lang w:val="el-GR"/>
        </w:rPr>
        <w:t xml:space="preserve"> είναι οι μονάδες που ανταλλάσσονται μεταξύ δύο γειτονικών στρωμάτων πρωτοκόλλων. Είναι οι μονάδες δεδομένων που λαμβάνονται στην καθοδική κατεύθυνση από το προηγούμενο υψηλότερο στρώμα και οι μονάδες δεδομένων που αποστέλλονται κατά την ανοδική κατεύθυνση στο επόμενο υψηλότερο στρώμα. Η αντιστοίχηση παίρνει διάφορες μορφές, ανάλογα με το είδος της υπηρεσίας. </w:t>
      </w:r>
      <w:r w:rsidRPr="00B2017D">
        <w:rPr>
          <w:lang w:val="el-GR"/>
        </w:rPr>
        <w:t>Εκτός από αυτές τις βασικές λειτουργίες, τα υποστρώματα σύγκλισης πραγματοποιούν πολύπλοκες</w:t>
      </w:r>
      <w:r w:rsidR="00D57C8D">
        <w:rPr>
          <w:lang w:val="el-GR"/>
        </w:rPr>
        <w:t xml:space="preserve"> </w:t>
      </w:r>
      <w:r w:rsidRPr="00B2017D">
        <w:rPr>
          <w:lang w:val="el-GR"/>
        </w:rPr>
        <w:t>λειτουργίες, όπως καταστολή κεφαλίδας ωφέλιμου φορτίου και ανακατασκευή με σκοπό την βελτίωση της ασύρματης μετάδοσης</w:t>
      </w:r>
    </w:p>
    <w:p w:rsidR="00F404F3" w:rsidRPr="00D73F17" w:rsidRDefault="00F404F3" w:rsidP="00F404F3">
      <w:pPr>
        <w:rPr>
          <w:lang w:val="el-GR"/>
        </w:rPr>
      </w:pPr>
    </w:p>
    <w:p w:rsidR="00B4728C" w:rsidRDefault="00B4728C" w:rsidP="000455F5">
      <w:pPr>
        <w:pStyle w:val="3"/>
        <w:numPr>
          <w:ilvl w:val="3"/>
          <w:numId w:val="1"/>
        </w:numPr>
        <w:rPr>
          <w:lang w:val="el-GR"/>
        </w:rPr>
      </w:pPr>
      <w:bookmarkStart w:id="24" w:name="_Toc234242304"/>
      <w:r>
        <w:rPr>
          <w:lang w:val="el-GR"/>
        </w:rPr>
        <w:t>Υπόστρωμα Κοινού Μέρους</w:t>
      </w:r>
      <w:bookmarkEnd w:id="24"/>
    </w:p>
    <w:p w:rsidR="00B2017D" w:rsidRPr="00AC4C25" w:rsidRDefault="00B2017D" w:rsidP="00AC4C25"/>
    <w:p w:rsidR="00AC4C25" w:rsidRPr="00BA073B" w:rsidRDefault="00AC4C25" w:rsidP="00AC4C25">
      <w:pPr>
        <w:ind w:firstLine="426"/>
        <w:rPr>
          <w:lang w:val="el-GR"/>
        </w:rPr>
      </w:pPr>
      <w:r w:rsidRPr="00AC4C25">
        <w:rPr>
          <w:lang w:val="el-GR"/>
        </w:rPr>
        <w:t xml:space="preserve">Το Υπόστρωμα Σύγκλισης Ειδικών Υπηρεσιών ( </w:t>
      </w:r>
      <w:r w:rsidRPr="00AC4C25">
        <w:t>MAC</w:t>
      </w:r>
      <w:r w:rsidRPr="00AC4C25">
        <w:rPr>
          <w:lang w:val="el-GR"/>
        </w:rPr>
        <w:t xml:space="preserve"> </w:t>
      </w:r>
      <w:r w:rsidRPr="00AC4C25">
        <w:t>Service</w:t>
      </w:r>
      <w:r w:rsidRPr="00AC4C25">
        <w:rPr>
          <w:lang w:val="el-GR"/>
        </w:rPr>
        <w:t xml:space="preserve"> </w:t>
      </w:r>
      <w:r w:rsidRPr="00AC4C25">
        <w:t>Specific</w:t>
      </w:r>
      <w:r w:rsidRPr="00AC4C25">
        <w:rPr>
          <w:lang w:val="el-GR"/>
        </w:rPr>
        <w:t xml:space="preserve"> </w:t>
      </w:r>
      <w:r w:rsidRPr="00AC4C25">
        <w:t>Convergence</w:t>
      </w:r>
      <w:r w:rsidRPr="00AC4C25">
        <w:rPr>
          <w:lang w:val="el-GR"/>
        </w:rPr>
        <w:t xml:space="preserve"> </w:t>
      </w:r>
      <w:r w:rsidRPr="00AC4C25">
        <w:t>Sublayer</w:t>
      </w:r>
      <w:r w:rsidRPr="00AC4C25">
        <w:rPr>
          <w:lang w:val="el-GR"/>
        </w:rPr>
        <w:t>), ακολουθεί το Υπόστρωμα Κοινού Μέρους (</w:t>
      </w:r>
      <w:r w:rsidRPr="00AC4C25">
        <w:t>MAC</w:t>
      </w:r>
      <w:r w:rsidRPr="00AC4C25">
        <w:rPr>
          <w:lang w:val="el-GR"/>
        </w:rPr>
        <w:t xml:space="preserve"> </w:t>
      </w:r>
      <w:r w:rsidRPr="00AC4C25">
        <w:t>Common</w:t>
      </w:r>
      <w:r w:rsidRPr="00AC4C25">
        <w:rPr>
          <w:lang w:val="el-GR"/>
        </w:rPr>
        <w:t xml:space="preserve"> </w:t>
      </w:r>
      <w:r w:rsidRPr="00AC4C25">
        <w:t>Part</w:t>
      </w:r>
      <w:r w:rsidRPr="00AC4C25">
        <w:rPr>
          <w:lang w:val="el-GR"/>
        </w:rPr>
        <w:t xml:space="preserve"> </w:t>
      </w:r>
      <w:r w:rsidRPr="00AC4C25">
        <w:t>Sublayer</w:t>
      </w:r>
      <w:r w:rsidRPr="00AC4C25">
        <w:rPr>
          <w:lang w:val="el-GR"/>
        </w:rPr>
        <w:t>), το οποίο είναι υπεύθυνο για λειτουργίες, όπως η πακετοποίηση, η κατάτμηση των δεδομένων, οι αιτήσεις αναμετάδοσης και η Ποιότητα Υπηρεσίας (</w:t>
      </w:r>
      <w:r w:rsidRPr="00AC4C25">
        <w:t>QoS</w:t>
      </w:r>
      <w:r w:rsidRPr="00AC4C25">
        <w:rPr>
          <w:lang w:val="el-GR"/>
        </w:rPr>
        <w:t xml:space="preserve">). </w:t>
      </w:r>
      <w:r w:rsidRPr="00BA073B">
        <w:rPr>
          <w:lang w:val="el-GR"/>
        </w:rPr>
        <w:t xml:space="preserve">Επί προσθέτως, το 802.16 </w:t>
      </w:r>
      <w:r w:rsidRPr="00AC4C25">
        <w:t>MAC</w:t>
      </w:r>
      <w:r w:rsidRPr="00BA073B">
        <w:rPr>
          <w:lang w:val="el-GR"/>
        </w:rPr>
        <w:t xml:space="preserve"> είναι πρωτόκολλο βασισμένο στη σύνδεση ( </w:t>
      </w:r>
      <w:r w:rsidRPr="00AC4C25">
        <w:t>connection</w:t>
      </w:r>
      <w:r w:rsidRPr="00BA073B">
        <w:rPr>
          <w:lang w:val="el-GR"/>
        </w:rPr>
        <w:t xml:space="preserve"> </w:t>
      </w:r>
      <w:r w:rsidRPr="00AC4C25">
        <w:t>oriented</w:t>
      </w:r>
      <w:r w:rsidRPr="00BA073B">
        <w:rPr>
          <w:lang w:val="el-GR"/>
        </w:rPr>
        <w:t xml:space="preserve"> ). Οπότε, όλες οι υπηρεσίες, συμπεριλαμβανομένων και των υπηρεσιών που εγγενώς δεν στηρίζονται στη σύνδεση ( </w:t>
      </w:r>
      <w:r w:rsidRPr="00AC4C25">
        <w:t>connectionless</w:t>
      </w:r>
      <w:r w:rsidRPr="00BA073B">
        <w:rPr>
          <w:lang w:val="el-GR"/>
        </w:rPr>
        <w:t xml:space="preserve"> ), αντιστοιχούνται σε μια σύνδεση. </w:t>
      </w:r>
    </w:p>
    <w:p w:rsidR="00AC4C25" w:rsidRPr="00FB0172" w:rsidRDefault="00AC4C25" w:rsidP="00FB0172">
      <w:pPr>
        <w:ind w:firstLine="426"/>
        <w:rPr>
          <w:lang w:val="el-GR"/>
        </w:rPr>
      </w:pPr>
      <w:r w:rsidRPr="00341E37">
        <w:rPr>
          <w:lang w:val="el-GR"/>
        </w:rPr>
        <w:t xml:space="preserve">Όλες οι συνδέσεις αναφέρονται με αναγνωριστικά σύνδεσης ( </w:t>
      </w:r>
      <w:r w:rsidRPr="00AC4C25">
        <w:t>connection</w:t>
      </w:r>
      <w:r w:rsidRPr="00341E37">
        <w:rPr>
          <w:lang w:val="el-GR"/>
        </w:rPr>
        <w:t xml:space="preserve"> </w:t>
      </w:r>
      <w:r w:rsidRPr="00AC4C25">
        <w:t>identifier</w:t>
      </w:r>
      <w:r w:rsidRPr="00341E37">
        <w:rPr>
          <w:lang w:val="el-GR"/>
        </w:rPr>
        <w:t xml:space="preserve"> ) μήκους 16</w:t>
      </w:r>
      <w:r w:rsidRPr="00AC4C25">
        <w:t>b</w:t>
      </w:r>
      <w:r w:rsidR="00EF3FEE">
        <w:t>its</w:t>
      </w:r>
      <w:r w:rsidRPr="00341E37">
        <w:rPr>
          <w:lang w:val="el-GR"/>
        </w:rPr>
        <w:t xml:space="preserve">. </w:t>
      </w:r>
      <w:r w:rsidRPr="00BA073B">
        <w:rPr>
          <w:lang w:val="el-GR"/>
        </w:rPr>
        <w:t xml:space="preserve">Ακόμη, κάθε τερματικός σταθμός έχει μία τυπική </w:t>
      </w:r>
      <w:r w:rsidRPr="00AC4C25">
        <w:t>MAC</w:t>
      </w:r>
      <w:r w:rsidRPr="00BA073B">
        <w:rPr>
          <w:lang w:val="el-GR"/>
        </w:rPr>
        <w:t xml:space="preserve"> διεύθυνση μήκους 48</w:t>
      </w:r>
      <w:r w:rsidRPr="00AC4C25">
        <w:t>b</w:t>
      </w:r>
      <w:r w:rsidR="00EF3FEE">
        <w:t>its</w:t>
      </w:r>
      <w:r w:rsidRPr="00BA073B">
        <w:rPr>
          <w:lang w:val="el-GR"/>
        </w:rPr>
        <w:t>, η οποία χρησιμοποιείται κυρίως ως αναγνωριστικό του εγκατεστημένου εξοπλισμού, καθώς οι πρωταρχικές σε χρήση διευθύνσεις κατά την λειτουργία είναι τα αναγνωριστικά σύνδεσης.</w:t>
      </w:r>
    </w:p>
    <w:p w:rsidR="00AC4C25" w:rsidRPr="00341E37" w:rsidRDefault="00AC4C25" w:rsidP="00341E37">
      <w:pPr>
        <w:ind w:firstLine="426"/>
        <w:rPr>
          <w:lang w:val="el-GR"/>
        </w:rPr>
      </w:pPr>
      <w:r w:rsidRPr="00341E37">
        <w:rPr>
          <w:lang w:val="el-GR"/>
        </w:rPr>
        <w:t xml:space="preserve">Κατά την είσοδο ενός τερματικού σταθμού στο δίκτυο, εγκαθίστανται τρεις συνδέσεις διαχείρησης, προς κάθε κατεύθυνση. </w:t>
      </w:r>
      <w:r w:rsidRPr="00BA073B">
        <w:rPr>
          <w:lang w:val="el-GR"/>
        </w:rPr>
        <w:t xml:space="preserve">Οι τελευταίες αντικατοπτρίζουν τα τρία διαφορετικά επίπεδα ποιότητας υπηρεσίας ( </w:t>
      </w:r>
      <w:r w:rsidRPr="00AC4C25">
        <w:t>Qos</w:t>
      </w:r>
      <w:r w:rsidRPr="00BA073B">
        <w:rPr>
          <w:lang w:val="el-GR"/>
        </w:rPr>
        <w:t xml:space="preserve"> ) που χρησιμοποιούνται στα διαφορετικά επίπεδα διαχείρησης. Αναλυτικότερα, η πρώτη βασική σύνδεση χρησιμοποιείται για μεταδόσεις μηνυμάτων του </w:t>
      </w:r>
      <w:r w:rsidRPr="00AC4C25">
        <w:t>MAC</w:t>
      </w:r>
      <w:r w:rsidRPr="00BA073B">
        <w:rPr>
          <w:lang w:val="el-GR"/>
        </w:rPr>
        <w:t xml:space="preserve"> επιπέδου μικρών σε διάρκεια, αλλά κρίσιμων σε σχέση με την καθυστέρηση στο χρόνο, καθώς επίσης και μηνύματα ελέγχου σχετιζόμενα με την ασύρματη διασύνδεση ( </w:t>
      </w:r>
      <w:r w:rsidRPr="00AC4C25">
        <w:t>RLC</w:t>
      </w:r>
      <w:r w:rsidRPr="00BA073B">
        <w:rPr>
          <w:lang w:val="el-GR"/>
        </w:rPr>
        <w:t xml:space="preserve"> ). </w:t>
      </w:r>
      <w:r w:rsidRPr="00341E37">
        <w:rPr>
          <w:lang w:val="el-GR"/>
        </w:rPr>
        <w:t>Εν συνεχεία, ακολουθεί η πρωτεύουσα σύνδεση διαχείρησης που χρησιμοποιείται για τη μεταφορά μεγαλύτερων σε μέγεθος και ανεκτικά στην χρονική καθυστέρηση μηνυμάτων, όπως μηνύματα αυθεντικοποίησης και εγκατάστασης σύνδεσης.</w:t>
      </w:r>
      <w:r w:rsidR="00341E37">
        <w:rPr>
          <w:lang w:val="el-GR"/>
        </w:rPr>
        <w:t xml:space="preserve"> </w:t>
      </w:r>
      <w:r w:rsidRPr="00341E37">
        <w:rPr>
          <w:lang w:val="el-GR"/>
        </w:rPr>
        <w:t xml:space="preserve">Ακολούθως, η δευτερεύουσα σύνδεση διαχείρησης χρησιμοποιείται για τη μεταφορά γενικότερα τυποποιημένων μηνυμάτων διαχείρησης, όπως </w:t>
      </w:r>
      <w:r w:rsidRPr="00AC4C25">
        <w:t>SNMP</w:t>
      </w:r>
      <w:r w:rsidRPr="00341E37">
        <w:rPr>
          <w:lang w:val="el-GR"/>
        </w:rPr>
        <w:t xml:space="preserve">, </w:t>
      </w:r>
      <w:r w:rsidRPr="00AC4C25">
        <w:t>DHCP</w:t>
      </w:r>
      <w:r w:rsidRPr="00341E37">
        <w:rPr>
          <w:lang w:val="el-GR"/>
        </w:rPr>
        <w:t xml:space="preserve"> και </w:t>
      </w:r>
      <w:r w:rsidRPr="00AC4C25">
        <w:t>TFTP</w:t>
      </w:r>
      <w:r w:rsidRPr="00341E37">
        <w:rPr>
          <w:lang w:val="el-GR"/>
        </w:rPr>
        <w:t xml:space="preserve">. </w:t>
      </w:r>
    </w:p>
    <w:p w:rsidR="00B2017D" w:rsidRPr="00D73F17" w:rsidRDefault="00AC4C25" w:rsidP="00341E37">
      <w:pPr>
        <w:ind w:firstLine="426"/>
        <w:rPr>
          <w:lang w:val="el-GR"/>
        </w:rPr>
      </w:pPr>
      <w:r w:rsidRPr="00D4439F">
        <w:rPr>
          <w:lang w:val="el-GR"/>
        </w:rPr>
        <w:t xml:space="preserve">Το </w:t>
      </w:r>
      <w:r w:rsidRPr="00AC4C25">
        <w:t>MAC</w:t>
      </w:r>
      <w:r w:rsidRPr="00D4439F">
        <w:rPr>
          <w:lang w:val="el-GR"/>
        </w:rPr>
        <w:t xml:space="preserve"> δεσμεύει επιπλέον συνδέσεις για άλλους σκοπούς. </w:t>
      </w:r>
      <w:r w:rsidRPr="00BA073B">
        <w:rPr>
          <w:lang w:val="el-GR"/>
        </w:rPr>
        <w:t xml:space="preserve">Μια σύνδεση δεσμεύεται για αρχική πρόσβαση βάσει συναγωνισμών. Μια άλλη δεσμεύεται για εκπομπή σε όλους τους σταθμούς στο </w:t>
      </w:r>
      <w:r w:rsidRPr="00AC4C25">
        <w:t>DL</w:t>
      </w:r>
      <w:r w:rsidRPr="00BA073B">
        <w:rPr>
          <w:lang w:val="el-GR"/>
        </w:rPr>
        <w:t xml:space="preserve"> καθώς και για τη σηματοδότηση εκπομπής σταθμοσκόπησης βάσει συναγωνισμού των ευρυζωνικών αναγκών των σταθμών των συνδρομητών. Επιπλέον συνδέσεις </w:t>
      </w:r>
      <w:r w:rsidRPr="00BA073B">
        <w:rPr>
          <w:lang w:val="el-GR"/>
        </w:rPr>
        <w:lastRenderedPageBreak/>
        <w:t>δεσμεύονται για πολυεκπομπή σταθμοσκόπησης βάσει συναγωνισμών (</w:t>
      </w:r>
      <w:r w:rsidRPr="00AC4C25">
        <w:t>contention</w:t>
      </w:r>
      <w:r w:rsidRPr="00BA073B">
        <w:rPr>
          <w:lang w:val="el-GR"/>
        </w:rPr>
        <w:t>-</w:t>
      </w:r>
      <w:r w:rsidRPr="00AC4C25">
        <w:t>based</w:t>
      </w:r>
      <w:r w:rsidRPr="00BA073B">
        <w:rPr>
          <w:lang w:val="el-GR"/>
        </w:rPr>
        <w:t xml:space="preserve"> </w:t>
      </w:r>
      <w:r w:rsidRPr="00AC4C25">
        <w:t>multicast</w:t>
      </w:r>
      <w:r w:rsidRPr="00BA073B">
        <w:rPr>
          <w:lang w:val="el-GR"/>
        </w:rPr>
        <w:t xml:space="preserve"> </w:t>
      </w:r>
      <w:r w:rsidRPr="00AC4C25">
        <w:t>polling</w:t>
      </w:r>
      <w:r w:rsidRPr="00BA073B">
        <w:rPr>
          <w:lang w:val="el-GR"/>
        </w:rPr>
        <w:t xml:space="preserve">). Οι σταθμοί των συνδρομητών μπορεί να διαταχθούν να προσχωρήσουν σε ομάδες πολυεκπομπής σταθμοσκόπησης ( </w:t>
      </w:r>
      <w:r w:rsidRPr="00AC4C25">
        <w:t>multicast</w:t>
      </w:r>
      <w:r w:rsidRPr="00BA073B">
        <w:rPr>
          <w:lang w:val="el-GR"/>
        </w:rPr>
        <w:t xml:space="preserve"> ) που συσχετίζονται με αυτές τις συνδέσεις πολυεκπομπής σταθμοσκόπησης.</w:t>
      </w:r>
    </w:p>
    <w:p w:rsidR="00FB0172" w:rsidRPr="00D73F17" w:rsidRDefault="00FB0172" w:rsidP="00341E37">
      <w:pPr>
        <w:ind w:firstLine="426"/>
        <w:rPr>
          <w:lang w:val="el-GR"/>
        </w:rPr>
      </w:pPr>
    </w:p>
    <w:p w:rsidR="00B4728C" w:rsidRDefault="00B4728C" w:rsidP="000455F5">
      <w:pPr>
        <w:pStyle w:val="3"/>
        <w:numPr>
          <w:ilvl w:val="3"/>
          <w:numId w:val="1"/>
        </w:numPr>
        <w:rPr>
          <w:lang w:val="el-GR"/>
        </w:rPr>
      </w:pPr>
      <w:bookmarkStart w:id="25" w:name="_Toc234242305"/>
      <w:r>
        <w:rPr>
          <w:lang w:val="el-GR"/>
        </w:rPr>
        <w:t>Υπόστρωμα Ιδιωτικότητας</w:t>
      </w:r>
      <w:bookmarkEnd w:id="25"/>
    </w:p>
    <w:p w:rsidR="00D4439F" w:rsidRPr="00FB0172" w:rsidRDefault="00D4439F" w:rsidP="00D4439F"/>
    <w:p w:rsidR="00D4439F" w:rsidRPr="00432DD6" w:rsidRDefault="00D4439F" w:rsidP="00432DD6">
      <w:pPr>
        <w:ind w:firstLine="426"/>
        <w:rPr>
          <w:lang w:val="el-GR"/>
        </w:rPr>
      </w:pPr>
      <w:r w:rsidRPr="00D4439F">
        <w:t>T</w:t>
      </w:r>
      <w:r w:rsidRPr="00D4439F">
        <w:rPr>
          <w:lang w:val="el-GR"/>
        </w:rPr>
        <w:t xml:space="preserve">ο τρίτο υποεπίπεδο του 802.16 </w:t>
      </w:r>
      <w:r w:rsidRPr="00D4439F">
        <w:t>MAC</w:t>
      </w:r>
      <w:r w:rsidRPr="00D4439F">
        <w:rPr>
          <w:lang w:val="el-GR"/>
        </w:rPr>
        <w:t xml:space="preserve"> είναι το Υπόστρωμα Ιδιωτικότητας (</w:t>
      </w:r>
      <w:r w:rsidRPr="00D4439F">
        <w:t>MAC</w:t>
      </w:r>
      <w:r w:rsidRPr="00D4439F">
        <w:rPr>
          <w:lang w:val="el-GR"/>
        </w:rPr>
        <w:t xml:space="preserve"> </w:t>
      </w:r>
      <w:r w:rsidRPr="00D4439F">
        <w:t>Privacy</w:t>
      </w:r>
      <w:r w:rsidRPr="00D4439F">
        <w:rPr>
          <w:lang w:val="el-GR"/>
        </w:rPr>
        <w:t xml:space="preserve"> </w:t>
      </w:r>
      <w:r w:rsidRPr="00D4439F">
        <w:t>Sublayer</w:t>
      </w:r>
      <w:r w:rsidRPr="00D4439F">
        <w:rPr>
          <w:lang w:val="el-GR"/>
        </w:rPr>
        <w:t xml:space="preserve">), το οποίο ευθύνεται για την ανταλλαγή κλειδιών ασφαλείας, την αυθεντικοποίηση και την κρυπτογράφηση των </w:t>
      </w:r>
      <w:r w:rsidRPr="00D4439F">
        <w:t>MPDU</w:t>
      </w:r>
      <w:r w:rsidRPr="00D4439F">
        <w:rPr>
          <w:lang w:val="el-GR"/>
        </w:rPr>
        <w:t>’</w:t>
      </w:r>
      <w:r w:rsidRPr="00D4439F">
        <w:t>s</w:t>
      </w:r>
      <w:r w:rsidRPr="00D4439F">
        <w:rPr>
          <w:lang w:val="el-GR"/>
        </w:rPr>
        <w:t>.</w:t>
      </w:r>
      <w:r w:rsidR="00432DD6">
        <w:rPr>
          <w:lang w:val="el-GR"/>
        </w:rPr>
        <w:t xml:space="preserve"> </w:t>
      </w:r>
      <w:r w:rsidRPr="00432DD6">
        <w:rPr>
          <w:lang w:val="el-GR"/>
        </w:rPr>
        <w:t xml:space="preserve">Την ασφαλή μετάδοση των δεδομένων στο </w:t>
      </w:r>
      <w:r w:rsidRPr="00D4439F">
        <w:t>WiMAX</w:t>
      </w:r>
      <w:r w:rsidRPr="00432DD6">
        <w:rPr>
          <w:lang w:val="el-GR"/>
        </w:rPr>
        <w:t xml:space="preserve"> αναλαμβάνει ο αλγόριθμος κρυπτογράφησης </w:t>
      </w:r>
      <w:r w:rsidRPr="00D4439F">
        <w:t>DES</w:t>
      </w:r>
      <w:r w:rsidRPr="00432DD6">
        <w:rPr>
          <w:lang w:val="el-GR"/>
        </w:rPr>
        <w:t xml:space="preserve"> (</w:t>
      </w:r>
      <w:r w:rsidRPr="00D4439F">
        <w:t>Data</w:t>
      </w:r>
      <w:r w:rsidRPr="00432DD6">
        <w:rPr>
          <w:lang w:val="el-GR"/>
        </w:rPr>
        <w:t xml:space="preserve"> </w:t>
      </w:r>
      <w:r w:rsidRPr="00D4439F">
        <w:t>Encryption</w:t>
      </w:r>
      <w:r w:rsidRPr="00432DD6">
        <w:rPr>
          <w:lang w:val="el-GR"/>
        </w:rPr>
        <w:t xml:space="preserve"> </w:t>
      </w:r>
      <w:r w:rsidRPr="00D4439F">
        <w:t>Standard</w:t>
      </w:r>
      <w:r w:rsidRPr="00432DD6">
        <w:rPr>
          <w:lang w:val="el-GR"/>
        </w:rPr>
        <w:t xml:space="preserve">, Πρότυπο Κρυπτογράφησης Δεδομένων) και συγκεκριμένα μια παραλλαγή του αλγορίθμου, ο </w:t>
      </w:r>
      <w:r w:rsidRPr="00D4439F">
        <w:t>Triple</w:t>
      </w:r>
      <w:r w:rsidRPr="00432DD6">
        <w:rPr>
          <w:lang w:val="el-GR"/>
        </w:rPr>
        <w:t xml:space="preserve"> </w:t>
      </w:r>
      <w:r w:rsidRPr="00D4439F">
        <w:t>DES</w:t>
      </w:r>
      <w:r w:rsidRPr="00432DD6">
        <w:rPr>
          <w:lang w:val="el-GR"/>
        </w:rPr>
        <w:t xml:space="preserve">. </w:t>
      </w:r>
      <w:r w:rsidRPr="00BA073B">
        <w:rPr>
          <w:lang w:val="el-GR"/>
        </w:rPr>
        <w:t xml:space="preserve">Το </w:t>
      </w:r>
      <w:r w:rsidRPr="00D4439F">
        <w:t>DES</w:t>
      </w:r>
      <w:r w:rsidRPr="00BA073B">
        <w:rPr>
          <w:lang w:val="el-GR"/>
        </w:rPr>
        <w:t xml:space="preserve"> αναπτύχθηκε το 1970 από το Αμερικανικό Εθνικό Γραφείο Προτύπων. Το </w:t>
      </w:r>
      <w:r w:rsidRPr="00D4439F">
        <w:t>DES</w:t>
      </w:r>
      <w:r w:rsidRPr="00BA073B">
        <w:rPr>
          <w:lang w:val="el-GR"/>
        </w:rPr>
        <w:t xml:space="preserve"> ανήκει στην οικογένεια των συμμετρικών αλγόριθμων και κάνει χρήση κλειδιών με μήκος 56 </w:t>
      </w:r>
      <w:r w:rsidRPr="00D4439F">
        <w:t>bit</w:t>
      </w:r>
      <w:r w:rsidRPr="00BA073B">
        <w:rPr>
          <w:lang w:val="el-GR"/>
        </w:rPr>
        <w:t xml:space="preserve">. Με τη μέθοδο </w:t>
      </w:r>
      <w:r w:rsidRPr="00D4439F">
        <w:t>Triple</w:t>
      </w:r>
      <w:r w:rsidRPr="00BA073B">
        <w:rPr>
          <w:lang w:val="el-GR"/>
        </w:rPr>
        <w:t xml:space="preserve"> - </w:t>
      </w:r>
      <w:r w:rsidRPr="00D4439F">
        <w:t>DES</w:t>
      </w:r>
      <w:r w:rsidRPr="00BA073B">
        <w:rPr>
          <w:lang w:val="el-GR"/>
        </w:rPr>
        <w:t>, το μήνυμα κωδικοποιείται τρεις φορές, με τρία διαφορετικά κλειδιά, προστατεύοντας σε ικανοποιητικό βαθμό την ιδιωτικότητα του χρήστη.</w:t>
      </w:r>
    </w:p>
    <w:p w:rsidR="00D4439F" w:rsidRPr="00D4439F" w:rsidRDefault="00D4439F" w:rsidP="00D4439F">
      <w:pPr>
        <w:rPr>
          <w:lang w:val="el-GR"/>
        </w:rPr>
      </w:pPr>
    </w:p>
    <w:p w:rsidR="00B4728C" w:rsidRDefault="00B4728C" w:rsidP="000455F5">
      <w:pPr>
        <w:pStyle w:val="3"/>
        <w:numPr>
          <w:ilvl w:val="3"/>
          <w:numId w:val="1"/>
        </w:numPr>
        <w:rPr>
          <w:lang w:val="el-GR"/>
        </w:rPr>
      </w:pPr>
      <w:bookmarkStart w:id="26" w:name="_Toc234242306"/>
      <w:r>
        <w:rPr>
          <w:lang w:val="el-GR"/>
        </w:rPr>
        <w:t>Υπόστρωμα Σύγκλισης Εκπομπής</w:t>
      </w:r>
      <w:bookmarkEnd w:id="26"/>
    </w:p>
    <w:p w:rsidR="00946531" w:rsidRPr="00946531" w:rsidRDefault="00946531" w:rsidP="00946531"/>
    <w:p w:rsidR="00946531" w:rsidRPr="00D73F17" w:rsidRDefault="00946531" w:rsidP="002D104C">
      <w:pPr>
        <w:ind w:firstLine="426"/>
        <w:rPr>
          <w:lang w:val="el-GR"/>
        </w:rPr>
      </w:pPr>
      <w:r w:rsidRPr="00946531">
        <w:rPr>
          <w:lang w:val="el-GR"/>
        </w:rPr>
        <w:t xml:space="preserve">Μεταξύ του </w:t>
      </w:r>
      <w:r w:rsidRPr="00946531">
        <w:t>PHY</w:t>
      </w:r>
      <w:r w:rsidRPr="00946531">
        <w:rPr>
          <w:lang w:val="el-GR"/>
        </w:rPr>
        <w:t xml:space="preserve"> και του </w:t>
      </w:r>
      <w:r w:rsidRPr="00946531">
        <w:t>MAC</w:t>
      </w:r>
      <w:r w:rsidRPr="00946531">
        <w:rPr>
          <w:lang w:val="el-GR"/>
        </w:rPr>
        <w:t xml:space="preserve"> υπάρχει ένα Υπόστρωμα Σύγκλισης Εκπομπής</w:t>
      </w:r>
      <w:r w:rsidR="00EF3FEE" w:rsidRPr="00EF3FEE">
        <w:rPr>
          <w:lang w:val="el-GR"/>
        </w:rPr>
        <w:t xml:space="preserve"> </w:t>
      </w:r>
      <w:r w:rsidRPr="00946531">
        <w:rPr>
          <w:lang w:val="el-GR"/>
        </w:rPr>
        <w:t>(</w:t>
      </w:r>
      <w:r w:rsidRPr="00946531">
        <w:t>Transmission</w:t>
      </w:r>
      <w:r w:rsidRPr="00946531">
        <w:rPr>
          <w:lang w:val="el-GR"/>
        </w:rPr>
        <w:t xml:space="preserve"> </w:t>
      </w:r>
      <w:r w:rsidRPr="00946531">
        <w:t>Convergence</w:t>
      </w:r>
      <w:r w:rsidRPr="00946531">
        <w:rPr>
          <w:lang w:val="el-GR"/>
        </w:rPr>
        <w:t xml:space="preserve">). </w:t>
      </w:r>
      <w:r w:rsidRPr="00BA073B">
        <w:rPr>
          <w:lang w:val="el-GR"/>
        </w:rPr>
        <w:t xml:space="preserve">Αυτό το στρώμα μετασχηματίζει τα </w:t>
      </w:r>
      <w:r w:rsidRPr="00946531">
        <w:t>MAC</w:t>
      </w:r>
      <w:r w:rsidRPr="00BA073B">
        <w:rPr>
          <w:lang w:val="el-GR"/>
        </w:rPr>
        <w:t xml:space="preserve"> </w:t>
      </w:r>
      <w:r w:rsidRPr="00946531">
        <w:t>PDU</w:t>
      </w:r>
      <w:r w:rsidRPr="00BA073B">
        <w:rPr>
          <w:lang w:val="el-GR"/>
        </w:rPr>
        <w:t xml:space="preserve"> μεταβλητού μήκους σε σταθερού μήκους μπλοκ </w:t>
      </w:r>
      <w:r w:rsidRPr="00946531">
        <w:t>FEC</w:t>
      </w:r>
      <w:r w:rsidR="004133CF">
        <w:rPr>
          <w:lang w:val="el-GR"/>
        </w:rPr>
        <w:t xml:space="preserve"> (</w:t>
      </w:r>
      <w:r w:rsidR="004133CF">
        <w:t>Forward</w:t>
      </w:r>
      <w:r w:rsidR="004133CF" w:rsidRPr="004133CF">
        <w:rPr>
          <w:lang w:val="el-GR"/>
        </w:rPr>
        <w:t xml:space="preserve"> </w:t>
      </w:r>
      <w:r w:rsidR="004133CF">
        <w:t>Error</w:t>
      </w:r>
      <w:r w:rsidR="004133CF" w:rsidRPr="004133CF">
        <w:rPr>
          <w:lang w:val="el-GR"/>
        </w:rPr>
        <w:t xml:space="preserve"> </w:t>
      </w:r>
      <w:r w:rsidR="004133CF">
        <w:t>Correction</w:t>
      </w:r>
      <w:r w:rsidR="004133CF">
        <w:rPr>
          <w:lang w:val="el-GR"/>
        </w:rPr>
        <w:t>)</w:t>
      </w:r>
      <w:r w:rsidRPr="00BA073B">
        <w:rPr>
          <w:lang w:val="el-GR"/>
        </w:rPr>
        <w:t xml:space="preserve">. Το υπόστρωμα έχει ένα </w:t>
      </w:r>
      <w:r w:rsidRPr="00946531">
        <w:t>PDU</w:t>
      </w:r>
      <w:r w:rsidRPr="00BA073B">
        <w:rPr>
          <w:lang w:val="el-GR"/>
        </w:rPr>
        <w:t xml:space="preserve"> με μέγεθος που να ταιριάζει στο </w:t>
      </w:r>
      <w:r w:rsidRPr="00946531">
        <w:t>FEC</w:t>
      </w:r>
      <w:r w:rsidRPr="00BA073B">
        <w:rPr>
          <w:lang w:val="el-GR"/>
        </w:rPr>
        <w:t xml:space="preserve"> μπλοκ που χρησιμοποιείται κάθε φορά. Αρχίζει με ένα δείκτη που υποδεικνύει την έναρξη της επόμενη κεφαλίδας </w:t>
      </w:r>
      <w:r w:rsidRPr="00946531">
        <w:t>MAC</w:t>
      </w:r>
      <w:r w:rsidRPr="00BA073B">
        <w:rPr>
          <w:lang w:val="el-GR"/>
        </w:rPr>
        <w:t xml:space="preserve"> </w:t>
      </w:r>
      <w:r w:rsidRPr="00946531">
        <w:t>PDU</w:t>
      </w:r>
      <w:r w:rsidRPr="00BA073B">
        <w:rPr>
          <w:lang w:val="el-GR"/>
        </w:rPr>
        <w:t xml:space="preserve"> εντός του </w:t>
      </w:r>
      <w:r w:rsidRPr="00946531">
        <w:t>FEC</w:t>
      </w:r>
      <w:r w:rsidRPr="00BA073B">
        <w:rPr>
          <w:lang w:val="el-GR"/>
        </w:rPr>
        <w:t xml:space="preserve"> μπλοκ. Τέλος, η  μορφή του υποστρώματος σύγκλισης εκπομπής </w:t>
      </w:r>
      <w:r w:rsidRPr="00946531">
        <w:t>PDU</w:t>
      </w:r>
      <w:r w:rsidRPr="00BA073B">
        <w:rPr>
          <w:lang w:val="el-GR"/>
        </w:rPr>
        <w:t xml:space="preserve"> επιτρέπει τον επανασυγχρονισμό στο επόμενο </w:t>
      </w:r>
      <w:r w:rsidRPr="00946531">
        <w:t>MAC</w:t>
      </w:r>
      <w:r w:rsidRPr="00BA073B">
        <w:rPr>
          <w:lang w:val="el-GR"/>
        </w:rPr>
        <w:t xml:space="preserve"> </w:t>
      </w:r>
      <w:r w:rsidRPr="00946531">
        <w:t>PDU</w:t>
      </w:r>
      <w:r w:rsidRPr="00BA073B">
        <w:rPr>
          <w:lang w:val="el-GR"/>
        </w:rPr>
        <w:t xml:space="preserve"> και σε περίπτωση που το προηγούμενο </w:t>
      </w:r>
      <w:r w:rsidRPr="00946531">
        <w:t>FEC</w:t>
      </w:r>
      <w:r w:rsidRPr="00BA073B">
        <w:rPr>
          <w:lang w:val="el-GR"/>
        </w:rPr>
        <w:t xml:space="preserve"> μπλοκ είχε σφάλματα που δεν μπορούν να διορθωθούν.</w:t>
      </w:r>
    </w:p>
    <w:p w:rsidR="00946531" w:rsidRPr="00946531" w:rsidRDefault="00946531" w:rsidP="00FB0172">
      <w:pPr>
        <w:jc w:val="center"/>
      </w:pPr>
      <w:r w:rsidRPr="00946531">
        <w:rPr>
          <w:noProof/>
          <w:lang w:val="el-GR" w:eastAsia="el-GR"/>
        </w:rPr>
        <w:drawing>
          <wp:inline distT="0" distB="0" distL="0" distR="0">
            <wp:extent cx="4857750" cy="1762125"/>
            <wp:effectExtent l="1905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srcRect/>
                    <a:stretch>
                      <a:fillRect/>
                    </a:stretch>
                  </pic:blipFill>
                  <pic:spPr bwMode="auto">
                    <a:xfrm>
                      <a:off x="0" y="0"/>
                      <a:ext cx="4857750" cy="1762125"/>
                    </a:xfrm>
                    <a:prstGeom prst="rect">
                      <a:avLst/>
                    </a:prstGeom>
                    <a:noFill/>
                    <a:ln w="9525">
                      <a:noFill/>
                      <a:miter lim="800000"/>
                      <a:headEnd/>
                      <a:tailEnd/>
                    </a:ln>
                  </pic:spPr>
                </pic:pic>
              </a:graphicData>
            </a:graphic>
          </wp:inline>
        </w:drawing>
      </w:r>
    </w:p>
    <w:p w:rsidR="00946531" w:rsidRPr="002D104C" w:rsidRDefault="00946531" w:rsidP="00946531">
      <w:pPr>
        <w:pStyle w:val="a"/>
      </w:pPr>
      <w:r w:rsidRPr="00946531">
        <w:t>Υπόστρωμα Σύγκλισης Εκπομπής</w:t>
      </w:r>
    </w:p>
    <w:p w:rsidR="00E44A14" w:rsidRPr="0098456D" w:rsidRDefault="00B4728C" w:rsidP="000455F5">
      <w:pPr>
        <w:pStyle w:val="3"/>
        <w:numPr>
          <w:ilvl w:val="3"/>
          <w:numId w:val="1"/>
        </w:numPr>
        <w:rPr>
          <w:lang w:val="el-GR"/>
        </w:rPr>
      </w:pPr>
      <w:bookmarkStart w:id="27" w:name="_Toc234242307"/>
      <w:r>
        <w:lastRenderedPageBreak/>
        <w:t>MAC</w:t>
      </w:r>
      <w:r w:rsidRPr="002F2F01">
        <w:rPr>
          <w:lang w:val="el-GR"/>
        </w:rPr>
        <w:t xml:space="preserve"> </w:t>
      </w:r>
      <w:r>
        <w:t>PDU</w:t>
      </w:r>
      <w:bookmarkEnd w:id="27"/>
    </w:p>
    <w:p w:rsidR="00E44A14" w:rsidRPr="00E44A14" w:rsidRDefault="00E44A14" w:rsidP="00E44A14"/>
    <w:p w:rsidR="001B7DA3" w:rsidRPr="00D73F17" w:rsidRDefault="00E44A14" w:rsidP="002D104C">
      <w:pPr>
        <w:ind w:firstLine="426"/>
        <w:rPr>
          <w:lang w:val="el-GR"/>
        </w:rPr>
      </w:pPr>
      <w:r w:rsidRPr="00E44A14">
        <w:rPr>
          <w:lang w:val="el-GR"/>
        </w:rPr>
        <w:t xml:space="preserve">Ένα </w:t>
      </w:r>
      <w:r w:rsidRPr="00E44A14">
        <w:t>MAC</w:t>
      </w:r>
      <w:r w:rsidRPr="00E44A14">
        <w:rPr>
          <w:lang w:val="el-GR"/>
        </w:rPr>
        <w:t xml:space="preserve"> </w:t>
      </w:r>
      <w:r w:rsidRPr="00E44A14">
        <w:t>PDU</w:t>
      </w:r>
      <w:r w:rsidRPr="00E44A14">
        <w:rPr>
          <w:lang w:val="el-GR"/>
        </w:rPr>
        <w:t xml:space="preserve"> είναι η μονάδα δεδομένων που ανταλλάσεται μεταξύ των </w:t>
      </w:r>
      <w:r w:rsidRPr="00E44A14">
        <w:t>MAC</w:t>
      </w:r>
      <w:r w:rsidRPr="00E44A14">
        <w:rPr>
          <w:lang w:val="el-GR"/>
        </w:rPr>
        <w:t xml:space="preserve"> επιπέδων του σταθμού βάσης ( </w:t>
      </w:r>
      <w:r w:rsidRPr="00E44A14">
        <w:t>Base</w:t>
      </w:r>
      <w:r w:rsidRPr="00E44A14">
        <w:rPr>
          <w:lang w:val="el-GR"/>
        </w:rPr>
        <w:t xml:space="preserve"> </w:t>
      </w:r>
      <w:r w:rsidRPr="00E44A14">
        <w:t>Station</w:t>
      </w:r>
      <w:r w:rsidRPr="00E44A14">
        <w:rPr>
          <w:lang w:val="el-GR"/>
        </w:rPr>
        <w:t xml:space="preserve"> ) και των τερματικών σταθμών ( </w:t>
      </w:r>
      <w:r w:rsidRPr="00E44A14">
        <w:t>Subscriber</w:t>
      </w:r>
      <w:r w:rsidRPr="00E44A14">
        <w:rPr>
          <w:lang w:val="el-GR"/>
        </w:rPr>
        <w:t xml:space="preserve"> </w:t>
      </w:r>
      <w:r w:rsidRPr="00E44A14">
        <w:t>Station</w:t>
      </w:r>
      <w:r w:rsidRPr="00E44A14">
        <w:rPr>
          <w:lang w:val="el-GR"/>
        </w:rPr>
        <w:t xml:space="preserve"> ). </w:t>
      </w:r>
      <w:r w:rsidRPr="00BA073B">
        <w:rPr>
          <w:lang w:val="el-GR"/>
        </w:rPr>
        <w:t xml:space="preserve">Αποτελείται από μια κεφαλίδα </w:t>
      </w:r>
      <w:r w:rsidRPr="00E44A14">
        <w:t>MAC</w:t>
      </w:r>
      <w:r w:rsidRPr="00BA073B">
        <w:rPr>
          <w:lang w:val="el-GR"/>
        </w:rPr>
        <w:t xml:space="preserve"> σταθερού μήκους, ένα ωφέλιμο φορτίο μεταβλητού μήκους, και έναν προαιρετικό κυκλικό έλεγχο πλεονασμού ( </w:t>
      </w:r>
      <w:r w:rsidRPr="00E44A14">
        <w:t>Cyclic</w:t>
      </w:r>
      <w:r w:rsidRPr="00BA073B">
        <w:rPr>
          <w:lang w:val="el-GR"/>
        </w:rPr>
        <w:t xml:space="preserve"> </w:t>
      </w:r>
      <w:r w:rsidRPr="00E44A14">
        <w:t>Redundancy</w:t>
      </w:r>
      <w:r w:rsidRPr="00BA073B">
        <w:rPr>
          <w:lang w:val="el-GR"/>
        </w:rPr>
        <w:t xml:space="preserve"> </w:t>
      </w:r>
      <w:r w:rsidRPr="00E44A14">
        <w:t>Check</w:t>
      </w:r>
      <w:r w:rsidRPr="00BA073B">
        <w:rPr>
          <w:lang w:val="el-GR"/>
        </w:rPr>
        <w:t xml:space="preserve"> ).  Ορίζονται δύο μορφές κεφαλίδων: η γενική κεφαλίδα και η κεφαλίδα αίτησης εύρους ζώνης. Εκτός από τις </w:t>
      </w:r>
      <w:r w:rsidRPr="00E44A14">
        <w:t>MAC</w:t>
      </w:r>
      <w:r w:rsidRPr="00BA073B">
        <w:rPr>
          <w:lang w:val="el-GR"/>
        </w:rPr>
        <w:t xml:space="preserve"> </w:t>
      </w:r>
      <w:r w:rsidRPr="00E44A14">
        <w:t>PDU</w:t>
      </w:r>
      <w:r w:rsidRPr="00BA073B">
        <w:rPr>
          <w:lang w:val="el-GR"/>
        </w:rPr>
        <w:t xml:space="preserve"> αίτησης εύρους ζώνης, οι οποίες δεν περιέχουν καθόλου ωφέλιμο φορτίο, οι </w:t>
      </w:r>
      <w:r w:rsidRPr="00E44A14">
        <w:t>MAC</w:t>
      </w:r>
      <w:r w:rsidRPr="00BA073B">
        <w:rPr>
          <w:lang w:val="el-GR"/>
        </w:rPr>
        <w:t xml:space="preserve"> </w:t>
      </w:r>
      <w:r w:rsidRPr="00E44A14">
        <w:t>PDU</w:t>
      </w:r>
      <w:r w:rsidRPr="00BA073B">
        <w:rPr>
          <w:lang w:val="el-GR"/>
        </w:rPr>
        <w:t xml:space="preserve"> περιέχουν είτε μηνύματα διαχείρισης </w:t>
      </w:r>
      <w:r w:rsidRPr="00E44A14">
        <w:t>MAC</w:t>
      </w:r>
      <w:r w:rsidRPr="00BA073B">
        <w:rPr>
          <w:lang w:val="el-GR"/>
        </w:rPr>
        <w:t xml:space="preserve"> είτε δεδομένα υποστρώματος σύγκλισης.</w:t>
      </w:r>
    </w:p>
    <w:p w:rsidR="00E44A14" w:rsidRPr="00ED1646" w:rsidRDefault="00E44A14" w:rsidP="00E44A14">
      <w:pPr>
        <w:rPr>
          <w:lang w:val="el-GR"/>
        </w:rPr>
      </w:pPr>
      <w:r w:rsidRPr="00ED1646">
        <w:rPr>
          <w:lang w:val="el-GR"/>
        </w:rPr>
        <w:t xml:space="preserve">Υπάρχουν τρία είδη </w:t>
      </w:r>
      <w:r w:rsidRPr="00E44A14">
        <w:t>MAC</w:t>
      </w:r>
      <w:r w:rsidRPr="00ED1646">
        <w:rPr>
          <w:lang w:val="el-GR"/>
        </w:rPr>
        <w:t xml:space="preserve"> υπό-κεφαλίδων :</w:t>
      </w:r>
    </w:p>
    <w:p w:rsidR="00E44A14" w:rsidRPr="00BA073B" w:rsidRDefault="00E44A14" w:rsidP="00E44A14">
      <w:pPr>
        <w:rPr>
          <w:lang w:val="el-GR"/>
        </w:rPr>
      </w:pPr>
      <w:r w:rsidRPr="00E23690">
        <w:rPr>
          <w:b/>
          <w:lang w:val="el-GR"/>
        </w:rPr>
        <w:t>Υπό-κεφαλίδα επιχορήγησης διαχείρισης</w:t>
      </w:r>
      <w:r w:rsidRPr="00BA073B">
        <w:rPr>
          <w:lang w:val="el-GR"/>
        </w:rPr>
        <w:t xml:space="preserve"> ( </w:t>
      </w:r>
      <w:r w:rsidRPr="00E44A14">
        <w:t>Grant</w:t>
      </w:r>
      <w:r w:rsidRPr="00BA073B">
        <w:rPr>
          <w:lang w:val="el-GR"/>
        </w:rPr>
        <w:t xml:space="preserve"> </w:t>
      </w:r>
      <w:r w:rsidRPr="00E44A14">
        <w:t>Management</w:t>
      </w:r>
      <w:r w:rsidRPr="00BA073B">
        <w:rPr>
          <w:lang w:val="el-GR"/>
        </w:rPr>
        <w:t xml:space="preserve"> </w:t>
      </w:r>
      <w:r w:rsidRPr="00E44A14">
        <w:t>Sub</w:t>
      </w:r>
      <w:r w:rsidRPr="00BA073B">
        <w:rPr>
          <w:lang w:val="el-GR"/>
        </w:rPr>
        <w:t>-</w:t>
      </w:r>
      <w:r w:rsidRPr="00E44A14">
        <w:t>header</w:t>
      </w:r>
      <w:r w:rsidRPr="00BA073B">
        <w:rPr>
          <w:lang w:val="el-GR"/>
        </w:rPr>
        <w:t xml:space="preserve"> ) – χρησιμοποιείται από έναν σταθμό συνδρομητή για τη διαβίβαση των αναγκών διαχείρισης εύρους ζώνης στον σταθμό βάσης του.</w:t>
      </w:r>
    </w:p>
    <w:p w:rsidR="00E44A14" w:rsidRPr="00BA073B" w:rsidRDefault="00E44A14" w:rsidP="00E44A14">
      <w:pPr>
        <w:rPr>
          <w:lang w:val="el-GR"/>
        </w:rPr>
      </w:pPr>
      <w:r w:rsidRPr="00E23690">
        <w:rPr>
          <w:b/>
          <w:lang w:val="el-GR"/>
        </w:rPr>
        <w:t>Υπό-κεφαλίδα κατάτμησης</w:t>
      </w:r>
      <w:r w:rsidRPr="00BA073B">
        <w:rPr>
          <w:lang w:val="el-GR"/>
        </w:rPr>
        <w:t xml:space="preserve"> ( </w:t>
      </w:r>
      <w:r w:rsidRPr="00E44A14">
        <w:t>Fragmentation</w:t>
      </w:r>
      <w:r w:rsidRPr="00BA073B">
        <w:rPr>
          <w:lang w:val="el-GR"/>
        </w:rPr>
        <w:t xml:space="preserve"> </w:t>
      </w:r>
      <w:r w:rsidRPr="00E44A14">
        <w:t>sub</w:t>
      </w:r>
      <w:r w:rsidRPr="00BA073B">
        <w:rPr>
          <w:lang w:val="el-GR"/>
        </w:rPr>
        <w:t>-</w:t>
      </w:r>
      <w:r w:rsidRPr="00E44A14">
        <w:t>header</w:t>
      </w:r>
      <w:r w:rsidRPr="00BA073B">
        <w:rPr>
          <w:lang w:val="el-GR"/>
        </w:rPr>
        <w:t xml:space="preserve"> ) – περιέχει πληροφορίες που υποδηλώνουν την παρουσία και τον προσανατολισμό στο ωφέλιμο φορτίο τυχόντων τμημάτων στις </w:t>
      </w:r>
      <w:r w:rsidRPr="00E44A14">
        <w:t>SDU</w:t>
      </w:r>
      <w:r w:rsidRPr="00BA073B">
        <w:rPr>
          <w:lang w:val="el-GR"/>
        </w:rPr>
        <w:t>.</w:t>
      </w:r>
    </w:p>
    <w:p w:rsidR="00E44A14" w:rsidRDefault="00E44A14" w:rsidP="00E44A14">
      <w:pPr>
        <w:rPr>
          <w:lang w:val="el-GR"/>
        </w:rPr>
      </w:pPr>
      <w:r w:rsidRPr="00E23690">
        <w:rPr>
          <w:b/>
          <w:lang w:val="el-GR"/>
        </w:rPr>
        <w:t>Υπό-κεφαλίδα πακετοποίησης</w:t>
      </w:r>
      <w:r w:rsidRPr="00BA073B">
        <w:rPr>
          <w:lang w:val="el-GR"/>
        </w:rPr>
        <w:t xml:space="preserve"> ( </w:t>
      </w:r>
      <w:r w:rsidRPr="00E44A14">
        <w:t>Packing</w:t>
      </w:r>
      <w:r w:rsidRPr="00BA073B">
        <w:rPr>
          <w:lang w:val="el-GR"/>
        </w:rPr>
        <w:t xml:space="preserve"> </w:t>
      </w:r>
      <w:r w:rsidRPr="00E44A14">
        <w:t>sub</w:t>
      </w:r>
      <w:r w:rsidRPr="00BA073B">
        <w:rPr>
          <w:lang w:val="el-GR"/>
        </w:rPr>
        <w:t>-</w:t>
      </w:r>
      <w:r w:rsidRPr="00E44A14">
        <w:t>header</w:t>
      </w:r>
      <w:r w:rsidRPr="00BA073B">
        <w:rPr>
          <w:lang w:val="el-GR"/>
        </w:rPr>
        <w:t xml:space="preserve"> ) – υποδηλώνει την πακετοποίηση πολλαπλών </w:t>
      </w:r>
      <w:r w:rsidRPr="00E44A14">
        <w:t>SDU</w:t>
      </w:r>
      <w:r w:rsidRPr="00BA073B">
        <w:rPr>
          <w:lang w:val="el-GR"/>
        </w:rPr>
        <w:t xml:space="preserve"> σε μια μονή </w:t>
      </w:r>
      <w:r w:rsidRPr="00E44A14">
        <w:t>PDU</w:t>
      </w:r>
      <w:r w:rsidRPr="00BA073B">
        <w:rPr>
          <w:lang w:val="el-GR"/>
        </w:rPr>
        <w:t xml:space="preserve">. Οι υπό-κεφαλίδες εκχώρησης διαχείρισης και κατάτμησης μπορούν να εισέλθουν σε μια </w:t>
      </w:r>
      <w:r w:rsidRPr="00E44A14">
        <w:t>MAC</w:t>
      </w:r>
      <w:r w:rsidRPr="00BA073B">
        <w:rPr>
          <w:lang w:val="el-GR"/>
        </w:rPr>
        <w:t xml:space="preserve"> </w:t>
      </w:r>
      <w:r w:rsidRPr="00E44A14">
        <w:t>PDU</w:t>
      </w:r>
      <w:r w:rsidRPr="00BA073B">
        <w:rPr>
          <w:lang w:val="el-GR"/>
        </w:rPr>
        <w:t xml:space="preserve"> ακολουθούμενες αμέσως τη γενική κεφαλίδα αν αυτό υποδηλώνεται από το </w:t>
      </w:r>
      <w:r w:rsidRPr="00E44A14">
        <w:t>Type</w:t>
      </w:r>
      <w:r w:rsidRPr="00BA073B">
        <w:rPr>
          <w:lang w:val="el-GR"/>
        </w:rPr>
        <w:t xml:space="preserve"> </w:t>
      </w:r>
      <w:r w:rsidRPr="00E44A14">
        <w:t>Field</w:t>
      </w:r>
      <w:r w:rsidRPr="00BA073B">
        <w:rPr>
          <w:lang w:val="el-GR"/>
        </w:rPr>
        <w:t xml:space="preserve">. Η υπό-κεφαλίδα πακετοποίησης μπορεί να εισέλθει πριν την εκάστοτε </w:t>
      </w:r>
      <w:r w:rsidRPr="00E44A14">
        <w:t>MAC</w:t>
      </w:r>
      <w:r w:rsidRPr="00BA073B">
        <w:rPr>
          <w:lang w:val="el-GR"/>
        </w:rPr>
        <w:t xml:space="preserve"> </w:t>
      </w:r>
      <w:r w:rsidRPr="00E44A14">
        <w:t>SDU</w:t>
      </w:r>
      <w:r w:rsidRPr="00BA073B">
        <w:rPr>
          <w:lang w:val="el-GR"/>
        </w:rPr>
        <w:t xml:space="preserve"> αν αυτό υποδηλώνεται από το </w:t>
      </w:r>
      <w:r w:rsidRPr="00E44A14">
        <w:t>Type</w:t>
      </w:r>
      <w:r w:rsidRPr="00BA073B">
        <w:rPr>
          <w:lang w:val="el-GR"/>
        </w:rPr>
        <w:t xml:space="preserve"> </w:t>
      </w:r>
      <w:r w:rsidRPr="00E44A14">
        <w:t>Field</w:t>
      </w:r>
      <w:r w:rsidRPr="00BA073B">
        <w:rPr>
          <w:lang w:val="el-GR"/>
        </w:rPr>
        <w:t>.</w:t>
      </w:r>
    </w:p>
    <w:p w:rsidR="002D104C" w:rsidRPr="00D35544" w:rsidRDefault="002D104C" w:rsidP="00E44A14">
      <w:pPr>
        <w:rPr>
          <w:lang w:val="el-GR"/>
        </w:rPr>
      </w:pPr>
    </w:p>
    <w:p w:rsidR="00E44A14" w:rsidRPr="00E44A14" w:rsidRDefault="00E44A14" w:rsidP="001B7DA3">
      <w:pPr>
        <w:jc w:val="center"/>
      </w:pPr>
      <w:r w:rsidRPr="00E44A14">
        <w:rPr>
          <w:noProof/>
          <w:lang w:val="el-GR" w:eastAsia="el-GR"/>
        </w:rPr>
        <w:drawing>
          <wp:inline distT="0" distB="0" distL="0" distR="0">
            <wp:extent cx="5244330" cy="2905760"/>
            <wp:effectExtent l="19050" t="0" r="0" b="0"/>
            <wp:docPr id="33" name="Εικόνα 33" descr="mac p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 pdu"/>
                    <pic:cNvPicPr>
                      <a:picLocks noChangeAspect="1" noChangeArrowheads="1"/>
                    </pic:cNvPicPr>
                  </pic:nvPicPr>
                  <pic:blipFill>
                    <a:blip r:embed="rId37"/>
                    <a:srcRect/>
                    <a:stretch>
                      <a:fillRect/>
                    </a:stretch>
                  </pic:blipFill>
                  <pic:spPr bwMode="auto">
                    <a:xfrm>
                      <a:off x="0" y="0"/>
                      <a:ext cx="5247482" cy="2907506"/>
                    </a:xfrm>
                    <a:prstGeom prst="rect">
                      <a:avLst/>
                    </a:prstGeom>
                    <a:noFill/>
                    <a:ln w="9525">
                      <a:noFill/>
                      <a:miter lim="800000"/>
                      <a:headEnd/>
                      <a:tailEnd/>
                    </a:ln>
                  </pic:spPr>
                </pic:pic>
              </a:graphicData>
            </a:graphic>
          </wp:inline>
        </w:drawing>
      </w:r>
    </w:p>
    <w:p w:rsidR="00E44A14" w:rsidRPr="00E44A14" w:rsidRDefault="00E44A14" w:rsidP="00E44A14">
      <w:pPr>
        <w:pStyle w:val="a"/>
      </w:pPr>
      <w:r w:rsidRPr="00E44A14">
        <w:t xml:space="preserve">ΜAC PDU </w:t>
      </w:r>
    </w:p>
    <w:p w:rsidR="00E44A14" w:rsidRPr="00E44A14" w:rsidRDefault="00E44A14" w:rsidP="00E44A14">
      <w:pPr>
        <w:rPr>
          <w:lang w:val="el-GR"/>
        </w:rPr>
      </w:pPr>
    </w:p>
    <w:p w:rsidR="00D628EE" w:rsidRPr="001B7DA3" w:rsidRDefault="00B4728C" w:rsidP="000455F5">
      <w:pPr>
        <w:pStyle w:val="3"/>
        <w:numPr>
          <w:ilvl w:val="4"/>
          <w:numId w:val="1"/>
        </w:numPr>
        <w:rPr>
          <w:lang w:val="el-GR"/>
        </w:rPr>
      </w:pPr>
      <w:bookmarkStart w:id="28" w:name="_Toc234242308"/>
      <w:r w:rsidRPr="002F2F01">
        <w:rPr>
          <w:lang w:val="el-GR"/>
        </w:rPr>
        <w:t xml:space="preserve">Μετάδοση </w:t>
      </w:r>
      <w:r>
        <w:t>MAC</w:t>
      </w:r>
      <w:r w:rsidRPr="002F2F01">
        <w:rPr>
          <w:lang w:val="el-GR"/>
        </w:rPr>
        <w:t xml:space="preserve"> </w:t>
      </w:r>
      <w:r>
        <w:t>PDU</w:t>
      </w:r>
      <w:r w:rsidRPr="002F2F01">
        <w:rPr>
          <w:lang w:val="el-GR"/>
        </w:rPr>
        <w:t xml:space="preserve"> και </w:t>
      </w:r>
      <w:r>
        <w:t>SDU</w:t>
      </w:r>
      <w:bookmarkEnd w:id="28"/>
    </w:p>
    <w:p w:rsidR="00D628EE" w:rsidRPr="00D628EE" w:rsidRDefault="00D628EE" w:rsidP="00D628EE"/>
    <w:p w:rsidR="00D628EE" w:rsidRPr="00BA073B" w:rsidRDefault="00D628EE" w:rsidP="00D628EE">
      <w:pPr>
        <w:ind w:firstLine="426"/>
        <w:rPr>
          <w:lang w:val="el-GR"/>
        </w:rPr>
      </w:pPr>
      <w:r w:rsidRPr="00D628EE">
        <w:t>T</w:t>
      </w:r>
      <w:r w:rsidRPr="00D628EE">
        <w:rPr>
          <w:lang w:val="el-GR"/>
        </w:rPr>
        <w:t xml:space="preserve">α εισερχόμενα </w:t>
      </w:r>
      <w:r w:rsidRPr="00D628EE">
        <w:t>MAC</w:t>
      </w:r>
      <w:r w:rsidRPr="00D628EE">
        <w:rPr>
          <w:lang w:val="el-GR"/>
        </w:rPr>
        <w:t xml:space="preserve"> </w:t>
      </w:r>
      <w:r w:rsidRPr="00D628EE">
        <w:t>SDU</w:t>
      </w:r>
      <w:r w:rsidRPr="00D628EE">
        <w:rPr>
          <w:lang w:val="el-GR"/>
        </w:rPr>
        <w:t xml:space="preserve"> από τα αντίστοιχα υποστρώματα σύγκλισης, πριν διαβιβαστούν πάνω από μία ή περισσότερες συνδέσεις σύμφωνα με το πρωτόκολλο </w:t>
      </w:r>
      <w:r w:rsidRPr="00D628EE">
        <w:t>MAC</w:t>
      </w:r>
      <w:r w:rsidRPr="00D628EE">
        <w:rPr>
          <w:lang w:val="el-GR"/>
        </w:rPr>
        <w:t xml:space="preserve">, είναι μορφοποιημένα σύμφωνα με τη μορφή του </w:t>
      </w:r>
      <w:r w:rsidRPr="00D628EE">
        <w:t>MAC</w:t>
      </w:r>
      <w:r w:rsidRPr="00D628EE">
        <w:rPr>
          <w:lang w:val="el-GR"/>
        </w:rPr>
        <w:t xml:space="preserve"> </w:t>
      </w:r>
      <w:r w:rsidRPr="00D628EE">
        <w:t>PDU</w:t>
      </w:r>
      <w:r w:rsidRPr="00D628EE">
        <w:rPr>
          <w:lang w:val="el-GR"/>
        </w:rPr>
        <w:t xml:space="preserve">, με κατάτμηση, ή/και πακετοποίηση,. </w:t>
      </w:r>
      <w:r w:rsidRPr="00BA073B">
        <w:rPr>
          <w:lang w:val="el-GR"/>
        </w:rPr>
        <w:t xml:space="preserve">Μετά τη διάσχιση της ασύρματης ζεύξης, οι </w:t>
      </w:r>
      <w:r w:rsidRPr="00D628EE">
        <w:t>MAC</w:t>
      </w:r>
      <w:r w:rsidRPr="00BA073B">
        <w:rPr>
          <w:lang w:val="el-GR"/>
        </w:rPr>
        <w:t xml:space="preserve"> </w:t>
      </w:r>
      <w:r w:rsidRPr="00D628EE">
        <w:t>PDU</w:t>
      </w:r>
      <w:r w:rsidRPr="00BA073B">
        <w:rPr>
          <w:lang w:val="el-GR"/>
        </w:rPr>
        <w:t xml:space="preserve"> ανακατασκευάζονται στις αρχικές </w:t>
      </w:r>
      <w:r w:rsidRPr="00D628EE">
        <w:t>MAC</w:t>
      </w:r>
      <w:r w:rsidRPr="00BA073B">
        <w:rPr>
          <w:lang w:val="el-GR"/>
        </w:rPr>
        <w:t xml:space="preserve"> </w:t>
      </w:r>
      <w:r w:rsidRPr="00D628EE">
        <w:t>SDU</w:t>
      </w:r>
      <w:r w:rsidRPr="00BA073B">
        <w:rPr>
          <w:lang w:val="el-GR"/>
        </w:rPr>
        <w:t xml:space="preserve"> έτσι ώστε οι τροποποιήσεις που έγιναν από το πρωτόκολλο του στρώματος </w:t>
      </w:r>
      <w:r w:rsidRPr="00D628EE">
        <w:t>MAC</w:t>
      </w:r>
      <w:r w:rsidRPr="00BA073B">
        <w:rPr>
          <w:lang w:val="el-GR"/>
        </w:rPr>
        <w:t xml:space="preserve"> να είναι σαφείς από τον παραλήπτη. </w:t>
      </w:r>
    </w:p>
    <w:p w:rsidR="00D628EE" w:rsidRPr="00BA073B" w:rsidRDefault="00D628EE" w:rsidP="00D628EE">
      <w:pPr>
        <w:rPr>
          <w:lang w:val="el-GR"/>
        </w:rPr>
      </w:pPr>
    </w:p>
    <w:p w:rsidR="00D628EE" w:rsidRPr="00D628EE" w:rsidRDefault="00D628EE" w:rsidP="001B7DA3">
      <w:pPr>
        <w:jc w:val="center"/>
      </w:pPr>
      <w:r w:rsidRPr="00D628EE">
        <w:rPr>
          <w:noProof/>
          <w:lang w:val="el-GR" w:eastAsia="el-GR"/>
        </w:rPr>
        <w:drawing>
          <wp:inline distT="0" distB="0" distL="0" distR="0">
            <wp:extent cx="3255083" cy="4457700"/>
            <wp:effectExtent l="19050" t="0" r="2467"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srcRect/>
                    <a:stretch>
                      <a:fillRect/>
                    </a:stretch>
                  </pic:blipFill>
                  <pic:spPr bwMode="auto">
                    <a:xfrm>
                      <a:off x="0" y="0"/>
                      <a:ext cx="3255083" cy="4457700"/>
                    </a:xfrm>
                    <a:prstGeom prst="rect">
                      <a:avLst/>
                    </a:prstGeom>
                    <a:noFill/>
                    <a:ln w="9525">
                      <a:noFill/>
                      <a:miter lim="800000"/>
                      <a:headEnd/>
                      <a:tailEnd/>
                    </a:ln>
                  </pic:spPr>
                </pic:pic>
              </a:graphicData>
            </a:graphic>
          </wp:inline>
        </w:drawing>
      </w:r>
    </w:p>
    <w:p w:rsidR="00D628EE" w:rsidRPr="00D628EE" w:rsidRDefault="00D628EE" w:rsidP="000205F7">
      <w:pPr>
        <w:pStyle w:val="a"/>
      </w:pPr>
      <w:r w:rsidRPr="00D628EE">
        <w:t xml:space="preserve">Διαδικασία μετάδοσης των MAC SDU </w:t>
      </w:r>
    </w:p>
    <w:p w:rsidR="00D628EE" w:rsidRPr="001B7DA3" w:rsidRDefault="00D628EE" w:rsidP="00D628EE"/>
    <w:p w:rsidR="002D104C" w:rsidRDefault="002D104C">
      <w:pPr>
        <w:rPr>
          <w:rFonts w:asciiTheme="majorHAnsi" w:eastAsiaTheme="majorEastAsia" w:hAnsiTheme="majorHAnsi" w:cstheme="majorBidi"/>
          <w:b/>
          <w:bCs/>
          <w:color w:val="000000" w:themeColor="text1"/>
          <w:lang w:val="el-GR"/>
        </w:rPr>
      </w:pPr>
      <w:r>
        <w:rPr>
          <w:lang w:val="el-GR"/>
        </w:rPr>
        <w:br w:type="page"/>
      </w:r>
    </w:p>
    <w:p w:rsidR="00552425" w:rsidRPr="001B7DA3" w:rsidRDefault="00B4728C" w:rsidP="000455F5">
      <w:pPr>
        <w:pStyle w:val="3"/>
        <w:numPr>
          <w:ilvl w:val="4"/>
          <w:numId w:val="1"/>
        </w:numPr>
        <w:rPr>
          <w:lang w:val="el-GR"/>
        </w:rPr>
      </w:pPr>
      <w:bookmarkStart w:id="29" w:name="_Toc234242309"/>
      <w:r>
        <w:rPr>
          <w:lang w:val="el-GR"/>
        </w:rPr>
        <w:lastRenderedPageBreak/>
        <w:t>Πακετοποίηση και Κατάτμηση</w:t>
      </w:r>
      <w:bookmarkEnd w:id="29"/>
    </w:p>
    <w:p w:rsidR="00552425" w:rsidRPr="006C7113" w:rsidRDefault="00552425" w:rsidP="006C7113"/>
    <w:p w:rsidR="006C7113" w:rsidRPr="004259AE" w:rsidRDefault="006C7113" w:rsidP="004259AE">
      <w:pPr>
        <w:ind w:firstLine="426"/>
        <w:rPr>
          <w:lang w:val="el-GR"/>
        </w:rPr>
      </w:pPr>
      <w:r w:rsidRPr="006C7113">
        <w:t>To</w:t>
      </w:r>
      <w:r w:rsidRPr="006C7113">
        <w:rPr>
          <w:lang w:val="el-GR"/>
        </w:rPr>
        <w:t xml:space="preserve"> 802.16 επωφελείται από την ενσωμάτωση των διαδικασιών πακετοποίησης και κατάτμησης ( </w:t>
      </w:r>
      <w:r w:rsidRPr="006C7113">
        <w:t>Packing</w:t>
      </w:r>
      <w:r w:rsidRPr="006C7113">
        <w:rPr>
          <w:lang w:val="el-GR"/>
        </w:rPr>
        <w:t xml:space="preserve"> </w:t>
      </w:r>
      <w:r w:rsidRPr="006C7113">
        <w:t>and</w:t>
      </w:r>
      <w:r w:rsidRPr="006C7113">
        <w:rPr>
          <w:lang w:val="el-GR"/>
        </w:rPr>
        <w:t xml:space="preserve"> </w:t>
      </w:r>
      <w:r w:rsidRPr="006C7113">
        <w:t>Fragmentation</w:t>
      </w:r>
      <w:r w:rsidRPr="006C7113">
        <w:rPr>
          <w:lang w:val="el-GR"/>
        </w:rPr>
        <w:t xml:space="preserve"> ) με τη διαδικασία κατανομής εύρους ζώνης με σκοπό τη μεγιστοποίηση της ευελιξίας, της αποδοτικότητας και την δραστικότητα αυτών των δύο. </w:t>
      </w:r>
      <w:r w:rsidR="004259AE">
        <w:rPr>
          <w:lang w:val="el-GR"/>
        </w:rPr>
        <w:t xml:space="preserve"> </w:t>
      </w:r>
      <w:r w:rsidRPr="004259AE">
        <w:rPr>
          <w:lang w:val="el-GR"/>
        </w:rPr>
        <w:t xml:space="preserve">Η κατάτμηση ( </w:t>
      </w:r>
      <w:r w:rsidRPr="006C7113">
        <w:t>fragmentation</w:t>
      </w:r>
      <w:r w:rsidRPr="004259AE">
        <w:rPr>
          <w:lang w:val="el-GR"/>
        </w:rPr>
        <w:t xml:space="preserve"> ) είναι η διαδικασία κατά την οποία ένα </w:t>
      </w:r>
      <w:r w:rsidRPr="006C7113">
        <w:t>MAC</w:t>
      </w:r>
      <w:r w:rsidRPr="004259AE">
        <w:rPr>
          <w:lang w:val="el-GR"/>
        </w:rPr>
        <w:t xml:space="preserve"> </w:t>
      </w:r>
      <w:r w:rsidRPr="006C7113">
        <w:t>SDU</w:t>
      </w:r>
      <w:r w:rsidRPr="004259AE">
        <w:rPr>
          <w:lang w:val="el-GR"/>
        </w:rPr>
        <w:t xml:space="preserve"> διαιρείται σε ένα ή περισσότερα κομμάτια </w:t>
      </w:r>
      <w:r w:rsidRPr="006C7113">
        <w:t>MAC</w:t>
      </w:r>
      <w:r w:rsidRPr="004259AE">
        <w:rPr>
          <w:lang w:val="el-GR"/>
        </w:rPr>
        <w:t xml:space="preserve"> </w:t>
      </w:r>
      <w:r w:rsidRPr="006C7113">
        <w:t>SDU</w:t>
      </w:r>
      <w:r w:rsidRPr="004259AE">
        <w:rPr>
          <w:lang w:val="el-GR"/>
        </w:rPr>
        <w:t xml:space="preserve">. </w:t>
      </w:r>
      <w:r w:rsidRPr="00476008">
        <w:rPr>
          <w:lang w:val="el-GR"/>
        </w:rPr>
        <w:t xml:space="preserve">Η πακετοποίηση είναι η διαδικασία κατά την οποία πολλαπλές </w:t>
      </w:r>
      <w:r w:rsidRPr="006C7113">
        <w:t>MAC</w:t>
      </w:r>
      <w:r w:rsidRPr="00476008">
        <w:rPr>
          <w:lang w:val="el-GR"/>
        </w:rPr>
        <w:t xml:space="preserve"> </w:t>
      </w:r>
      <w:r w:rsidRPr="006C7113">
        <w:t>SDU</w:t>
      </w:r>
      <w:r w:rsidRPr="00476008">
        <w:rPr>
          <w:lang w:val="el-GR"/>
        </w:rPr>
        <w:t xml:space="preserve"> πακετάρονται σε ένα μονό </w:t>
      </w:r>
      <w:r w:rsidRPr="006C7113">
        <w:t>MAC</w:t>
      </w:r>
      <w:r w:rsidRPr="00476008">
        <w:rPr>
          <w:lang w:val="el-GR"/>
        </w:rPr>
        <w:t xml:space="preserve"> </w:t>
      </w:r>
      <w:r w:rsidRPr="006C7113">
        <w:t>PDU</w:t>
      </w:r>
      <w:r w:rsidRPr="00476008">
        <w:rPr>
          <w:lang w:val="el-GR"/>
        </w:rPr>
        <w:t xml:space="preserve"> ωφέλιμο φορτίο. </w:t>
      </w:r>
      <w:r w:rsidRPr="004259AE">
        <w:rPr>
          <w:lang w:val="el-GR"/>
        </w:rPr>
        <w:t xml:space="preserve">Τις δύο διαδικασίες μπορεί να αρχικοποιήσει είτε ένας σταθμός βάσης για μια </w:t>
      </w:r>
      <w:r w:rsidRPr="006C7113">
        <w:t>DL</w:t>
      </w:r>
      <w:r w:rsidR="004133CF" w:rsidRPr="004133CF">
        <w:rPr>
          <w:lang w:val="el-GR"/>
        </w:rPr>
        <w:t xml:space="preserve"> (</w:t>
      </w:r>
      <w:r w:rsidR="004133CF">
        <w:t>Downlink</w:t>
      </w:r>
      <w:r w:rsidR="004133CF" w:rsidRPr="004133CF">
        <w:rPr>
          <w:lang w:val="el-GR"/>
        </w:rPr>
        <w:t>)</w:t>
      </w:r>
      <w:r w:rsidRPr="004259AE">
        <w:rPr>
          <w:lang w:val="el-GR"/>
        </w:rPr>
        <w:t xml:space="preserve"> σύνδεση, είτε ένας σταθμός συνδρομητή για μια </w:t>
      </w:r>
      <w:r w:rsidRPr="006C7113">
        <w:t>UL</w:t>
      </w:r>
      <w:r w:rsidR="004133CF" w:rsidRPr="004133CF">
        <w:rPr>
          <w:lang w:val="el-GR"/>
        </w:rPr>
        <w:t xml:space="preserve"> (</w:t>
      </w:r>
      <w:r w:rsidR="004133CF">
        <w:t>Uplink</w:t>
      </w:r>
      <w:r w:rsidR="004133CF" w:rsidRPr="004133CF">
        <w:rPr>
          <w:lang w:val="el-GR"/>
        </w:rPr>
        <w:t>)</w:t>
      </w:r>
      <w:r w:rsidRPr="004259AE">
        <w:rPr>
          <w:lang w:val="el-GR"/>
        </w:rPr>
        <w:t xml:space="preserve"> σύνδεση. </w:t>
      </w:r>
      <w:r w:rsidRPr="00BA073B">
        <w:rPr>
          <w:lang w:val="el-GR"/>
        </w:rPr>
        <w:t xml:space="preserve">Το </w:t>
      </w:r>
      <w:r w:rsidRPr="006C7113">
        <w:t>WiMAX</w:t>
      </w:r>
      <w:r w:rsidRPr="00BA073B">
        <w:rPr>
          <w:lang w:val="el-GR"/>
        </w:rPr>
        <w:t xml:space="preserve"> επιτρέπει ταυτόχρονη κατάτμηση και πακετοποίηση για αποδοτική χρήση του εύρους ζώνης.</w:t>
      </w:r>
    </w:p>
    <w:p w:rsidR="00552425" w:rsidRPr="00D73F17" w:rsidRDefault="00552425" w:rsidP="00552425">
      <w:pPr>
        <w:rPr>
          <w:lang w:val="el-GR"/>
        </w:rPr>
      </w:pPr>
    </w:p>
    <w:p w:rsidR="00B4728C" w:rsidRDefault="00537932" w:rsidP="00F06500">
      <w:pPr>
        <w:pStyle w:val="2"/>
        <w:numPr>
          <w:ilvl w:val="1"/>
          <w:numId w:val="1"/>
        </w:numPr>
      </w:pPr>
      <w:bookmarkStart w:id="30" w:name="_Toc234242310"/>
      <w:r>
        <w:rPr>
          <w:lang w:val="el-GR"/>
        </w:rPr>
        <w:t xml:space="preserve">Ποιότητα Υπηρεσίας ( </w:t>
      </w:r>
      <w:r>
        <w:t>Qos</w:t>
      </w:r>
      <w:r>
        <w:rPr>
          <w:lang w:val="el-GR"/>
        </w:rPr>
        <w:t xml:space="preserve"> )</w:t>
      </w:r>
      <w:bookmarkEnd w:id="30"/>
    </w:p>
    <w:p w:rsidR="001B7DA3" w:rsidRPr="001B7DA3" w:rsidRDefault="001B7DA3" w:rsidP="001B7DA3"/>
    <w:p w:rsidR="000D6817" w:rsidRDefault="000D6817" w:rsidP="00F06500">
      <w:pPr>
        <w:pStyle w:val="3"/>
        <w:numPr>
          <w:ilvl w:val="2"/>
          <w:numId w:val="1"/>
        </w:numPr>
        <w:rPr>
          <w:lang w:val="el-GR"/>
        </w:rPr>
      </w:pPr>
      <w:bookmarkStart w:id="31" w:name="_Toc234242311"/>
      <w:r>
        <w:rPr>
          <w:lang w:val="el-GR"/>
        </w:rPr>
        <w:t>Εισαγωγή</w:t>
      </w:r>
      <w:bookmarkEnd w:id="31"/>
      <w:r w:rsidRPr="002F2F01">
        <w:rPr>
          <w:lang w:val="el-GR"/>
        </w:rPr>
        <w:t xml:space="preserve"> </w:t>
      </w:r>
    </w:p>
    <w:p w:rsidR="00476008" w:rsidRPr="00476008" w:rsidRDefault="00476008" w:rsidP="00476008"/>
    <w:p w:rsidR="00476008" w:rsidRPr="00BA073B" w:rsidRDefault="00476008" w:rsidP="00476008">
      <w:pPr>
        <w:ind w:firstLine="426"/>
        <w:rPr>
          <w:lang w:val="el-GR"/>
        </w:rPr>
      </w:pPr>
      <w:r w:rsidRPr="00476008">
        <w:rPr>
          <w:lang w:val="el-GR"/>
        </w:rPr>
        <w:t>Για να είναι δυνατή η εξασφάλιση ποιότητας υπηρεσίας(</w:t>
      </w:r>
      <w:r w:rsidRPr="00476008">
        <w:t>Qos</w:t>
      </w:r>
      <w:r w:rsidRPr="00476008">
        <w:rPr>
          <w:lang w:val="el-GR"/>
        </w:rPr>
        <w:t xml:space="preserve">) στην περίπτωση ενός ασύρματου δικτύου, είναι σημαντικό να αξιοποιηθεί με τον καλύτερο δυνατό τρόπο, τόσο το φυσικό επίπεδο, όσο και το επίπεδο σύνδεσης. </w:t>
      </w:r>
      <w:r w:rsidRPr="00BA073B">
        <w:rPr>
          <w:lang w:val="el-GR"/>
        </w:rPr>
        <w:t>Σημαντικές παράμετροι στον προσδιορισμό και εκτίμηση της ποιότητας υπηρεσίας είναι οι παρακάτω :</w:t>
      </w:r>
    </w:p>
    <w:p w:rsidR="00476008" w:rsidRPr="001B7DA3" w:rsidRDefault="00476008" w:rsidP="005859A2">
      <w:pPr>
        <w:pStyle w:val="afa"/>
        <w:numPr>
          <w:ilvl w:val="0"/>
          <w:numId w:val="34"/>
        </w:numPr>
        <w:rPr>
          <w:lang w:val="el-GR"/>
        </w:rPr>
      </w:pPr>
      <w:r w:rsidRPr="00476008">
        <w:t>Bandwidth</w:t>
      </w:r>
      <w:r w:rsidRPr="001B7DA3">
        <w:rPr>
          <w:lang w:val="el-GR"/>
        </w:rPr>
        <w:t xml:space="preserve"> (εύρος ζώνης)</w:t>
      </w:r>
    </w:p>
    <w:p w:rsidR="00476008" w:rsidRPr="001B7DA3" w:rsidRDefault="00476008" w:rsidP="005859A2">
      <w:pPr>
        <w:pStyle w:val="afa"/>
        <w:numPr>
          <w:ilvl w:val="0"/>
          <w:numId w:val="34"/>
        </w:numPr>
        <w:rPr>
          <w:lang w:val="el-GR"/>
        </w:rPr>
      </w:pPr>
      <w:r w:rsidRPr="00476008">
        <w:t>Latency</w:t>
      </w:r>
      <w:r w:rsidRPr="001B7DA3">
        <w:rPr>
          <w:lang w:val="el-GR"/>
        </w:rPr>
        <w:t xml:space="preserve"> (καθυστέρηση)</w:t>
      </w:r>
    </w:p>
    <w:p w:rsidR="00476008" w:rsidRPr="001B7DA3" w:rsidRDefault="00476008" w:rsidP="005859A2">
      <w:pPr>
        <w:pStyle w:val="afa"/>
        <w:numPr>
          <w:ilvl w:val="0"/>
          <w:numId w:val="34"/>
        </w:numPr>
        <w:rPr>
          <w:lang w:val="el-GR"/>
        </w:rPr>
      </w:pPr>
      <w:r w:rsidRPr="00476008">
        <w:t>Jitter</w:t>
      </w:r>
      <w:r w:rsidRPr="001B7DA3">
        <w:rPr>
          <w:lang w:val="el-GR"/>
        </w:rPr>
        <w:t xml:space="preserve"> (διακύμανση καθυστέρησης)</w:t>
      </w:r>
    </w:p>
    <w:p w:rsidR="001B7DA3" w:rsidRPr="001B7DA3" w:rsidRDefault="001B7DA3" w:rsidP="001B7DA3">
      <w:pPr>
        <w:pStyle w:val="afa"/>
        <w:rPr>
          <w:lang w:val="el-GR"/>
        </w:rPr>
      </w:pPr>
    </w:p>
    <w:p w:rsidR="00476008" w:rsidRPr="00476008" w:rsidRDefault="00476008" w:rsidP="00876CB6">
      <w:pPr>
        <w:ind w:firstLine="426"/>
        <w:rPr>
          <w:lang w:val="el-GR"/>
        </w:rPr>
      </w:pPr>
      <w:r w:rsidRPr="00476008">
        <w:rPr>
          <w:lang w:val="el-GR"/>
        </w:rPr>
        <w:t xml:space="preserve">Με βάση τα παραπάνω στο πρωτόκολλο 802.16 και κατά την υλοποίηση ενός ασύρματου συστήματος τηλεπικοινωνιών </w:t>
      </w:r>
      <w:r w:rsidRPr="00476008">
        <w:t>Wimax</w:t>
      </w:r>
      <w:r w:rsidRPr="00476008">
        <w:rPr>
          <w:lang w:val="el-GR"/>
        </w:rPr>
        <w:t>, ο σταθμός βάσης(</w:t>
      </w:r>
      <w:r w:rsidRPr="00476008">
        <w:t>BS</w:t>
      </w:r>
      <w:r w:rsidRPr="00476008">
        <w:rPr>
          <w:lang w:val="el-GR"/>
        </w:rPr>
        <w:t xml:space="preserve">) είναι υπεύθυνος για την εξασφάλιση </w:t>
      </w:r>
      <w:r w:rsidRPr="00476008">
        <w:t>QoS</w:t>
      </w:r>
      <w:r w:rsidRPr="00476008">
        <w:rPr>
          <w:lang w:val="el-GR"/>
        </w:rPr>
        <w:t xml:space="preserve"> στο φυσικό επίπεδο, καθώς επίσης και στο επίπεδο σύνδεσης</w:t>
      </w:r>
    </w:p>
    <w:p w:rsidR="001B7DA3" w:rsidRPr="001B7DA3" w:rsidRDefault="00476008" w:rsidP="001B7DA3">
      <w:pPr>
        <w:ind w:firstLine="426"/>
        <w:rPr>
          <w:lang w:val="el-GR"/>
        </w:rPr>
      </w:pPr>
      <w:r w:rsidRPr="00876CB6">
        <w:rPr>
          <w:lang w:val="el-GR"/>
        </w:rPr>
        <w:t>Στο φυσικό στρώμα χρησιμοποιήθηκαν τεχνικές όπως: προσαρμοστική διαμόρφωση (</w:t>
      </w:r>
      <w:r w:rsidRPr="00476008">
        <w:t>adaptive</w:t>
      </w:r>
      <w:r w:rsidRPr="00876CB6">
        <w:rPr>
          <w:lang w:val="el-GR"/>
        </w:rPr>
        <w:t xml:space="preserve"> </w:t>
      </w:r>
      <w:r w:rsidRPr="00476008">
        <w:t>modulation</w:t>
      </w:r>
      <w:r w:rsidRPr="00876CB6">
        <w:rPr>
          <w:lang w:val="el-GR"/>
        </w:rPr>
        <w:t xml:space="preserve">), </w:t>
      </w:r>
      <w:r w:rsidRPr="00476008">
        <w:t>OFDM</w:t>
      </w:r>
      <w:r w:rsidRPr="00876CB6">
        <w:rPr>
          <w:lang w:val="el-GR"/>
        </w:rPr>
        <w:t xml:space="preserve"> πολυπλεξία - μαζί με την τεχνική της υποκαναλωποίησης( </w:t>
      </w:r>
      <w:r w:rsidRPr="00476008">
        <w:t>subchannelization</w:t>
      </w:r>
      <w:r w:rsidRPr="00876CB6">
        <w:rPr>
          <w:lang w:val="el-GR"/>
        </w:rPr>
        <w:t xml:space="preserve">), δυνατότητα μετάδοσης </w:t>
      </w:r>
      <w:r w:rsidRPr="00476008">
        <w:t>TDD</w:t>
      </w:r>
      <w:r w:rsidRPr="00876CB6">
        <w:rPr>
          <w:lang w:val="el-GR"/>
        </w:rPr>
        <w:t>-</w:t>
      </w:r>
      <w:r w:rsidRPr="00476008">
        <w:t>FDD</w:t>
      </w:r>
      <w:r w:rsidRPr="00876CB6">
        <w:rPr>
          <w:lang w:val="el-GR"/>
        </w:rPr>
        <w:t xml:space="preserve">. </w:t>
      </w:r>
      <w:r w:rsidRPr="00BA073B">
        <w:rPr>
          <w:lang w:val="el-GR"/>
        </w:rPr>
        <w:t xml:space="preserve">Με βάση τις τεχνικές αυτές το σήμα γίνεται πιο ανθεκτικό και παράλληλα επιτυγχάνεται βέλτιστη αξιοποίηση του διαθέσιμου εύρους ζώνης. Επί προσθέτως, στο επίπεδο σύνδεσης εξασφαλίστηκε η δυνατότητα εξυπηρέτησης, μέσω του επιπέδου 802.16 </w:t>
      </w:r>
      <w:r w:rsidRPr="00476008">
        <w:t>MAC</w:t>
      </w:r>
      <w:r w:rsidRPr="00BA073B">
        <w:rPr>
          <w:lang w:val="el-GR"/>
        </w:rPr>
        <w:t xml:space="preserve">, των διαφορετικών ροών υπηρεσίας ως προς την εγγύηση ποιότητας. </w:t>
      </w:r>
    </w:p>
    <w:p w:rsidR="00476008" w:rsidRPr="00876CB6" w:rsidRDefault="00476008" w:rsidP="00876CB6">
      <w:pPr>
        <w:ind w:firstLine="426"/>
        <w:rPr>
          <w:lang w:val="el-GR"/>
        </w:rPr>
      </w:pPr>
      <w:r w:rsidRPr="00876CB6">
        <w:rPr>
          <w:lang w:val="el-GR"/>
        </w:rPr>
        <w:lastRenderedPageBreak/>
        <w:t xml:space="preserve">Η αρχιτεκτονική των δικτύων </w:t>
      </w:r>
      <w:r w:rsidRPr="00476008">
        <w:t>WiMAX</w:t>
      </w:r>
      <w:r w:rsidRPr="00876CB6">
        <w:rPr>
          <w:lang w:val="el-GR"/>
        </w:rPr>
        <w:t xml:space="preserve"> είναι σχεδιασμένη έτσι ώστε να υποστηρίζει διάφορους μηχανισμούς </w:t>
      </w:r>
      <w:r w:rsidRPr="00476008">
        <w:t>QoS</w:t>
      </w:r>
      <w:r w:rsidRPr="00876CB6">
        <w:rPr>
          <w:lang w:val="el-GR"/>
        </w:rPr>
        <w:t xml:space="preserve">. </w:t>
      </w:r>
      <w:r w:rsidRPr="00BA073B">
        <w:rPr>
          <w:lang w:val="el-GR"/>
        </w:rPr>
        <w:t xml:space="preserve">Παρέχει ευέλικτη υποστήριξη ταυτόχρονης χρήσης διαφορετικών </w:t>
      </w:r>
      <w:r w:rsidRPr="00476008">
        <w:t>IP</w:t>
      </w:r>
      <w:r w:rsidRPr="00BA073B">
        <w:rPr>
          <w:lang w:val="el-GR"/>
        </w:rPr>
        <w:t xml:space="preserve"> υπηρεσιών. Η αρχιτεκτονική υποστηρίζει: </w:t>
      </w:r>
    </w:p>
    <w:p w:rsidR="00476008" w:rsidRPr="001B7DA3" w:rsidRDefault="00476008" w:rsidP="00F06500">
      <w:pPr>
        <w:pStyle w:val="afa"/>
        <w:numPr>
          <w:ilvl w:val="0"/>
          <w:numId w:val="8"/>
        </w:numPr>
        <w:rPr>
          <w:lang w:val="el-GR"/>
        </w:rPr>
      </w:pPr>
      <w:r w:rsidRPr="001B7DA3">
        <w:rPr>
          <w:lang w:val="el-GR"/>
        </w:rPr>
        <w:t xml:space="preserve">Διαφοροποιημένα επίπεδα </w:t>
      </w:r>
      <w:r w:rsidRPr="00476008">
        <w:t>QoS</w:t>
      </w:r>
      <w:r w:rsidRPr="001B7DA3">
        <w:rPr>
          <w:lang w:val="el-GR"/>
        </w:rPr>
        <w:t xml:space="preserve"> ανά τερματικό/χρήστη και/ή ροή υπηρεσίας (</w:t>
      </w:r>
      <w:r w:rsidRPr="00476008">
        <w:t>service</w:t>
      </w:r>
      <w:r w:rsidRPr="001B7DA3">
        <w:rPr>
          <w:lang w:val="el-GR"/>
        </w:rPr>
        <w:t xml:space="preserve"> </w:t>
      </w:r>
      <w:r w:rsidRPr="00476008">
        <w:t>flow</w:t>
      </w:r>
      <w:r w:rsidRPr="001B7DA3">
        <w:rPr>
          <w:lang w:val="el-GR"/>
        </w:rPr>
        <w:t>)</w:t>
      </w:r>
    </w:p>
    <w:p w:rsidR="00476008" w:rsidRPr="001B7DA3" w:rsidRDefault="00476008" w:rsidP="00F06500">
      <w:pPr>
        <w:pStyle w:val="afa"/>
        <w:numPr>
          <w:ilvl w:val="0"/>
          <w:numId w:val="8"/>
        </w:numPr>
        <w:rPr>
          <w:lang w:val="el-GR"/>
        </w:rPr>
      </w:pPr>
      <w:r w:rsidRPr="001B7DA3">
        <w:rPr>
          <w:lang w:val="el-GR"/>
        </w:rPr>
        <w:t xml:space="preserve">Έλεγχο Αποδοχής ( </w:t>
      </w:r>
      <w:r w:rsidRPr="00476008">
        <w:t>Admission</w:t>
      </w:r>
      <w:r w:rsidRPr="001B7DA3">
        <w:rPr>
          <w:lang w:val="el-GR"/>
        </w:rPr>
        <w:t xml:space="preserve"> </w:t>
      </w:r>
      <w:r w:rsidRPr="00476008">
        <w:t>Control</w:t>
      </w:r>
      <w:r w:rsidRPr="001B7DA3">
        <w:rPr>
          <w:lang w:val="el-GR"/>
        </w:rPr>
        <w:t xml:space="preserve"> )</w:t>
      </w:r>
    </w:p>
    <w:p w:rsidR="00476008" w:rsidRPr="001B7DA3" w:rsidRDefault="00476008" w:rsidP="00F06500">
      <w:pPr>
        <w:pStyle w:val="afa"/>
        <w:numPr>
          <w:ilvl w:val="0"/>
          <w:numId w:val="8"/>
        </w:numPr>
        <w:rPr>
          <w:lang w:val="el-GR"/>
        </w:rPr>
      </w:pPr>
      <w:r w:rsidRPr="001B7DA3">
        <w:rPr>
          <w:lang w:val="el-GR"/>
        </w:rPr>
        <w:t>Διαχείριση εύρους ζώνης</w:t>
      </w:r>
    </w:p>
    <w:p w:rsidR="00476008" w:rsidRPr="001B7DA3" w:rsidRDefault="00476008" w:rsidP="00F06500">
      <w:pPr>
        <w:pStyle w:val="afa"/>
        <w:numPr>
          <w:ilvl w:val="0"/>
          <w:numId w:val="8"/>
        </w:numPr>
        <w:rPr>
          <w:lang w:val="el-GR"/>
        </w:rPr>
      </w:pPr>
      <w:r w:rsidRPr="001B7DA3">
        <w:rPr>
          <w:lang w:val="el-GR"/>
        </w:rPr>
        <w:t xml:space="preserve">Εφαρμογή πολιτικών όπως αυτές μπορεί να ορίζονται από τους παρόχους στα </w:t>
      </w:r>
      <w:r w:rsidRPr="00476008">
        <w:t>SLAs</w:t>
      </w:r>
      <w:r w:rsidR="00DD67A4" w:rsidRPr="001B7DA3">
        <w:rPr>
          <w:lang w:val="el-GR"/>
        </w:rPr>
        <w:t xml:space="preserve">  </w:t>
      </w:r>
      <w:r w:rsidRPr="001B7DA3">
        <w:rPr>
          <w:lang w:val="el-GR"/>
        </w:rPr>
        <w:t>(</w:t>
      </w:r>
      <w:r w:rsidRPr="00476008">
        <w:t>Service</w:t>
      </w:r>
      <w:r w:rsidRPr="001B7DA3">
        <w:rPr>
          <w:lang w:val="el-GR"/>
        </w:rPr>
        <w:t xml:space="preserve"> </w:t>
      </w:r>
      <w:r w:rsidRPr="00476008">
        <w:t>Level</w:t>
      </w:r>
      <w:r w:rsidRPr="001B7DA3">
        <w:rPr>
          <w:lang w:val="el-GR"/>
        </w:rPr>
        <w:t xml:space="preserve"> </w:t>
      </w:r>
      <w:r w:rsidRPr="00476008">
        <w:t>Agreements</w:t>
      </w:r>
      <w:r w:rsidRPr="001B7DA3">
        <w:rPr>
          <w:lang w:val="el-GR"/>
        </w:rPr>
        <w:t>).</w:t>
      </w:r>
    </w:p>
    <w:p w:rsidR="005F5F47" w:rsidRDefault="00476008" w:rsidP="00D35544">
      <w:pPr>
        <w:ind w:firstLine="426"/>
        <w:rPr>
          <w:lang w:val="el-GR"/>
        </w:rPr>
      </w:pPr>
      <w:r w:rsidRPr="00F94BC9">
        <w:rPr>
          <w:lang w:val="el-GR"/>
        </w:rPr>
        <w:t xml:space="preserve">Στις πολιτικές μπορεί να συμπεριλαμβάνεται ιδιαίτερη μεταχείριση ανά χρήστη ή ομάδα χρηστών ανάλογα με την τοποθεσία στην οποία βρίσκονται, τη συγκεκριμένη ώρα της μέρας κλπ. </w:t>
      </w:r>
      <w:r w:rsidRPr="00BA073B">
        <w:rPr>
          <w:lang w:val="el-GR"/>
        </w:rPr>
        <w:t xml:space="preserve">Επιπλέον, έχει γίνει εκτεταμένη χρήση προτυποποιημένων μηχανισμών της </w:t>
      </w:r>
      <w:r w:rsidRPr="00476008">
        <w:t>IETF</w:t>
      </w:r>
      <w:r w:rsidRPr="00BA073B">
        <w:rPr>
          <w:lang w:val="el-GR"/>
        </w:rPr>
        <w:t xml:space="preserve"> για τη διαχείριση των διαφόρων πολιτικών ανάμεσα στους τηλεπικοινωνιακούς παρόχους.</w:t>
      </w:r>
    </w:p>
    <w:p w:rsidR="002D104C" w:rsidRPr="00D35544" w:rsidRDefault="002D104C" w:rsidP="00D35544">
      <w:pPr>
        <w:ind w:firstLine="426"/>
        <w:rPr>
          <w:lang w:val="el-GR"/>
        </w:rPr>
      </w:pPr>
    </w:p>
    <w:p w:rsidR="005F5F47" w:rsidRPr="00476008" w:rsidRDefault="00476008" w:rsidP="005F5F47">
      <w:pPr>
        <w:jc w:val="center"/>
      </w:pPr>
      <w:r w:rsidRPr="00476008">
        <w:rPr>
          <w:noProof/>
          <w:lang w:val="el-GR" w:eastAsia="el-GR"/>
        </w:rPr>
        <w:drawing>
          <wp:inline distT="0" distB="0" distL="0" distR="0">
            <wp:extent cx="5633374" cy="4198458"/>
            <wp:effectExtent l="19050" t="0" r="5426" b="0"/>
            <wp:docPr id="37" name="Εικόνα 37"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 2"/>
                    <pic:cNvPicPr>
                      <a:picLocks noChangeAspect="1" noChangeArrowheads="1"/>
                    </pic:cNvPicPr>
                  </pic:nvPicPr>
                  <pic:blipFill>
                    <a:blip r:embed="rId39"/>
                    <a:srcRect/>
                    <a:stretch>
                      <a:fillRect/>
                    </a:stretch>
                  </pic:blipFill>
                  <pic:spPr bwMode="auto">
                    <a:xfrm>
                      <a:off x="0" y="0"/>
                      <a:ext cx="5633374" cy="4198458"/>
                    </a:xfrm>
                    <a:prstGeom prst="rect">
                      <a:avLst/>
                    </a:prstGeom>
                    <a:noFill/>
                    <a:ln w="9525">
                      <a:noFill/>
                      <a:miter lim="800000"/>
                      <a:headEnd/>
                      <a:tailEnd/>
                    </a:ln>
                  </pic:spPr>
                </pic:pic>
              </a:graphicData>
            </a:graphic>
          </wp:inline>
        </w:drawing>
      </w:r>
    </w:p>
    <w:p w:rsidR="00476008" w:rsidRPr="00BC2456" w:rsidRDefault="00476008" w:rsidP="00476008">
      <w:pPr>
        <w:pStyle w:val="a"/>
        <w:rPr>
          <w:lang w:val="el-GR"/>
        </w:rPr>
      </w:pPr>
      <w:r w:rsidRPr="00BA073B">
        <w:rPr>
          <w:lang w:val="el-GR"/>
        </w:rPr>
        <w:t>Διαδικασία παροχής ποιότητας υπηρεσίας μεταξύ ενός τερματικού σταθμού και ενός σταθμού βάσης</w:t>
      </w:r>
    </w:p>
    <w:p w:rsidR="002D104C" w:rsidRDefault="002D104C">
      <w:pPr>
        <w:rPr>
          <w:rFonts w:asciiTheme="majorHAnsi" w:eastAsiaTheme="majorEastAsia" w:hAnsiTheme="majorHAnsi" w:cstheme="majorBidi"/>
          <w:b/>
          <w:bCs/>
          <w:color w:val="000000" w:themeColor="text1"/>
          <w:lang w:val="el-GR"/>
        </w:rPr>
      </w:pPr>
      <w:r>
        <w:rPr>
          <w:lang w:val="el-GR"/>
        </w:rPr>
        <w:br w:type="page"/>
      </w:r>
    </w:p>
    <w:p w:rsidR="000D6817" w:rsidRDefault="000D6817" w:rsidP="00F06500">
      <w:pPr>
        <w:pStyle w:val="3"/>
        <w:numPr>
          <w:ilvl w:val="2"/>
          <w:numId w:val="1"/>
        </w:numPr>
        <w:rPr>
          <w:lang w:val="el-GR"/>
        </w:rPr>
      </w:pPr>
      <w:bookmarkStart w:id="32" w:name="_Toc234242312"/>
      <w:r>
        <w:rPr>
          <w:lang w:val="el-GR"/>
        </w:rPr>
        <w:lastRenderedPageBreak/>
        <w:t>Θεωρία Λειτουργίας</w:t>
      </w:r>
      <w:bookmarkEnd w:id="32"/>
    </w:p>
    <w:p w:rsidR="00437C1B" w:rsidRPr="00437C1B" w:rsidRDefault="00437C1B" w:rsidP="00437C1B"/>
    <w:p w:rsidR="00437C1B" w:rsidRPr="00BA073B" w:rsidRDefault="00437C1B" w:rsidP="00437C1B">
      <w:pPr>
        <w:ind w:firstLine="426"/>
        <w:rPr>
          <w:lang w:val="el-GR"/>
        </w:rPr>
      </w:pPr>
      <w:r w:rsidRPr="00937257">
        <w:rPr>
          <w:lang w:val="el-GR"/>
        </w:rPr>
        <w:t xml:space="preserve">Το πρότυπο ΙΕΕΕ 802.16 παρέχει υψηλού επιπέδου ποιότητα υπηρεσίας ( </w:t>
      </w:r>
      <w:r w:rsidRPr="00437C1B">
        <w:t>QoS</w:t>
      </w:r>
      <w:r w:rsidRPr="00937257">
        <w:rPr>
          <w:lang w:val="el-GR"/>
        </w:rPr>
        <w:t xml:space="preserve"> ). </w:t>
      </w:r>
      <w:r w:rsidRPr="00BA073B">
        <w:rPr>
          <w:lang w:val="el-GR"/>
        </w:rPr>
        <w:t xml:space="preserve">Το επίπεδο </w:t>
      </w:r>
      <w:r w:rsidRPr="00437C1B">
        <w:t>MAC</w:t>
      </w:r>
      <w:r w:rsidRPr="00BA073B">
        <w:rPr>
          <w:lang w:val="el-GR"/>
        </w:rPr>
        <w:t xml:space="preserve"> του προτύπου είναι σχεδιασμένο κατά τέτοιο τρόπο ώστε να παρέχει στους χρήστες, όταν οι ίδιοι το επιθυμούν, εγγυημένο ρυθμό μετάδοσης και ταυτόχρονα κίνηση μέγιστης προσπάθειας σε χρήστες που καλύπτονται από τον ίδιο σταθμό βάσης, κάτι που το πρότυπο ΙΕΕΕ 802.11 δεν μπορούσε να εξασφαλίσει. Για παράδειγμα, αν υποθέσουμε ότι δύο χρήστες καλύπτονται από τον ίδιο σταθμό βάσης, δίνεται η δυνατότητα ένας χρήστης να έχει εγγυημένη ποιότητα υπηρεσίας και ο άλλος χρήστης να δέχεται και να στέλνει κίνηση μέγιστης προσπάθειας ( </w:t>
      </w:r>
      <w:r w:rsidRPr="00437C1B">
        <w:t>best</w:t>
      </w:r>
      <w:r w:rsidRPr="00BA073B">
        <w:rPr>
          <w:lang w:val="el-GR"/>
        </w:rPr>
        <w:t xml:space="preserve"> </w:t>
      </w:r>
      <w:r w:rsidRPr="00437C1B">
        <w:t>effort</w:t>
      </w:r>
      <w:r w:rsidRPr="00BA073B">
        <w:rPr>
          <w:lang w:val="el-GR"/>
        </w:rPr>
        <w:t xml:space="preserve"> ), κάτι που με το πρότυπο 802.11 δεν ήταν δυνατό. </w:t>
      </w:r>
    </w:p>
    <w:p w:rsidR="00437C1B" w:rsidRPr="00937257" w:rsidRDefault="00437C1B" w:rsidP="00937257">
      <w:pPr>
        <w:ind w:firstLine="426"/>
        <w:rPr>
          <w:lang w:val="el-GR"/>
        </w:rPr>
      </w:pPr>
      <w:r w:rsidRPr="00937257">
        <w:rPr>
          <w:lang w:val="el-GR"/>
        </w:rPr>
        <w:t xml:space="preserve">Οι μηχανισμοί </w:t>
      </w:r>
      <w:r w:rsidRPr="00437C1B">
        <w:t>QoS</w:t>
      </w:r>
      <w:r w:rsidRPr="00937257">
        <w:rPr>
          <w:lang w:val="el-GR"/>
        </w:rPr>
        <w:t xml:space="preserve"> του </w:t>
      </w:r>
      <w:r w:rsidRPr="00437C1B">
        <w:t>WiMAX</w:t>
      </w:r>
      <w:r w:rsidRPr="00937257">
        <w:rPr>
          <w:lang w:val="el-GR"/>
        </w:rPr>
        <w:t xml:space="preserve"> λειτουργούν και σε </w:t>
      </w:r>
      <w:r w:rsidRPr="00437C1B">
        <w:t>UL</w:t>
      </w:r>
      <w:r w:rsidRPr="00937257">
        <w:rPr>
          <w:lang w:val="el-GR"/>
        </w:rPr>
        <w:t xml:space="preserve"> και σε </w:t>
      </w:r>
      <w:r w:rsidRPr="00437C1B">
        <w:t>DL</w:t>
      </w:r>
      <w:r w:rsidRPr="00937257">
        <w:rPr>
          <w:lang w:val="el-GR"/>
        </w:rPr>
        <w:t xml:space="preserve"> πλαίσια διαμέσου του συνδρομητικού σταθμού και του σταθμού βάσης. Οι προδιαγραφές του </w:t>
      </w:r>
      <w:r w:rsidRPr="00437C1B">
        <w:t>WiMAX</w:t>
      </w:r>
      <w:r w:rsidRPr="00937257">
        <w:rPr>
          <w:lang w:val="el-GR"/>
        </w:rPr>
        <w:t xml:space="preserve"> για </w:t>
      </w:r>
      <w:r w:rsidRPr="00437C1B">
        <w:t>QoS</w:t>
      </w:r>
      <w:r w:rsidRPr="00937257">
        <w:rPr>
          <w:lang w:val="el-GR"/>
        </w:rPr>
        <w:t xml:space="preserve"> περιλαμβάνουν τα ακόλουθα:</w:t>
      </w:r>
    </w:p>
    <w:p w:rsidR="00437C1B" w:rsidRPr="00BC2456" w:rsidRDefault="00437C1B" w:rsidP="00F06500">
      <w:pPr>
        <w:pStyle w:val="afa"/>
        <w:numPr>
          <w:ilvl w:val="0"/>
          <w:numId w:val="9"/>
        </w:numPr>
        <w:rPr>
          <w:lang w:val="el-GR"/>
        </w:rPr>
      </w:pPr>
      <w:r w:rsidRPr="00BC2456">
        <w:rPr>
          <w:lang w:val="el-GR"/>
        </w:rPr>
        <w:t xml:space="preserve">Λειτουργία ρύθμισης και καταχώρησης για την προρύθμιση ροών υπηρεσιών </w:t>
      </w:r>
      <w:r w:rsidRPr="00437C1B">
        <w:t>QoS</w:t>
      </w:r>
      <w:r w:rsidRPr="00BC2456">
        <w:rPr>
          <w:lang w:val="el-GR"/>
        </w:rPr>
        <w:t xml:space="preserve"> των συνδρομητικών σταθμών και παραμέτρων κίνησης (</w:t>
      </w:r>
      <w:r w:rsidR="00BC2456" w:rsidRPr="00BC2456">
        <w:rPr>
          <w:lang w:val="el-GR"/>
        </w:rPr>
        <w:t xml:space="preserve"> </w:t>
      </w:r>
      <w:r w:rsidRPr="00437C1B">
        <w:t>traffic</w:t>
      </w:r>
      <w:r w:rsidRPr="00BC2456">
        <w:rPr>
          <w:lang w:val="el-GR"/>
        </w:rPr>
        <w:t xml:space="preserve"> </w:t>
      </w:r>
      <w:r w:rsidRPr="00437C1B">
        <w:t>parameters</w:t>
      </w:r>
      <w:r w:rsidR="00BC2456" w:rsidRPr="00BC2456">
        <w:rPr>
          <w:lang w:val="el-GR"/>
        </w:rPr>
        <w:t xml:space="preserve"> </w:t>
      </w:r>
      <w:r w:rsidRPr="00BC2456">
        <w:rPr>
          <w:lang w:val="el-GR"/>
        </w:rPr>
        <w:t>).</w:t>
      </w:r>
    </w:p>
    <w:p w:rsidR="00437C1B" w:rsidRPr="00BC2456" w:rsidRDefault="00437C1B" w:rsidP="00F06500">
      <w:pPr>
        <w:pStyle w:val="afa"/>
        <w:numPr>
          <w:ilvl w:val="0"/>
          <w:numId w:val="9"/>
        </w:numPr>
        <w:rPr>
          <w:lang w:val="el-GR"/>
        </w:rPr>
      </w:pPr>
      <w:r w:rsidRPr="00BC2456">
        <w:rPr>
          <w:lang w:val="el-GR"/>
        </w:rPr>
        <w:t xml:space="preserve">Λειτουργία σηματοδοσίας για την εγκαθίδρυση ροών υπηρεσιών ενεργοποιημένου </w:t>
      </w:r>
      <w:r w:rsidRPr="00437C1B">
        <w:t>QoS</w:t>
      </w:r>
      <w:r w:rsidRPr="00BC2456">
        <w:rPr>
          <w:lang w:val="el-GR"/>
        </w:rPr>
        <w:t xml:space="preserve"> και παραμέτρων κίνησης.</w:t>
      </w:r>
    </w:p>
    <w:p w:rsidR="00437C1B" w:rsidRPr="00BC2456" w:rsidRDefault="00437C1B" w:rsidP="00F06500">
      <w:pPr>
        <w:pStyle w:val="afa"/>
        <w:numPr>
          <w:ilvl w:val="0"/>
          <w:numId w:val="9"/>
        </w:numPr>
        <w:rPr>
          <w:lang w:val="el-GR"/>
        </w:rPr>
      </w:pPr>
      <w:r w:rsidRPr="00BC2456">
        <w:rPr>
          <w:lang w:val="el-GR"/>
        </w:rPr>
        <w:t xml:space="preserve">Αξιοποίηση του χρονοπρογραμματισμού </w:t>
      </w:r>
      <w:r w:rsidRPr="00437C1B">
        <w:t>MAC</w:t>
      </w:r>
      <w:r w:rsidRPr="00BC2456">
        <w:rPr>
          <w:lang w:val="el-GR"/>
        </w:rPr>
        <w:t xml:space="preserve"> και παραμέτρων πλαισίων </w:t>
      </w:r>
      <w:r w:rsidRPr="00437C1B">
        <w:t>QoS</w:t>
      </w:r>
      <w:r w:rsidRPr="00BC2456">
        <w:rPr>
          <w:lang w:val="el-GR"/>
        </w:rPr>
        <w:t xml:space="preserve"> για ροές υπηρεσιών </w:t>
      </w:r>
      <w:r w:rsidRPr="00437C1B">
        <w:t>UL</w:t>
      </w:r>
      <w:r w:rsidRPr="00BC2456">
        <w:rPr>
          <w:lang w:val="el-GR"/>
        </w:rPr>
        <w:t>.</w:t>
      </w:r>
    </w:p>
    <w:p w:rsidR="00437C1B" w:rsidRPr="00BC2456" w:rsidRDefault="00437C1B" w:rsidP="00F06500">
      <w:pPr>
        <w:pStyle w:val="afa"/>
        <w:numPr>
          <w:ilvl w:val="0"/>
          <w:numId w:val="9"/>
        </w:numPr>
        <w:rPr>
          <w:lang w:val="el-GR"/>
        </w:rPr>
      </w:pPr>
      <w:r w:rsidRPr="00BC2456">
        <w:rPr>
          <w:lang w:val="el-GR"/>
        </w:rPr>
        <w:t xml:space="preserve">Αξιοποίηση παραμέτρων κίνησης </w:t>
      </w:r>
      <w:r w:rsidRPr="00437C1B">
        <w:t>QoS</w:t>
      </w:r>
      <w:r w:rsidRPr="00BC2456">
        <w:rPr>
          <w:lang w:val="el-GR"/>
        </w:rPr>
        <w:t xml:space="preserve"> για ροές υπηρεσιών </w:t>
      </w:r>
      <w:r w:rsidRPr="00437C1B">
        <w:t>DL</w:t>
      </w:r>
      <w:r w:rsidRPr="00BC2456">
        <w:rPr>
          <w:lang w:val="el-GR"/>
        </w:rPr>
        <w:t>.</w:t>
      </w:r>
    </w:p>
    <w:p w:rsidR="00437C1B" w:rsidRPr="006541B2" w:rsidRDefault="00437C1B" w:rsidP="00F06500">
      <w:pPr>
        <w:pStyle w:val="afa"/>
        <w:numPr>
          <w:ilvl w:val="0"/>
          <w:numId w:val="9"/>
        </w:numPr>
        <w:rPr>
          <w:lang w:val="el-GR"/>
        </w:rPr>
      </w:pPr>
      <w:r w:rsidRPr="00BC2456">
        <w:rPr>
          <w:lang w:val="el-GR"/>
        </w:rPr>
        <w:t>Ομαδοποίηση ιδιοτήτων ροής υπηρεσίας σε καθορισμένες τάξεις υπηρεσιών.</w:t>
      </w:r>
    </w:p>
    <w:p w:rsidR="006541B2" w:rsidRPr="006541B2" w:rsidRDefault="006541B2" w:rsidP="00F17A5B">
      <w:pPr>
        <w:pStyle w:val="afa"/>
        <w:rPr>
          <w:lang w:val="el-GR"/>
        </w:rPr>
      </w:pPr>
    </w:p>
    <w:p w:rsidR="00437C1B" w:rsidRPr="004745CC" w:rsidRDefault="00437C1B" w:rsidP="0027682E">
      <w:pPr>
        <w:ind w:firstLine="426"/>
        <w:rPr>
          <w:lang w:val="el-GR"/>
        </w:rPr>
      </w:pPr>
      <w:r w:rsidRPr="00937257">
        <w:rPr>
          <w:lang w:val="el-GR"/>
        </w:rPr>
        <w:t xml:space="preserve">Ο κύριος μηχανισμός παροχής </w:t>
      </w:r>
      <w:r w:rsidRPr="00437C1B">
        <w:t>QoS</w:t>
      </w:r>
      <w:r w:rsidRPr="00937257">
        <w:rPr>
          <w:lang w:val="el-GR"/>
        </w:rPr>
        <w:t xml:space="preserve"> είναι ο συσχετισμός πακέτων που διασχίζουν τη διεπαφή </w:t>
      </w:r>
      <w:r w:rsidRPr="00437C1B">
        <w:t>MAC</w:t>
      </w:r>
      <w:r w:rsidRPr="00937257">
        <w:rPr>
          <w:lang w:val="el-GR"/>
        </w:rPr>
        <w:t xml:space="preserve"> με μια ροή υπηρεσίας όπως αναγνωρίζεται από ένα </w:t>
      </w:r>
      <w:r w:rsidRPr="00437C1B">
        <w:t>CID</w:t>
      </w:r>
      <w:r w:rsidRPr="00937257">
        <w:rPr>
          <w:lang w:val="el-GR"/>
        </w:rPr>
        <w:t xml:space="preserve">. </w:t>
      </w:r>
      <w:r w:rsidRPr="00BA073B">
        <w:rPr>
          <w:lang w:val="el-GR"/>
        </w:rPr>
        <w:t xml:space="preserve">Μια ροή υπηρεσίας είναι μια μονοκατευθυντική ροή πακέτων που της παρέχεται συγκεκριμένο </w:t>
      </w:r>
      <w:r w:rsidRPr="00437C1B">
        <w:t>QoS</w:t>
      </w:r>
      <w:r w:rsidRPr="00BA073B">
        <w:rPr>
          <w:lang w:val="el-GR"/>
        </w:rPr>
        <w:t xml:space="preserve">. </w:t>
      </w:r>
      <w:r w:rsidRPr="00262537">
        <w:rPr>
          <w:lang w:val="el-GR"/>
        </w:rPr>
        <w:t xml:space="preserve">Ο συνδρομητικός σταθμός και ο σταθμός βάσης παρέχουν αυτό το </w:t>
      </w:r>
      <w:r w:rsidRPr="00437C1B">
        <w:t>QoS</w:t>
      </w:r>
      <w:r w:rsidRPr="00262537">
        <w:rPr>
          <w:lang w:val="el-GR"/>
        </w:rPr>
        <w:t xml:space="preserve">, σύμφωνα με το σύνολο παραμέτρων </w:t>
      </w:r>
      <w:r w:rsidRPr="00437C1B">
        <w:t>QoS</w:t>
      </w:r>
      <w:r w:rsidRPr="00262537">
        <w:rPr>
          <w:lang w:val="el-GR"/>
        </w:rPr>
        <w:t xml:space="preserve"> οριζόμενο για τη ροή υπηρεσίας.</w:t>
      </w:r>
      <w:r w:rsidR="00262537">
        <w:rPr>
          <w:lang w:val="el-GR"/>
        </w:rPr>
        <w:t xml:space="preserve"> </w:t>
      </w:r>
      <w:r w:rsidRPr="0027682E">
        <w:rPr>
          <w:lang w:val="el-GR"/>
        </w:rPr>
        <w:t xml:space="preserve">Ο πρωταρχικός σκοπός των χαρακτηριστικών </w:t>
      </w:r>
      <w:r w:rsidRPr="00437C1B">
        <w:t>QoS</w:t>
      </w:r>
      <w:r w:rsidRPr="0027682E">
        <w:rPr>
          <w:lang w:val="el-GR"/>
        </w:rPr>
        <w:t xml:space="preserve"> που ορίζονται εδώ είναι να οριστεί η διάταξη και ο χρονοπρογραμματισμός εκπομπής στην ασύρματη διεπαφή. </w:t>
      </w:r>
      <w:r w:rsidRPr="00CC11C5">
        <w:rPr>
          <w:lang w:val="el-GR"/>
        </w:rPr>
        <w:t xml:space="preserve">Ωστόσο, αυτά τα χαρακτηριστικά πρέπει συνήθως να λειτουργούν σε συνδυασμό με μηχανισμούς πέρα από την ασύρματη διεπαφή με σκοπό να παρέχουν </w:t>
      </w:r>
      <w:r w:rsidRPr="00437C1B">
        <w:t>QoS</w:t>
      </w:r>
      <w:r w:rsidRPr="00CC11C5">
        <w:rPr>
          <w:lang w:val="el-GR"/>
        </w:rPr>
        <w:t xml:space="preserve"> από άκρο σε άκρο ή να ελέγχουν τη συμπεριφορά των συνδρομητικών σταθμών.</w:t>
      </w:r>
    </w:p>
    <w:p w:rsidR="00D35544" w:rsidRPr="004745CC" w:rsidRDefault="00D35544" w:rsidP="0027682E">
      <w:pPr>
        <w:ind w:firstLine="426"/>
        <w:rPr>
          <w:lang w:val="el-GR"/>
        </w:rPr>
      </w:pPr>
    </w:p>
    <w:p w:rsidR="00CD7115" w:rsidRDefault="00CD7115">
      <w:pPr>
        <w:rPr>
          <w:rFonts w:asciiTheme="majorHAnsi" w:eastAsiaTheme="majorEastAsia" w:hAnsiTheme="majorHAnsi" w:cstheme="majorBidi"/>
          <w:b/>
          <w:bCs/>
          <w:color w:val="000000" w:themeColor="text1"/>
          <w:lang w:val="el-GR"/>
        </w:rPr>
      </w:pPr>
      <w:bookmarkStart w:id="33" w:name="_Toc234242313"/>
      <w:r>
        <w:rPr>
          <w:lang w:val="el-GR"/>
        </w:rPr>
        <w:br w:type="page"/>
      </w:r>
    </w:p>
    <w:p w:rsidR="00CC11C5" w:rsidRPr="006541B2" w:rsidRDefault="000D6817" w:rsidP="00F06500">
      <w:pPr>
        <w:pStyle w:val="3"/>
        <w:numPr>
          <w:ilvl w:val="2"/>
          <w:numId w:val="1"/>
        </w:numPr>
        <w:rPr>
          <w:lang w:val="el-GR"/>
        </w:rPr>
      </w:pPr>
      <w:r>
        <w:rPr>
          <w:lang w:val="el-GR"/>
        </w:rPr>
        <w:lastRenderedPageBreak/>
        <w:t>Τάξεις Υπηρεσιών</w:t>
      </w:r>
      <w:bookmarkEnd w:id="33"/>
    </w:p>
    <w:p w:rsidR="00CC11C5" w:rsidRPr="00CC11C5" w:rsidRDefault="00CC11C5" w:rsidP="00CC11C5"/>
    <w:p w:rsidR="00CC11C5" w:rsidRPr="006541B2" w:rsidRDefault="00CC11C5" w:rsidP="006541B2">
      <w:pPr>
        <w:ind w:firstLine="426"/>
        <w:rPr>
          <w:lang w:val="el-GR"/>
        </w:rPr>
      </w:pPr>
      <w:r w:rsidRPr="00CC11C5">
        <w:rPr>
          <w:lang w:val="el-GR"/>
        </w:rPr>
        <w:t xml:space="preserve">Η ομάδα εργασίας εφαρμογών </w:t>
      </w:r>
      <w:r w:rsidRPr="00CC11C5">
        <w:t>Applications</w:t>
      </w:r>
      <w:r w:rsidRPr="00CC11C5">
        <w:rPr>
          <w:lang w:val="el-GR"/>
        </w:rPr>
        <w:t xml:space="preserve"> </w:t>
      </w:r>
      <w:r w:rsidRPr="00CC11C5">
        <w:t>Working</w:t>
      </w:r>
      <w:r w:rsidRPr="00CC11C5">
        <w:rPr>
          <w:lang w:val="el-GR"/>
        </w:rPr>
        <w:t xml:space="preserve"> </w:t>
      </w:r>
      <w:r w:rsidRPr="00CC11C5">
        <w:t>Group</w:t>
      </w:r>
      <w:r w:rsidRPr="00CC11C5">
        <w:rPr>
          <w:lang w:val="el-GR"/>
        </w:rPr>
        <w:t xml:space="preserve"> (</w:t>
      </w:r>
      <w:r w:rsidRPr="00CC11C5">
        <w:t>AWG</w:t>
      </w:r>
      <w:r w:rsidRPr="00CC11C5">
        <w:rPr>
          <w:lang w:val="el-GR"/>
        </w:rPr>
        <w:t xml:space="preserve">) του </w:t>
      </w:r>
      <w:r w:rsidRPr="00CC11C5">
        <w:t>WiMAX</w:t>
      </w:r>
      <w:r w:rsidRPr="00CC11C5">
        <w:rPr>
          <w:lang w:val="el-GR"/>
        </w:rPr>
        <w:t xml:space="preserve"> </w:t>
      </w:r>
      <w:r w:rsidRPr="00CC11C5">
        <w:t>Forum</w:t>
      </w:r>
      <w:r w:rsidRPr="00CC11C5">
        <w:rPr>
          <w:lang w:val="el-GR"/>
        </w:rPr>
        <w:t xml:space="preserve"> έχει ορίσει 5 γενικές κατηγορίες εφαρμογών. </w:t>
      </w:r>
      <w:r w:rsidRPr="00D60176">
        <w:rPr>
          <w:lang w:val="el-GR"/>
        </w:rPr>
        <w:t xml:space="preserve">Τα επικυρωμένα από το </w:t>
      </w:r>
      <w:r w:rsidRPr="00CC11C5">
        <w:t>WiMAX</w:t>
      </w:r>
      <w:r w:rsidRPr="00D60176">
        <w:rPr>
          <w:lang w:val="el-GR"/>
        </w:rPr>
        <w:t xml:space="preserve"> </w:t>
      </w:r>
      <w:r w:rsidRPr="00CC11C5">
        <w:t>Forum</w:t>
      </w:r>
      <w:r w:rsidRPr="00D60176">
        <w:rPr>
          <w:lang w:val="el-GR"/>
        </w:rPr>
        <w:t xml:space="preserve"> συστήματα </w:t>
      </w:r>
      <w:r w:rsidRPr="00CC11C5">
        <w:t>WiMAX</w:t>
      </w:r>
      <w:r w:rsidRPr="00D60176">
        <w:rPr>
          <w:lang w:val="el-GR"/>
        </w:rPr>
        <w:t xml:space="preserve"> είναι σε θέση να υποστηρίζουν ταυτόχρονα εφαρμογές που ανήκουν και στις 5 αυτές κατηγορίες.</w:t>
      </w:r>
    </w:p>
    <w:p w:rsidR="00CC11C5" w:rsidRPr="00CC11C5" w:rsidRDefault="00CC11C5" w:rsidP="006541B2">
      <w:pPr>
        <w:jc w:val="center"/>
      </w:pPr>
      <w:r w:rsidRPr="00CC11C5">
        <w:rPr>
          <w:noProof/>
          <w:lang w:val="el-GR" w:eastAsia="el-GR"/>
        </w:rPr>
        <w:drawing>
          <wp:inline distT="0" distB="0" distL="0" distR="0">
            <wp:extent cx="5095875" cy="3792081"/>
            <wp:effectExtent l="19050" t="0" r="9525"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srcRect/>
                    <a:stretch>
                      <a:fillRect/>
                    </a:stretch>
                  </pic:blipFill>
                  <pic:spPr bwMode="auto">
                    <a:xfrm>
                      <a:off x="0" y="0"/>
                      <a:ext cx="5095875" cy="3792081"/>
                    </a:xfrm>
                    <a:prstGeom prst="rect">
                      <a:avLst/>
                    </a:prstGeom>
                    <a:noFill/>
                    <a:ln w="9525">
                      <a:noFill/>
                      <a:miter lim="800000"/>
                      <a:headEnd/>
                      <a:tailEnd/>
                    </a:ln>
                  </pic:spPr>
                </pic:pic>
              </a:graphicData>
            </a:graphic>
          </wp:inline>
        </w:drawing>
      </w:r>
    </w:p>
    <w:p w:rsidR="00CC11C5" w:rsidRPr="00CC11C5" w:rsidRDefault="00CC11C5" w:rsidP="00CC11C5">
      <w:pPr>
        <w:pStyle w:val="a"/>
      </w:pPr>
      <w:r w:rsidRPr="00CC11C5">
        <w:t>Κλάσεις εφαρμογών του WiMAX</w:t>
      </w:r>
    </w:p>
    <w:p w:rsidR="00CC11C5" w:rsidRPr="00CC11C5" w:rsidRDefault="00CC11C5" w:rsidP="00CC11C5"/>
    <w:p w:rsidR="00CC11C5" w:rsidRPr="00BA073B" w:rsidRDefault="00CC11C5" w:rsidP="00D60176">
      <w:pPr>
        <w:ind w:firstLine="360"/>
        <w:rPr>
          <w:lang w:val="el-GR"/>
        </w:rPr>
      </w:pPr>
      <w:r w:rsidRPr="00D60176">
        <w:rPr>
          <w:lang w:val="el-GR"/>
        </w:rPr>
        <w:t xml:space="preserve">Στην προδιαγραφή </w:t>
      </w:r>
      <w:r w:rsidRPr="00CC11C5">
        <w:t>IEEE</w:t>
      </w:r>
      <w:r w:rsidRPr="00D60176">
        <w:rPr>
          <w:lang w:val="el-GR"/>
        </w:rPr>
        <w:t xml:space="preserve"> 802.16-2004 ορίζονται 4 επίπεδα ποιότητας υπηρεσίας, τα οποία μπορούν να εφαρμοστούν σε κάθε σύνδεση μεταξύ σταθμού βάσης (</w:t>
      </w:r>
      <w:r w:rsidRPr="00CC11C5">
        <w:t>BS</w:t>
      </w:r>
      <w:r w:rsidRPr="00D60176">
        <w:rPr>
          <w:lang w:val="el-GR"/>
        </w:rPr>
        <w:t>) και σταθμού συνδρομητή (</w:t>
      </w:r>
      <w:r w:rsidR="00F17A5B" w:rsidRPr="00F17A5B">
        <w:rPr>
          <w:lang w:val="el-GR"/>
        </w:rPr>
        <w:t xml:space="preserve"> </w:t>
      </w:r>
      <w:r w:rsidRPr="00CC11C5">
        <w:t>SS</w:t>
      </w:r>
      <w:r w:rsidR="00F17A5B" w:rsidRPr="00F17A5B">
        <w:rPr>
          <w:lang w:val="el-GR"/>
        </w:rPr>
        <w:t xml:space="preserve"> </w:t>
      </w:r>
      <w:r w:rsidRPr="00D60176">
        <w:rPr>
          <w:lang w:val="el-GR"/>
        </w:rPr>
        <w:t xml:space="preserve">). </w:t>
      </w:r>
      <w:r w:rsidRPr="00BA073B">
        <w:rPr>
          <w:lang w:val="el-GR"/>
        </w:rPr>
        <w:t xml:space="preserve">Στην προδιαγραφή </w:t>
      </w:r>
      <w:r w:rsidRPr="00CC11C5">
        <w:t>IEEE</w:t>
      </w:r>
      <w:r w:rsidRPr="00BA073B">
        <w:rPr>
          <w:lang w:val="el-GR"/>
        </w:rPr>
        <w:t xml:space="preserve"> 802.16-2005 (</w:t>
      </w:r>
      <w:r w:rsidR="00F17A5B" w:rsidRPr="00F17A5B">
        <w:rPr>
          <w:lang w:val="el-GR"/>
        </w:rPr>
        <w:t xml:space="preserve"> </w:t>
      </w:r>
      <w:r w:rsidRPr="00BA073B">
        <w:rPr>
          <w:lang w:val="el-GR"/>
        </w:rPr>
        <w:t>802.16</w:t>
      </w:r>
      <w:r w:rsidRPr="00CC11C5">
        <w:t>e</w:t>
      </w:r>
      <w:r w:rsidR="00F17A5B" w:rsidRPr="00F17A5B">
        <w:rPr>
          <w:lang w:val="el-GR"/>
        </w:rPr>
        <w:t xml:space="preserve"> </w:t>
      </w:r>
      <w:r w:rsidRPr="00BA073B">
        <w:rPr>
          <w:lang w:val="el-GR"/>
        </w:rPr>
        <w:t xml:space="preserve">) ορίζεται πρόσθετα ένα 5ο επίπεδο ποιότητας υπηρεσίας, το </w:t>
      </w:r>
      <w:r w:rsidRPr="00CC11C5">
        <w:t>Enhanced</w:t>
      </w:r>
      <w:r w:rsidRPr="00BA073B">
        <w:rPr>
          <w:lang w:val="el-GR"/>
        </w:rPr>
        <w:t xml:space="preserve"> </w:t>
      </w:r>
      <w:r w:rsidRPr="00CC11C5">
        <w:t>real</w:t>
      </w:r>
      <w:r w:rsidRPr="00BA073B">
        <w:rPr>
          <w:lang w:val="el-GR"/>
        </w:rPr>
        <w:t>-</w:t>
      </w:r>
      <w:r w:rsidRPr="00CC11C5">
        <w:t>time</w:t>
      </w:r>
      <w:r w:rsidRPr="00BA073B">
        <w:rPr>
          <w:lang w:val="el-GR"/>
        </w:rPr>
        <w:t xml:space="preserve"> </w:t>
      </w:r>
      <w:r w:rsidRPr="00CC11C5">
        <w:t>Polling</w:t>
      </w:r>
      <w:r w:rsidRPr="00BA073B">
        <w:rPr>
          <w:lang w:val="el-GR"/>
        </w:rPr>
        <w:t xml:space="preserve"> </w:t>
      </w:r>
      <w:r w:rsidRPr="00CC11C5">
        <w:t>Service</w:t>
      </w:r>
      <w:r w:rsidRPr="00BA073B">
        <w:rPr>
          <w:lang w:val="el-GR"/>
        </w:rPr>
        <w:t xml:space="preserve"> (</w:t>
      </w:r>
      <w:r w:rsidRPr="00CC11C5">
        <w:t>ErtPS</w:t>
      </w:r>
      <w:r w:rsidR="00F17A5B" w:rsidRPr="00F17A5B">
        <w:rPr>
          <w:lang w:val="el-GR"/>
        </w:rPr>
        <w:t xml:space="preserve"> </w:t>
      </w:r>
      <w:r w:rsidRPr="00BA073B">
        <w:rPr>
          <w:lang w:val="el-GR"/>
        </w:rPr>
        <w:t xml:space="preserve">). Κάθε </w:t>
      </w:r>
      <w:r w:rsidRPr="00CC11C5">
        <w:t>service</w:t>
      </w:r>
      <w:r w:rsidRPr="00BA073B">
        <w:rPr>
          <w:lang w:val="el-GR"/>
        </w:rPr>
        <w:t xml:space="preserve"> </w:t>
      </w:r>
      <w:r w:rsidRPr="00CC11C5">
        <w:t>flow</w:t>
      </w:r>
      <w:r w:rsidRPr="00BA073B">
        <w:rPr>
          <w:lang w:val="el-GR"/>
        </w:rPr>
        <w:t xml:space="preserve"> (</w:t>
      </w:r>
      <w:r w:rsidR="00F17A5B" w:rsidRPr="00F17A5B">
        <w:rPr>
          <w:lang w:val="el-GR"/>
        </w:rPr>
        <w:t xml:space="preserve"> </w:t>
      </w:r>
      <w:r w:rsidRPr="00BA073B">
        <w:rPr>
          <w:lang w:val="el-GR"/>
        </w:rPr>
        <w:t xml:space="preserve">ροή δεδομένων ανάμεσα σε </w:t>
      </w:r>
      <w:r w:rsidRPr="00CC11C5">
        <w:t>BS</w:t>
      </w:r>
      <w:r w:rsidRPr="00BA073B">
        <w:rPr>
          <w:lang w:val="el-GR"/>
        </w:rPr>
        <w:t xml:space="preserve"> και </w:t>
      </w:r>
      <w:r w:rsidRPr="00CC11C5">
        <w:t>SS</w:t>
      </w:r>
      <w:r w:rsidR="00F17A5B" w:rsidRPr="00F17A5B">
        <w:rPr>
          <w:lang w:val="el-GR"/>
        </w:rPr>
        <w:t xml:space="preserve"> </w:t>
      </w:r>
      <w:r w:rsidRPr="00BA073B">
        <w:rPr>
          <w:lang w:val="el-GR"/>
        </w:rPr>
        <w:t xml:space="preserve">) έχει τα χαρακτηριστικά ποιότητας υπηρεσίας της </w:t>
      </w:r>
      <w:r w:rsidRPr="00CC11C5">
        <w:t>service</w:t>
      </w:r>
      <w:r w:rsidRPr="00BA073B">
        <w:rPr>
          <w:lang w:val="el-GR"/>
        </w:rPr>
        <w:t xml:space="preserve"> </w:t>
      </w:r>
      <w:r w:rsidRPr="00CC11C5">
        <w:t>class</w:t>
      </w:r>
      <w:r w:rsidRPr="00BA073B">
        <w:rPr>
          <w:lang w:val="el-GR"/>
        </w:rPr>
        <w:t xml:space="preserve"> στην οποία ανήκει. Η κλάση υπηρεσίας στην οποία ανήκει υποδηλώνεται με συγκεκριμένη τιμή στο πεδίο </w:t>
      </w:r>
      <w:r w:rsidRPr="00CC11C5">
        <w:t>SFID</w:t>
      </w:r>
      <w:r w:rsidRPr="00BA073B">
        <w:rPr>
          <w:lang w:val="el-GR"/>
        </w:rPr>
        <w:t xml:space="preserve"> των πακέτων μιας ροής υπηρεσίας.</w:t>
      </w:r>
    </w:p>
    <w:p w:rsidR="00CC11C5" w:rsidRPr="00CC11C5" w:rsidRDefault="00CC11C5" w:rsidP="006541B2">
      <w:pPr>
        <w:jc w:val="center"/>
      </w:pPr>
      <w:r w:rsidRPr="00CC11C5">
        <w:rPr>
          <w:noProof/>
          <w:lang w:val="el-GR" w:eastAsia="el-GR"/>
        </w:rPr>
        <w:lastRenderedPageBreak/>
        <w:drawing>
          <wp:inline distT="0" distB="0" distL="0" distR="0">
            <wp:extent cx="5172075" cy="3948767"/>
            <wp:effectExtent l="19050" t="0" r="9525" b="0"/>
            <wp:docPr id="40" name="Εικόνα 40" descr="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802"/>
                    <pic:cNvPicPr>
                      <a:picLocks noChangeAspect="1" noChangeArrowheads="1"/>
                    </pic:cNvPicPr>
                  </pic:nvPicPr>
                  <pic:blipFill>
                    <a:blip r:embed="rId41"/>
                    <a:srcRect/>
                    <a:stretch>
                      <a:fillRect/>
                    </a:stretch>
                  </pic:blipFill>
                  <pic:spPr bwMode="auto">
                    <a:xfrm>
                      <a:off x="0" y="0"/>
                      <a:ext cx="5172075" cy="3948767"/>
                    </a:xfrm>
                    <a:prstGeom prst="rect">
                      <a:avLst/>
                    </a:prstGeom>
                    <a:noFill/>
                    <a:ln w="9525">
                      <a:noFill/>
                      <a:miter lim="800000"/>
                      <a:headEnd/>
                      <a:tailEnd/>
                    </a:ln>
                  </pic:spPr>
                </pic:pic>
              </a:graphicData>
            </a:graphic>
          </wp:inline>
        </w:drawing>
      </w:r>
    </w:p>
    <w:p w:rsidR="00CC11C5" w:rsidRPr="006541B2" w:rsidRDefault="00CC11C5" w:rsidP="00CC11C5">
      <w:pPr>
        <w:pStyle w:val="a"/>
        <w:rPr>
          <w:lang w:val="el-GR"/>
        </w:rPr>
      </w:pPr>
      <w:r w:rsidRPr="00BA073B">
        <w:rPr>
          <w:lang w:val="el-GR"/>
        </w:rPr>
        <w:t>Παράθεση συσχετισμού υπηρεσιών σε σχέση με τα χαρακτηριστικά ποιότητας που απαιτούν</w:t>
      </w:r>
    </w:p>
    <w:p w:rsidR="00CC11C5" w:rsidRPr="00BA073B" w:rsidRDefault="00CC11C5" w:rsidP="00CC11C5">
      <w:pPr>
        <w:rPr>
          <w:lang w:val="el-GR"/>
        </w:rPr>
      </w:pPr>
    </w:p>
    <w:p w:rsidR="00CC11C5" w:rsidRPr="00D60176" w:rsidRDefault="00CC11C5" w:rsidP="00D60176">
      <w:pPr>
        <w:ind w:firstLine="360"/>
        <w:rPr>
          <w:lang w:val="el-GR"/>
        </w:rPr>
      </w:pPr>
      <w:r w:rsidRPr="00D60176">
        <w:rPr>
          <w:lang w:val="el-GR"/>
        </w:rPr>
        <w:t>Ακολουθεί αναλυτικότερη παράθεση των πέντε</w:t>
      </w:r>
      <w:r w:rsidR="00F17A5B" w:rsidRPr="00F17A5B">
        <w:rPr>
          <w:lang w:val="el-GR"/>
        </w:rPr>
        <w:t xml:space="preserve"> </w:t>
      </w:r>
      <w:r w:rsidRPr="00D60176">
        <w:rPr>
          <w:lang w:val="el-GR"/>
        </w:rPr>
        <w:t>(</w:t>
      </w:r>
      <w:r w:rsidR="00F17A5B" w:rsidRPr="00F17A5B">
        <w:rPr>
          <w:lang w:val="el-GR"/>
        </w:rPr>
        <w:t xml:space="preserve"> </w:t>
      </w:r>
      <w:r w:rsidRPr="00D60176">
        <w:rPr>
          <w:lang w:val="el-GR"/>
        </w:rPr>
        <w:t>5</w:t>
      </w:r>
      <w:r w:rsidR="00F17A5B" w:rsidRPr="00F17A5B">
        <w:rPr>
          <w:lang w:val="el-GR"/>
        </w:rPr>
        <w:t xml:space="preserve"> </w:t>
      </w:r>
      <w:r w:rsidRPr="00D60176">
        <w:rPr>
          <w:lang w:val="el-GR"/>
        </w:rPr>
        <w:t>) κλάσεων υπηρεσιών που υποστηρίζονται από το 802.16 :</w:t>
      </w:r>
    </w:p>
    <w:p w:rsidR="00CC11C5" w:rsidRPr="00D60176" w:rsidRDefault="00CC11C5" w:rsidP="00CC11C5">
      <w:pPr>
        <w:rPr>
          <w:lang w:val="el-GR"/>
        </w:rPr>
      </w:pPr>
      <w:r w:rsidRPr="006541B2">
        <w:rPr>
          <w:b/>
          <w:lang w:val="el-GR"/>
        </w:rPr>
        <w:t>Κλάση Υπηρεσιών Απαράκλητης Παραχώρησης</w:t>
      </w:r>
      <w:r w:rsidRPr="00D60176">
        <w:rPr>
          <w:lang w:val="el-GR"/>
        </w:rPr>
        <w:t xml:space="preserve"> (</w:t>
      </w:r>
      <w:r w:rsidR="00F17A5B" w:rsidRPr="00F17A5B">
        <w:rPr>
          <w:lang w:val="el-GR"/>
        </w:rPr>
        <w:t xml:space="preserve"> </w:t>
      </w:r>
      <w:r w:rsidRPr="00CC11C5">
        <w:t>Unsolicited</w:t>
      </w:r>
      <w:r w:rsidRPr="00D60176">
        <w:rPr>
          <w:lang w:val="el-GR"/>
        </w:rPr>
        <w:t xml:space="preserve"> </w:t>
      </w:r>
      <w:r w:rsidRPr="00CC11C5">
        <w:t>Grant</w:t>
      </w:r>
      <w:r w:rsidRPr="00D60176">
        <w:rPr>
          <w:lang w:val="el-GR"/>
        </w:rPr>
        <w:t xml:space="preserve"> </w:t>
      </w:r>
      <w:r w:rsidRPr="00CC11C5">
        <w:t>Services</w:t>
      </w:r>
      <w:r w:rsidRPr="00D60176">
        <w:rPr>
          <w:lang w:val="el-GR"/>
        </w:rPr>
        <w:t xml:space="preserve">, </w:t>
      </w:r>
      <w:r w:rsidRPr="00CC11C5">
        <w:t>UGS</w:t>
      </w:r>
      <w:r w:rsidR="00F17A5B" w:rsidRPr="00F17A5B">
        <w:rPr>
          <w:lang w:val="el-GR"/>
        </w:rPr>
        <w:t xml:space="preserve"> </w:t>
      </w:r>
      <w:r w:rsidRPr="00D60176">
        <w:rPr>
          <w:lang w:val="el-GR"/>
        </w:rPr>
        <w:t>)</w:t>
      </w:r>
    </w:p>
    <w:p w:rsidR="00CC11C5" w:rsidRPr="00D60176" w:rsidRDefault="00CC11C5" w:rsidP="00CC11C5">
      <w:pPr>
        <w:rPr>
          <w:lang w:val="el-GR"/>
        </w:rPr>
      </w:pPr>
      <w:r w:rsidRPr="00BA073B">
        <w:rPr>
          <w:lang w:val="el-GR"/>
        </w:rPr>
        <w:t xml:space="preserve">Παρέχει υπηρεσίες με σταθερό ρυθμό μετάδοσης των </w:t>
      </w:r>
      <w:r w:rsidRPr="00CC11C5">
        <w:t>bits</w:t>
      </w:r>
      <w:r w:rsidRPr="00BA073B">
        <w:rPr>
          <w:lang w:val="el-GR"/>
        </w:rPr>
        <w:t xml:space="preserve"> (</w:t>
      </w:r>
      <w:r w:rsidR="00F17A5B" w:rsidRPr="00F17A5B">
        <w:rPr>
          <w:lang w:val="el-GR"/>
        </w:rPr>
        <w:t xml:space="preserve"> </w:t>
      </w:r>
      <w:r w:rsidRPr="00CC11C5">
        <w:t>Constant</w:t>
      </w:r>
      <w:r w:rsidRPr="00BA073B">
        <w:rPr>
          <w:lang w:val="el-GR"/>
        </w:rPr>
        <w:t xml:space="preserve"> </w:t>
      </w:r>
      <w:r w:rsidRPr="00CC11C5">
        <w:t>Bit</w:t>
      </w:r>
      <w:r w:rsidRPr="00BA073B">
        <w:rPr>
          <w:lang w:val="el-GR"/>
        </w:rPr>
        <w:t xml:space="preserve"> </w:t>
      </w:r>
      <w:r w:rsidRPr="00CC11C5">
        <w:t>Rate</w:t>
      </w:r>
      <w:r w:rsidRPr="00BA073B">
        <w:rPr>
          <w:lang w:val="el-GR"/>
        </w:rPr>
        <w:t>,</w:t>
      </w:r>
      <w:r w:rsidRPr="00CC11C5">
        <w:t>CBR</w:t>
      </w:r>
      <w:r w:rsidR="00F17A5B" w:rsidRPr="00F17A5B">
        <w:rPr>
          <w:lang w:val="el-GR"/>
        </w:rPr>
        <w:t xml:space="preserve"> </w:t>
      </w:r>
      <w:r w:rsidRPr="00BA073B">
        <w:rPr>
          <w:lang w:val="el-GR"/>
        </w:rPr>
        <w:t>), οι οποίες απαιτούν σταθερό χρονοπρογραμματισμό (</w:t>
      </w:r>
      <w:r w:rsidR="00F17A5B" w:rsidRPr="00F17A5B">
        <w:rPr>
          <w:lang w:val="el-GR"/>
        </w:rPr>
        <w:t xml:space="preserve"> </w:t>
      </w:r>
      <w:r w:rsidRPr="00CC11C5">
        <w:t>scheduling</w:t>
      </w:r>
      <w:r w:rsidR="00F17A5B" w:rsidRPr="00F17A5B">
        <w:rPr>
          <w:lang w:val="el-GR"/>
        </w:rPr>
        <w:t xml:space="preserve"> </w:t>
      </w:r>
      <w:r w:rsidRPr="00BA073B">
        <w:rPr>
          <w:lang w:val="el-GR"/>
        </w:rPr>
        <w:t>) και εγγύηση ρυθμαπόδοσης (</w:t>
      </w:r>
      <w:r w:rsidR="00F17A5B" w:rsidRPr="00F17A5B">
        <w:rPr>
          <w:lang w:val="el-GR"/>
        </w:rPr>
        <w:t xml:space="preserve"> </w:t>
      </w:r>
      <w:r w:rsidRPr="00CC11C5">
        <w:t>throughput</w:t>
      </w:r>
      <w:r w:rsidR="00F17A5B" w:rsidRPr="00F17A5B">
        <w:rPr>
          <w:lang w:val="el-GR"/>
        </w:rPr>
        <w:t xml:space="preserve"> </w:t>
      </w:r>
      <w:r w:rsidRPr="00BA073B">
        <w:rPr>
          <w:lang w:val="el-GR"/>
        </w:rPr>
        <w:t>), καθυστέρησης απόκρισης (</w:t>
      </w:r>
      <w:r w:rsidR="00F17A5B" w:rsidRPr="00F17A5B">
        <w:rPr>
          <w:lang w:val="el-GR"/>
        </w:rPr>
        <w:t xml:space="preserve"> </w:t>
      </w:r>
      <w:r w:rsidRPr="00CC11C5">
        <w:t>latency</w:t>
      </w:r>
      <w:r w:rsidR="00F17A5B" w:rsidRPr="00F17A5B">
        <w:rPr>
          <w:lang w:val="el-GR"/>
        </w:rPr>
        <w:t xml:space="preserve"> </w:t>
      </w:r>
      <w:r w:rsidRPr="00BA073B">
        <w:rPr>
          <w:lang w:val="el-GR"/>
        </w:rPr>
        <w:t>) και μεταβλητότητας καθυστέρησης (</w:t>
      </w:r>
      <w:r w:rsidR="00F17A5B" w:rsidRPr="00F17A5B">
        <w:rPr>
          <w:lang w:val="el-GR"/>
        </w:rPr>
        <w:t xml:space="preserve"> </w:t>
      </w:r>
      <w:r w:rsidRPr="00CC11C5">
        <w:t>jitter</w:t>
      </w:r>
      <w:r w:rsidR="00F17A5B" w:rsidRPr="00F17A5B">
        <w:rPr>
          <w:lang w:val="el-GR"/>
        </w:rPr>
        <w:t xml:space="preserve"> </w:t>
      </w:r>
      <w:r w:rsidRPr="00BA073B">
        <w:rPr>
          <w:lang w:val="el-GR"/>
        </w:rPr>
        <w:t xml:space="preserve">). Χρησιμοποιείται για </w:t>
      </w:r>
      <w:r w:rsidRPr="00CC11C5">
        <w:t>real</w:t>
      </w:r>
      <w:r w:rsidRPr="00BA073B">
        <w:rPr>
          <w:lang w:val="el-GR"/>
        </w:rPr>
        <w:t>-</w:t>
      </w:r>
      <w:r w:rsidRPr="00CC11C5">
        <w:t>time</w:t>
      </w:r>
      <w:r w:rsidRPr="00BA073B">
        <w:rPr>
          <w:lang w:val="el-GR"/>
        </w:rPr>
        <w:t xml:space="preserve"> </w:t>
      </w:r>
      <w:r w:rsidRPr="00CC11C5">
        <w:t>services</w:t>
      </w:r>
      <w:r w:rsidRPr="00BA073B">
        <w:rPr>
          <w:lang w:val="el-GR"/>
        </w:rPr>
        <w:t xml:space="preserve"> κατ’ αντιστοιχία των γραμμών </w:t>
      </w:r>
      <w:r w:rsidRPr="00CC11C5">
        <w:t>T</w:t>
      </w:r>
      <w:r w:rsidRPr="00BA073B">
        <w:rPr>
          <w:lang w:val="el-GR"/>
        </w:rPr>
        <w:t xml:space="preserve">1 και </w:t>
      </w:r>
      <w:r w:rsidRPr="00CC11C5">
        <w:t>E</w:t>
      </w:r>
      <w:r w:rsidRPr="00BA073B">
        <w:rPr>
          <w:lang w:val="el-GR"/>
        </w:rPr>
        <w:t xml:space="preserve">1. </w:t>
      </w:r>
      <w:r w:rsidRPr="00D60176">
        <w:rPr>
          <w:lang w:val="el-GR"/>
        </w:rPr>
        <w:t xml:space="preserve">Παράδειγμα εφαρμογής που ανήκει σε αυτή την κλάση υπηρεσιών είναι το </w:t>
      </w:r>
      <w:r w:rsidRPr="00CC11C5">
        <w:t>VoIP</w:t>
      </w:r>
      <w:r w:rsidRPr="00D60176">
        <w:rPr>
          <w:lang w:val="el-GR"/>
        </w:rPr>
        <w:t>, χωρίς καταστολή σιωπής</w:t>
      </w:r>
      <w:r w:rsidR="00D60176" w:rsidRPr="00D60176">
        <w:rPr>
          <w:lang w:val="el-GR"/>
        </w:rPr>
        <w:t>.</w:t>
      </w:r>
    </w:p>
    <w:p w:rsidR="00CC11C5" w:rsidRPr="00D60176" w:rsidRDefault="00CC11C5" w:rsidP="00CC11C5">
      <w:pPr>
        <w:rPr>
          <w:lang w:val="el-GR"/>
        </w:rPr>
      </w:pPr>
      <w:r w:rsidRPr="006541B2">
        <w:rPr>
          <w:b/>
          <w:lang w:val="el-GR"/>
        </w:rPr>
        <w:t>Κλάση Υπηρεσιών Πραγματικού Χρόνου</w:t>
      </w:r>
      <w:r w:rsidRPr="00D61CC6">
        <w:rPr>
          <w:lang w:val="el-GR"/>
        </w:rPr>
        <w:t xml:space="preserve"> (</w:t>
      </w:r>
      <w:r w:rsidR="00F17A5B" w:rsidRPr="00F17A5B">
        <w:rPr>
          <w:lang w:val="el-GR"/>
        </w:rPr>
        <w:t xml:space="preserve"> </w:t>
      </w:r>
      <w:r w:rsidRPr="00CC11C5">
        <w:t>real</w:t>
      </w:r>
      <w:r w:rsidRPr="00D61CC6">
        <w:rPr>
          <w:lang w:val="el-GR"/>
        </w:rPr>
        <w:t>-</w:t>
      </w:r>
      <w:r w:rsidRPr="00CC11C5">
        <w:t>time</w:t>
      </w:r>
      <w:r w:rsidRPr="00D61CC6">
        <w:rPr>
          <w:lang w:val="el-GR"/>
        </w:rPr>
        <w:t xml:space="preserve"> </w:t>
      </w:r>
      <w:r w:rsidRPr="00CC11C5">
        <w:t>Polling</w:t>
      </w:r>
      <w:r w:rsidRPr="00D61CC6">
        <w:rPr>
          <w:lang w:val="el-GR"/>
        </w:rPr>
        <w:t xml:space="preserve"> </w:t>
      </w:r>
      <w:r w:rsidRPr="00CC11C5">
        <w:t>Services</w:t>
      </w:r>
      <w:r w:rsidRPr="00D61CC6">
        <w:rPr>
          <w:lang w:val="el-GR"/>
        </w:rPr>
        <w:t xml:space="preserve">, </w:t>
      </w:r>
      <w:r w:rsidRPr="00CC11C5">
        <w:t>rtPS</w:t>
      </w:r>
      <w:r w:rsidR="00F17A5B" w:rsidRPr="00F17A5B">
        <w:rPr>
          <w:lang w:val="el-GR"/>
        </w:rPr>
        <w:t xml:space="preserve"> </w:t>
      </w:r>
      <w:r w:rsidRPr="00D61CC6">
        <w:rPr>
          <w:lang w:val="el-GR"/>
        </w:rPr>
        <w:t>)</w:t>
      </w:r>
    </w:p>
    <w:p w:rsidR="00CC11C5" w:rsidRPr="00BA0BB3" w:rsidRDefault="00CC11C5" w:rsidP="00CC11C5">
      <w:pPr>
        <w:rPr>
          <w:lang w:val="el-GR"/>
        </w:rPr>
      </w:pPr>
      <w:r w:rsidRPr="00BA073B">
        <w:rPr>
          <w:lang w:val="el-GR"/>
        </w:rPr>
        <w:t xml:space="preserve">Προσφέρει ένα μεταβλητό </w:t>
      </w:r>
      <w:r w:rsidRPr="00CC11C5">
        <w:t>bit</w:t>
      </w:r>
      <w:r w:rsidRPr="00BA073B">
        <w:rPr>
          <w:lang w:val="el-GR"/>
        </w:rPr>
        <w:t xml:space="preserve"> </w:t>
      </w:r>
      <w:r w:rsidRPr="00CC11C5">
        <w:t>rate</w:t>
      </w:r>
      <w:r w:rsidRPr="00BA073B">
        <w:rPr>
          <w:lang w:val="el-GR"/>
        </w:rPr>
        <w:t>, αλλά με εγγυημένο ελάχιστο ρυθμό και μια εγγυημένη καθυστέρηση (</w:t>
      </w:r>
      <w:r w:rsidR="00F17A5B" w:rsidRPr="00F17A5B">
        <w:rPr>
          <w:lang w:val="el-GR"/>
        </w:rPr>
        <w:t xml:space="preserve"> </w:t>
      </w:r>
      <w:r w:rsidRPr="00CC11C5">
        <w:t>latency</w:t>
      </w:r>
      <w:r w:rsidR="00F17A5B" w:rsidRPr="00F17A5B">
        <w:rPr>
          <w:lang w:val="el-GR"/>
        </w:rPr>
        <w:t xml:space="preserve"> </w:t>
      </w:r>
      <w:r w:rsidRPr="00BA073B">
        <w:rPr>
          <w:lang w:val="el-GR"/>
        </w:rPr>
        <w:t>). Παρέχει υπηρεσίες πραγματικού χρόνου (</w:t>
      </w:r>
      <w:r w:rsidRPr="00CC11C5">
        <w:t>real</w:t>
      </w:r>
      <w:r w:rsidRPr="00BA073B">
        <w:rPr>
          <w:lang w:val="el-GR"/>
        </w:rPr>
        <w:t xml:space="preserve"> </w:t>
      </w:r>
      <w:r w:rsidRPr="00CC11C5">
        <w:t>time</w:t>
      </w:r>
      <w:r w:rsidRPr="00BA073B">
        <w:rPr>
          <w:lang w:val="el-GR"/>
        </w:rPr>
        <w:t xml:space="preserve"> </w:t>
      </w:r>
      <w:r w:rsidRPr="00CC11C5">
        <w:t>services</w:t>
      </w:r>
      <w:r w:rsidR="00F17A5B" w:rsidRPr="00F17A5B">
        <w:rPr>
          <w:lang w:val="el-GR"/>
        </w:rPr>
        <w:t xml:space="preserve"> </w:t>
      </w:r>
      <w:r w:rsidRPr="00BA073B">
        <w:rPr>
          <w:lang w:val="el-GR"/>
        </w:rPr>
        <w:t>) όπως βίντεο-διάσκεψη (</w:t>
      </w:r>
      <w:r w:rsidR="00F17A5B" w:rsidRPr="00F17A5B">
        <w:rPr>
          <w:lang w:val="el-GR"/>
        </w:rPr>
        <w:t xml:space="preserve"> </w:t>
      </w:r>
      <w:r w:rsidRPr="00CC11C5">
        <w:t>video</w:t>
      </w:r>
      <w:r w:rsidRPr="00BA073B">
        <w:rPr>
          <w:lang w:val="el-GR"/>
        </w:rPr>
        <w:t xml:space="preserve"> </w:t>
      </w:r>
      <w:r w:rsidRPr="00CC11C5">
        <w:t>conferencing</w:t>
      </w:r>
      <w:r w:rsidR="00F17A5B" w:rsidRPr="00F17A5B">
        <w:rPr>
          <w:lang w:val="el-GR"/>
        </w:rPr>
        <w:t xml:space="preserve"> </w:t>
      </w:r>
      <w:r w:rsidRPr="00BA073B">
        <w:rPr>
          <w:lang w:val="el-GR"/>
        </w:rPr>
        <w:t xml:space="preserve">). Το μήκος πακέτου των δεδομένων μπορεί να είναι μεταβλητό. </w:t>
      </w:r>
      <w:r w:rsidRPr="00BA0BB3">
        <w:rPr>
          <w:lang w:val="el-GR"/>
        </w:rPr>
        <w:t xml:space="preserve">Ο σταθμός βάσης εκτελεί περιόδευση, ρωτώντας το συνδρομητή σε σταθερά διαστήματα πόσο εύρος ζώνης χρειάζεται αυτή </w:t>
      </w:r>
      <w:r w:rsidR="00BA0BB3" w:rsidRPr="00BA0BB3">
        <w:rPr>
          <w:lang w:val="el-GR"/>
        </w:rPr>
        <w:t xml:space="preserve">τη φορά. </w:t>
      </w:r>
    </w:p>
    <w:p w:rsidR="002D104C" w:rsidRDefault="002D104C">
      <w:pPr>
        <w:rPr>
          <w:b/>
          <w:lang w:val="el-GR"/>
        </w:rPr>
      </w:pPr>
      <w:r>
        <w:rPr>
          <w:b/>
          <w:lang w:val="el-GR"/>
        </w:rPr>
        <w:br w:type="page"/>
      </w:r>
    </w:p>
    <w:p w:rsidR="00CC11C5" w:rsidRPr="00BA0BB3" w:rsidRDefault="00CC11C5" w:rsidP="00CC11C5">
      <w:pPr>
        <w:rPr>
          <w:lang w:val="el-GR"/>
        </w:rPr>
      </w:pPr>
      <w:r w:rsidRPr="006541B2">
        <w:rPr>
          <w:b/>
          <w:lang w:val="el-GR"/>
        </w:rPr>
        <w:lastRenderedPageBreak/>
        <w:t>Κλάση Υπηρεσιών Μη Πραγματικού Χρόνου</w:t>
      </w:r>
      <w:r w:rsidRPr="00BA0BB3">
        <w:rPr>
          <w:lang w:val="el-GR"/>
        </w:rPr>
        <w:t xml:space="preserve"> (</w:t>
      </w:r>
      <w:r w:rsidR="00F17A5B" w:rsidRPr="00F17A5B">
        <w:rPr>
          <w:lang w:val="el-GR"/>
        </w:rPr>
        <w:t xml:space="preserve"> </w:t>
      </w:r>
      <w:r w:rsidRPr="00CC11C5">
        <w:t>non</w:t>
      </w:r>
      <w:r w:rsidRPr="00BA0BB3">
        <w:rPr>
          <w:lang w:val="el-GR"/>
        </w:rPr>
        <w:t>-</w:t>
      </w:r>
      <w:r w:rsidRPr="00CC11C5">
        <w:t>real</w:t>
      </w:r>
      <w:r w:rsidRPr="00BA0BB3">
        <w:rPr>
          <w:lang w:val="el-GR"/>
        </w:rPr>
        <w:t>-</w:t>
      </w:r>
      <w:r w:rsidRPr="00CC11C5">
        <w:t>time</w:t>
      </w:r>
      <w:r w:rsidRPr="00BA0BB3">
        <w:rPr>
          <w:lang w:val="el-GR"/>
        </w:rPr>
        <w:t xml:space="preserve"> </w:t>
      </w:r>
      <w:r w:rsidRPr="00CC11C5">
        <w:t>Polling</w:t>
      </w:r>
      <w:r w:rsidRPr="00BA0BB3">
        <w:rPr>
          <w:lang w:val="el-GR"/>
        </w:rPr>
        <w:t xml:space="preserve"> </w:t>
      </w:r>
      <w:r w:rsidRPr="00CC11C5">
        <w:t>Services</w:t>
      </w:r>
      <w:r w:rsidRPr="00BA0BB3">
        <w:rPr>
          <w:lang w:val="el-GR"/>
        </w:rPr>
        <w:t>,</w:t>
      </w:r>
      <w:r w:rsidRPr="00CC11C5">
        <w:t>nrtPS</w:t>
      </w:r>
      <w:r w:rsidR="00F17A5B" w:rsidRPr="00F17A5B">
        <w:rPr>
          <w:lang w:val="el-GR"/>
        </w:rPr>
        <w:t xml:space="preserve"> </w:t>
      </w:r>
      <w:r w:rsidRPr="00BA0BB3">
        <w:rPr>
          <w:lang w:val="el-GR"/>
        </w:rPr>
        <w:t>)</w:t>
      </w:r>
    </w:p>
    <w:p w:rsidR="00CC11C5" w:rsidRPr="00BA0BB3" w:rsidRDefault="00CC11C5" w:rsidP="00CC11C5">
      <w:pPr>
        <w:rPr>
          <w:lang w:val="el-GR"/>
        </w:rPr>
      </w:pPr>
      <w:r w:rsidRPr="00BA0BB3">
        <w:rPr>
          <w:lang w:val="el-GR"/>
        </w:rPr>
        <w:t>Παρέχει μόνο εγγύηση για τη ρυθμαπόδοση (</w:t>
      </w:r>
      <w:r w:rsidR="00F17A5B" w:rsidRPr="00F17A5B">
        <w:rPr>
          <w:lang w:val="el-GR"/>
        </w:rPr>
        <w:t xml:space="preserve"> </w:t>
      </w:r>
      <w:r w:rsidRPr="00CC11C5">
        <w:t>throughput</w:t>
      </w:r>
      <w:r w:rsidR="00F17A5B" w:rsidRPr="00F17A5B">
        <w:rPr>
          <w:lang w:val="el-GR"/>
        </w:rPr>
        <w:t xml:space="preserve"> </w:t>
      </w:r>
      <w:r w:rsidR="00BA0BB3" w:rsidRPr="00BA0BB3">
        <w:rPr>
          <w:lang w:val="el-GR"/>
        </w:rPr>
        <w:t>) και γι’ αυτό</w:t>
      </w:r>
      <w:r w:rsidR="00BA0BB3">
        <w:rPr>
          <w:lang w:val="el-GR"/>
        </w:rPr>
        <w:t xml:space="preserve"> </w:t>
      </w:r>
      <w:r w:rsidRPr="00BA0BB3">
        <w:rPr>
          <w:lang w:val="el-GR"/>
        </w:rPr>
        <w:t xml:space="preserve">χρησιμοποιείται για υπηρεσίες μη πραγματικού χρόνου, με μεταβλητό μήκος δεδομένων όπως για παράδειγμα το </w:t>
      </w:r>
      <w:r w:rsidRPr="00CC11C5">
        <w:t>e</w:t>
      </w:r>
      <w:r w:rsidRPr="00BA0BB3">
        <w:rPr>
          <w:lang w:val="el-GR"/>
        </w:rPr>
        <w:t>-</w:t>
      </w:r>
      <w:r w:rsidRPr="00CC11C5">
        <w:t>mail</w:t>
      </w:r>
      <w:r w:rsidRPr="00BA0BB3">
        <w:rPr>
          <w:lang w:val="el-GR"/>
        </w:rPr>
        <w:t xml:space="preserve">. </w:t>
      </w:r>
      <w:r w:rsidRPr="00BA073B">
        <w:rPr>
          <w:lang w:val="el-GR"/>
        </w:rPr>
        <w:t xml:space="preserve">Ο σταθμός βάσης «ρωτάει» το συνδρομητή ανά τακτά χρονικά διαστήματα για το απαιτούμενο εύρος ζώνης. Ο σταθμός βάσης εκτελεί περιόδευση, ρωτώντας το συνδρομητή πόσο εύρος ζώνης χρειάζεται αυτή τη φορά, όχι όμως σε αυστηρά προδιαγεγραμμένα χρονικά διαστήματα. </w:t>
      </w:r>
      <w:r w:rsidRPr="00BA0BB3">
        <w:rPr>
          <w:lang w:val="el-GR"/>
        </w:rPr>
        <w:t xml:space="preserve">Αν ένας σταθμός βάσης δεν αποκριθεί στην περιόδευση </w:t>
      </w:r>
      <w:r w:rsidRPr="00CC11C5">
        <w:t>k</w:t>
      </w:r>
      <w:r w:rsidRPr="00BA0BB3">
        <w:rPr>
          <w:lang w:val="el-GR"/>
        </w:rPr>
        <w:t xml:space="preserve"> φορές</w:t>
      </w:r>
      <w:r w:rsidR="00BA0BB3" w:rsidRPr="00BA0BB3">
        <w:rPr>
          <w:lang w:val="el-GR"/>
        </w:rPr>
        <w:t xml:space="preserve"> στη σειρά, ο σταθμός βάσης τον</w:t>
      </w:r>
      <w:r w:rsidR="00BA0BB3">
        <w:rPr>
          <w:lang w:val="el-GR"/>
        </w:rPr>
        <w:t xml:space="preserve"> </w:t>
      </w:r>
      <w:r w:rsidRPr="00BA0BB3">
        <w:rPr>
          <w:lang w:val="el-GR"/>
        </w:rPr>
        <w:t xml:space="preserve">προσθέτει σε μια ομάδα πολυδιανομής και σταματά να τον ρωτά «προσωπικά». </w:t>
      </w:r>
      <w:r w:rsidRPr="00BA073B">
        <w:rPr>
          <w:lang w:val="el-GR"/>
        </w:rPr>
        <w:t xml:space="preserve">Αντίθετα, όταν η περιόδευση φτάσει στην ομάδα πολυδιανομής μπορεί να αποκριθεί οποιοσδήποτε από τους σταθμούς, ανταγωνιζόμενος για εξυπηρέτηση. </w:t>
      </w:r>
      <w:r w:rsidRPr="00BA0BB3">
        <w:rPr>
          <w:lang w:val="el-GR"/>
        </w:rPr>
        <w:t>Με αυτόν τον τρόπο οι σταθμοί που έχουν λίγη κίνηση δεν σπαταλούν πολύτιμες περιοδεύσεις</w:t>
      </w:r>
      <w:r w:rsidR="00BA0BB3" w:rsidRPr="00BA0BB3">
        <w:rPr>
          <w:lang w:val="el-GR"/>
        </w:rPr>
        <w:t>.</w:t>
      </w:r>
    </w:p>
    <w:p w:rsidR="00CC11C5" w:rsidRPr="00BA0BB3" w:rsidRDefault="00CC11C5" w:rsidP="00CC11C5">
      <w:pPr>
        <w:rPr>
          <w:lang w:val="el-GR"/>
        </w:rPr>
      </w:pPr>
      <w:r w:rsidRPr="006541B2">
        <w:rPr>
          <w:b/>
          <w:lang w:val="el-GR"/>
        </w:rPr>
        <w:t>Κλάση Υπηρεσιών Βέλτιστης Προσπάθειας</w:t>
      </w:r>
      <w:r w:rsidRPr="00BA0BB3">
        <w:rPr>
          <w:lang w:val="el-GR"/>
        </w:rPr>
        <w:t xml:space="preserve"> (</w:t>
      </w:r>
      <w:r w:rsidR="00F17A5B" w:rsidRPr="00F17A5B">
        <w:rPr>
          <w:lang w:val="el-GR"/>
        </w:rPr>
        <w:t xml:space="preserve"> </w:t>
      </w:r>
      <w:r w:rsidRPr="00CC11C5">
        <w:t>Best</w:t>
      </w:r>
      <w:r w:rsidRPr="00BA0BB3">
        <w:rPr>
          <w:lang w:val="el-GR"/>
        </w:rPr>
        <w:t xml:space="preserve"> </w:t>
      </w:r>
      <w:r w:rsidRPr="00CC11C5">
        <w:t>Effort</w:t>
      </w:r>
      <w:r w:rsidRPr="00BA0BB3">
        <w:rPr>
          <w:lang w:val="el-GR"/>
        </w:rPr>
        <w:t xml:space="preserve"> </w:t>
      </w:r>
      <w:r w:rsidRPr="00CC11C5">
        <w:t>Services</w:t>
      </w:r>
      <w:r w:rsidRPr="00BA0BB3">
        <w:rPr>
          <w:lang w:val="el-GR"/>
        </w:rPr>
        <w:t xml:space="preserve">, </w:t>
      </w:r>
      <w:r w:rsidRPr="00CC11C5">
        <w:t>BE</w:t>
      </w:r>
      <w:r w:rsidR="00F17A5B" w:rsidRPr="00F17A5B">
        <w:rPr>
          <w:lang w:val="el-GR"/>
        </w:rPr>
        <w:t xml:space="preserve"> </w:t>
      </w:r>
      <w:r w:rsidRPr="00BA0BB3">
        <w:rPr>
          <w:lang w:val="el-GR"/>
        </w:rPr>
        <w:t>)</w:t>
      </w:r>
    </w:p>
    <w:p w:rsidR="00CC11C5" w:rsidRPr="00BA0BB3" w:rsidRDefault="00CC11C5" w:rsidP="00CC11C5">
      <w:pPr>
        <w:rPr>
          <w:lang w:val="el-GR"/>
        </w:rPr>
      </w:pPr>
      <w:r w:rsidRPr="00BA073B">
        <w:rPr>
          <w:lang w:val="el-GR"/>
        </w:rPr>
        <w:t xml:space="preserve">Όλοι οι συνδρομητές που χρησιμοποιούν τη συγκεκριμένη κλάση υπηρεσίας ανταγωνίζονται για το διαθέσιμο εύρος ζώνης. </w:t>
      </w:r>
      <w:r w:rsidRPr="00BA0BB3">
        <w:rPr>
          <w:lang w:val="el-GR"/>
        </w:rPr>
        <w:t>Υποστηρίζει υπηρεσίες μη πραγμ</w:t>
      </w:r>
      <w:r w:rsidR="00BA0BB3" w:rsidRPr="00BA0BB3">
        <w:rPr>
          <w:lang w:val="el-GR"/>
        </w:rPr>
        <w:t xml:space="preserve">ατικού χρόνου π.χ. </w:t>
      </w:r>
      <w:r w:rsidR="00BA0BB3">
        <w:t>web</w:t>
      </w:r>
      <w:r w:rsidR="00BA0BB3" w:rsidRPr="00BA0BB3">
        <w:rPr>
          <w:lang w:val="el-GR"/>
        </w:rPr>
        <w:t xml:space="preserve"> </w:t>
      </w:r>
      <w:r w:rsidR="00BA0BB3">
        <w:t>surfing</w:t>
      </w:r>
      <w:r w:rsidR="00BA0BB3" w:rsidRPr="00BA0BB3">
        <w:rPr>
          <w:lang w:val="el-GR"/>
        </w:rPr>
        <w:t>.</w:t>
      </w:r>
    </w:p>
    <w:p w:rsidR="00CC11C5" w:rsidRPr="00BA0BB3" w:rsidRDefault="00CC11C5" w:rsidP="00CC11C5">
      <w:pPr>
        <w:rPr>
          <w:lang w:val="el-GR"/>
        </w:rPr>
      </w:pPr>
      <w:r w:rsidRPr="006541B2">
        <w:rPr>
          <w:b/>
          <w:lang w:val="el-GR"/>
        </w:rPr>
        <w:t>Κλάση Υπηρεσιών Εμπλουτισμένου Πραγματικού Χρόνου</w:t>
      </w:r>
      <w:r w:rsidRPr="00BA0BB3">
        <w:rPr>
          <w:lang w:val="el-GR"/>
        </w:rPr>
        <w:t xml:space="preserve"> (</w:t>
      </w:r>
      <w:r w:rsidR="00F17A5B" w:rsidRPr="00F17A5B">
        <w:rPr>
          <w:lang w:val="el-GR"/>
        </w:rPr>
        <w:t xml:space="preserve"> </w:t>
      </w:r>
      <w:r w:rsidRPr="00CC11C5">
        <w:t>Enhanced</w:t>
      </w:r>
      <w:r w:rsidRPr="00BA0BB3">
        <w:rPr>
          <w:lang w:val="el-GR"/>
        </w:rPr>
        <w:t xml:space="preserve"> </w:t>
      </w:r>
      <w:r w:rsidRPr="00CC11C5">
        <w:t>realtime</w:t>
      </w:r>
      <w:r w:rsidRPr="00BA0BB3">
        <w:rPr>
          <w:lang w:val="el-GR"/>
        </w:rPr>
        <w:t xml:space="preserve"> </w:t>
      </w:r>
      <w:r w:rsidRPr="00CC11C5">
        <w:t>Polling</w:t>
      </w:r>
      <w:r w:rsidRPr="00BA0BB3">
        <w:rPr>
          <w:lang w:val="el-GR"/>
        </w:rPr>
        <w:t xml:space="preserve"> </w:t>
      </w:r>
      <w:r w:rsidRPr="00CC11C5">
        <w:t>Service</w:t>
      </w:r>
      <w:r w:rsidRPr="00BA0BB3">
        <w:rPr>
          <w:lang w:val="el-GR"/>
        </w:rPr>
        <w:t xml:space="preserve">, </w:t>
      </w:r>
      <w:r w:rsidRPr="00CC11C5">
        <w:t>ErtPS</w:t>
      </w:r>
      <w:r w:rsidR="00F17A5B" w:rsidRPr="00F17A5B">
        <w:rPr>
          <w:lang w:val="el-GR"/>
        </w:rPr>
        <w:t xml:space="preserve"> </w:t>
      </w:r>
      <w:r w:rsidRPr="00BA0BB3">
        <w:rPr>
          <w:lang w:val="el-GR"/>
        </w:rPr>
        <w:t>)</w:t>
      </w:r>
    </w:p>
    <w:p w:rsidR="00CC11C5" w:rsidRPr="00D35544" w:rsidRDefault="00CC11C5" w:rsidP="00CC11C5">
      <w:r w:rsidRPr="00CC11C5">
        <w:t>O</w:t>
      </w:r>
      <w:r w:rsidRPr="00BA0BB3">
        <w:rPr>
          <w:lang w:val="el-GR"/>
        </w:rPr>
        <w:t>ρίζεται στο 802.16</w:t>
      </w:r>
      <w:r w:rsidRPr="00CC11C5">
        <w:t>e</w:t>
      </w:r>
      <w:r w:rsidRPr="00BA0BB3">
        <w:rPr>
          <w:lang w:val="el-GR"/>
        </w:rPr>
        <w:t xml:space="preserve">, και θα χρησιμοποιηθεί για τις υπηρεσίες </w:t>
      </w:r>
      <w:r w:rsidRPr="00CC11C5">
        <w:t>VoIP</w:t>
      </w:r>
      <w:r w:rsidRPr="00BA0BB3">
        <w:rPr>
          <w:lang w:val="el-GR"/>
        </w:rPr>
        <w:t xml:space="preserve"> </w:t>
      </w:r>
      <w:r w:rsidR="00BA0BB3" w:rsidRPr="00BA0BB3">
        <w:rPr>
          <w:lang w:val="el-GR"/>
        </w:rPr>
        <w:t>με</w:t>
      </w:r>
      <w:r w:rsidR="00BA0BB3">
        <w:rPr>
          <w:lang w:val="el-GR"/>
        </w:rPr>
        <w:t xml:space="preserve"> </w:t>
      </w:r>
      <w:r w:rsidRPr="00BA0BB3">
        <w:rPr>
          <w:lang w:val="el-GR"/>
        </w:rPr>
        <w:t xml:space="preserve">μεταβλητά μεγέθη πακέτων σε αντιδιαστολή με την υπηρεσία </w:t>
      </w:r>
      <w:r w:rsidRPr="00CC11C5">
        <w:t>VoIP</w:t>
      </w:r>
      <w:r w:rsidRPr="00BA0BB3">
        <w:rPr>
          <w:lang w:val="el-GR"/>
        </w:rPr>
        <w:t xml:space="preserve"> με σταθερού μεγέθους πακέτα. </w:t>
      </w:r>
      <w:r w:rsidRPr="00BA073B">
        <w:rPr>
          <w:lang w:val="el-GR"/>
        </w:rPr>
        <w:t xml:space="preserve">Αυτού του είδους υπηρεσία </w:t>
      </w:r>
      <w:r w:rsidRPr="00CC11C5">
        <w:t>VoIP</w:t>
      </w:r>
      <w:r w:rsidRPr="00BA073B">
        <w:rPr>
          <w:lang w:val="el-GR"/>
        </w:rPr>
        <w:t xml:space="preserve"> θα χρησιμοποιείται στην περίπτωση όπου θα έχουμε καταστολή σιωπής (</w:t>
      </w:r>
      <w:r w:rsidR="00F17A5B" w:rsidRPr="00F17A5B">
        <w:rPr>
          <w:lang w:val="el-GR"/>
        </w:rPr>
        <w:t xml:space="preserve"> </w:t>
      </w:r>
      <w:r w:rsidRPr="00BA073B">
        <w:rPr>
          <w:lang w:val="el-GR"/>
        </w:rPr>
        <w:t>ή διαφορετικά ανίχνευση δραστηριότητας</w:t>
      </w:r>
      <w:r w:rsidR="00F17A5B" w:rsidRPr="00F17A5B">
        <w:rPr>
          <w:lang w:val="el-GR"/>
        </w:rPr>
        <w:t xml:space="preserve"> </w:t>
      </w:r>
      <w:r w:rsidRPr="00BA073B">
        <w:rPr>
          <w:lang w:val="el-GR"/>
        </w:rPr>
        <w:t xml:space="preserve">). </w:t>
      </w:r>
      <w:r w:rsidRPr="00F17A5B">
        <w:rPr>
          <w:lang w:val="el-GR"/>
        </w:rPr>
        <w:t xml:space="preserve">Παράδειγμα: εφαρμογές όπως το </w:t>
      </w:r>
      <w:r w:rsidRPr="00CC11C5">
        <w:t>Skype</w:t>
      </w:r>
      <w:r w:rsidRPr="00F17A5B">
        <w:rPr>
          <w:lang w:val="el-GR"/>
        </w:rPr>
        <w:t>.</w:t>
      </w:r>
    </w:p>
    <w:p w:rsidR="00CC11C5" w:rsidRDefault="00CC11C5" w:rsidP="00CC11C5"/>
    <w:p w:rsidR="005436FE" w:rsidRDefault="005436FE">
      <w:pPr>
        <w:rPr>
          <w:rFonts w:asciiTheme="majorHAnsi" w:eastAsiaTheme="majorEastAsia" w:hAnsiTheme="majorHAnsi" w:cstheme="majorBidi"/>
          <w:b/>
          <w:bCs/>
          <w:sz w:val="28"/>
          <w:szCs w:val="26"/>
          <w:lang w:val="el-GR"/>
        </w:rPr>
      </w:pPr>
      <w:bookmarkStart w:id="34" w:name="_Toc234242314"/>
      <w:r>
        <w:rPr>
          <w:lang w:val="el-GR"/>
        </w:rPr>
        <w:br w:type="page"/>
      </w:r>
    </w:p>
    <w:p w:rsidR="00F85BC4" w:rsidRDefault="00D217D0" w:rsidP="00F85BC4">
      <w:pPr>
        <w:pStyle w:val="2"/>
        <w:numPr>
          <w:ilvl w:val="1"/>
          <w:numId w:val="1"/>
        </w:numPr>
      </w:pPr>
      <w:r>
        <w:rPr>
          <w:lang w:val="el-GR"/>
        </w:rPr>
        <w:lastRenderedPageBreak/>
        <w:t>Συστήματα Πολ</w:t>
      </w:r>
      <w:r w:rsidR="00266875">
        <w:rPr>
          <w:lang w:val="el-GR"/>
        </w:rPr>
        <w:t>λαπλών Κεραιών (</w:t>
      </w:r>
      <w:r w:rsidR="00F85BC4">
        <w:t xml:space="preserve">Multiple </w:t>
      </w:r>
      <w:r w:rsidR="00F85BC4" w:rsidRPr="004745CC">
        <w:t>Antenna Systems</w:t>
      </w:r>
      <w:r>
        <w:rPr>
          <w:lang w:val="el-GR"/>
        </w:rPr>
        <w:t>)</w:t>
      </w:r>
      <w:bookmarkEnd w:id="34"/>
    </w:p>
    <w:p w:rsidR="00F85BC4" w:rsidRPr="00CF1D92" w:rsidRDefault="00F85BC4" w:rsidP="00CF1D92"/>
    <w:p w:rsidR="00B4728C" w:rsidRDefault="004745CC" w:rsidP="00CF1D92">
      <w:pPr>
        <w:pStyle w:val="3"/>
        <w:numPr>
          <w:ilvl w:val="2"/>
          <w:numId w:val="1"/>
        </w:numPr>
        <w:rPr>
          <w:lang w:val="el-GR"/>
        </w:rPr>
      </w:pPr>
      <w:bookmarkStart w:id="35" w:name="_Toc234242315"/>
      <w:r w:rsidRPr="00377703">
        <w:rPr>
          <w:lang w:val="el-GR"/>
        </w:rPr>
        <w:t>ΑΑ</w:t>
      </w:r>
      <w:r w:rsidRPr="004745CC">
        <w:t>S ( Adaptive Antenna Systems</w:t>
      </w:r>
      <w:r>
        <w:t xml:space="preserve"> </w:t>
      </w:r>
      <w:r w:rsidR="00377703" w:rsidRPr="00377703">
        <w:rPr>
          <w:lang w:val="el-GR"/>
        </w:rPr>
        <w:t>)</w:t>
      </w:r>
      <w:bookmarkEnd w:id="35"/>
    </w:p>
    <w:p w:rsidR="00992C9D" w:rsidRPr="00992C9D" w:rsidRDefault="00992C9D" w:rsidP="00992C9D"/>
    <w:p w:rsidR="00992C9D" w:rsidRPr="00992C9D" w:rsidRDefault="00992C9D" w:rsidP="00992C9D">
      <w:pPr>
        <w:ind w:firstLine="360"/>
        <w:rPr>
          <w:lang w:val="el-GR"/>
        </w:rPr>
      </w:pPr>
      <w:r w:rsidRPr="00992C9D">
        <w:rPr>
          <w:lang w:val="el-GR"/>
        </w:rPr>
        <w:t>Όπως είδαμε παραπάνω</w:t>
      </w:r>
      <w:r w:rsidR="00F17A5B" w:rsidRPr="00F17A5B">
        <w:rPr>
          <w:lang w:val="el-GR"/>
        </w:rPr>
        <w:t xml:space="preserve">, </w:t>
      </w:r>
      <w:r w:rsidRPr="00992C9D">
        <w:rPr>
          <w:lang w:val="el-GR"/>
        </w:rPr>
        <w:t xml:space="preserve">η τεχνική </w:t>
      </w:r>
      <w:r w:rsidRPr="00992C9D">
        <w:t>OFDM</w:t>
      </w:r>
      <w:r w:rsidRPr="00992C9D">
        <w:rPr>
          <w:lang w:val="el-GR"/>
        </w:rPr>
        <w:t xml:space="preserve"> βοηθάει πολύ στην εξοικονόμηση φάσματος. </w:t>
      </w:r>
      <w:r w:rsidRPr="00BA073B">
        <w:rPr>
          <w:lang w:val="el-GR"/>
        </w:rPr>
        <w:t xml:space="preserve">Οι απαιτήσεις όμως είναι μεγαλύτερες και ιδιαίτερα στην περίπτωση του προτύπου </w:t>
      </w:r>
      <w:r w:rsidRPr="00992C9D">
        <w:t>IEEE</w:t>
      </w:r>
      <w:r w:rsidRPr="00BA073B">
        <w:rPr>
          <w:lang w:val="el-GR"/>
        </w:rPr>
        <w:t xml:space="preserve"> 802.16</w:t>
      </w:r>
      <w:r w:rsidRPr="00992C9D">
        <w:t>e</w:t>
      </w:r>
      <w:r w:rsidRPr="00BA073B">
        <w:rPr>
          <w:lang w:val="el-GR"/>
        </w:rPr>
        <w:t xml:space="preserve">, που αναφέρεται σε κινητά συστήματα </w:t>
      </w:r>
      <w:r w:rsidRPr="00992C9D">
        <w:t>WiMAX</w:t>
      </w:r>
      <w:r w:rsidRPr="00BA073B">
        <w:rPr>
          <w:lang w:val="el-GR"/>
        </w:rPr>
        <w:t xml:space="preserve">. </w:t>
      </w:r>
      <w:r w:rsidRPr="00992C9D">
        <w:rPr>
          <w:lang w:val="el-GR"/>
        </w:rPr>
        <w:t xml:space="preserve">Γι’ αυτό το λόγο έχουν αναπτυχθεί και θα χρησιμοποιηθούν καινούριες τεχνολογίες κεραιών οι οποίες θα </w:t>
      </w:r>
      <w:r w:rsidR="00086079">
        <w:rPr>
          <w:lang w:val="el-GR"/>
        </w:rPr>
        <w:t>συμβάλλουν</w:t>
      </w:r>
      <w:r w:rsidRPr="00992C9D">
        <w:rPr>
          <w:lang w:val="el-GR"/>
        </w:rPr>
        <w:t xml:space="preserve"> στην αποδοτικότερη εξυπηρέτηση των κινητών χρηστών και ταυτόχρονα στην αύξηση της χωρητικότητας του δικτύου.</w:t>
      </w:r>
      <w:r>
        <w:rPr>
          <w:lang w:val="el-GR"/>
        </w:rPr>
        <w:t xml:space="preserve"> </w:t>
      </w:r>
      <w:r w:rsidRPr="00992C9D">
        <w:rPr>
          <w:lang w:val="el-GR"/>
        </w:rPr>
        <w:t>Οι νέου τύπου κερα</w:t>
      </w:r>
      <w:r w:rsidR="00BC237C">
        <w:rPr>
          <w:lang w:val="el-GR"/>
        </w:rPr>
        <w:t xml:space="preserve">ίες ονομάζονται « προσαρμοστικές κεραίες ή κεραιοσυστήματα </w:t>
      </w:r>
      <w:r w:rsidRPr="00992C9D">
        <w:rPr>
          <w:lang w:val="el-GR"/>
        </w:rPr>
        <w:t>» (</w:t>
      </w:r>
      <w:r w:rsidR="00266875">
        <w:t>adaptive</w:t>
      </w:r>
      <w:r w:rsidRPr="00992C9D">
        <w:rPr>
          <w:lang w:val="el-GR"/>
        </w:rPr>
        <w:t xml:space="preserve"> </w:t>
      </w:r>
      <w:r w:rsidRPr="00992C9D">
        <w:t>antennas</w:t>
      </w:r>
      <w:r w:rsidR="00F17A5B" w:rsidRPr="00F17A5B">
        <w:rPr>
          <w:lang w:val="el-GR"/>
        </w:rPr>
        <w:t xml:space="preserve"> </w:t>
      </w:r>
      <w:r w:rsidRPr="00992C9D">
        <w:rPr>
          <w:lang w:val="el-GR"/>
        </w:rPr>
        <w:t xml:space="preserve">) και βασικό χαρακτηριστικό τους είναι ότι οδηγούν σε διαχωρισμό των σημάτων και στο πεδίο του χώρου, γεγονός που μπορεί να κάνει δυνατή τη λήψη σημάτων που χρησιμοποιούν το ίδιο φάσμα, την ίδια χρονική στιγμή, με αμελητέα παρεμβολή μεταξύ τους. </w:t>
      </w:r>
    </w:p>
    <w:p w:rsidR="00992C9D" w:rsidRPr="00BA073B" w:rsidRDefault="00992C9D" w:rsidP="00992C9D">
      <w:pPr>
        <w:ind w:firstLine="360"/>
        <w:rPr>
          <w:lang w:val="el-GR"/>
        </w:rPr>
      </w:pPr>
      <w:r w:rsidRPr="00992C9D">
        <w:rPr>
          <w:lang w:val="el-GR"/>
        </w:rPr>
        <w:t xml:space="preserve">Μια πρώτη μέθοδος για να πραγματοποιήσουμε το χωρικό διαχωρισμό, είναι κεραίες που παράγουν έναν αριθμό από σταθερούς λοβούς ακτινοβολίας και με βάση διαφορετικούς αλγόριθμους επιλογής λοβού επιλέγουμε κάθε φορά το λοβό ακτινοβολίας που βελτιστοποιεί το σήμα του εκάστοτε χρήστη. </w:t>
      </w:r>
      <w:r w:rsidRPr="00BA073B">
        <w:rPr>
          <w:lang w:val="el-GR"/>
        </w:rPr>
        <w:t>Η τεχνική αυτή «μεταγωγής λοβών»</w:t>
      </w:r>
      <w:r w:rsidR="00F17A5B" w:rsidRPr="00F17A5B">
        <w:rPr>
          <w:lang w:val="el-GR"/>
        </w:rPr>
        <w:t xml:space="preserve"> </w:t>
      </w:r>
      <w:r w:rsidRPr="00BA073B">
        <w:rPr>
          <w:lang w:val="el-GR"/>
        </w:rPr>
        <w:t>(</w:t>
      </w:r>
      <w:r w:rsidR="00F17A5B" w:rsidRPr="00F17A5B">
        <w:rPr>
          <w:lang w:val="el-GR"/>
        </w:rPr>
        <w:t xml:space="preserve"> </w:t>
      </w:r>
      <w:r w:rsidRPr="00992C9D">
        <w:t>switched</w:t>
      </w:r>
      <w:r w:rsidRPr="00BA073B">
        <w:rPr>
          <w:lang w:val="el-GR"/>
        </w:rPr>
        <w:t xml:space="preserve"> </w:t>
      </w:r>
      <w:r w:rsidRPr="00992C9D">
        <w:t>beams</w:t>
      </w:r>
      <w:r w:rsidR="00F17A5B" w:rsidRPr="00F17A5B">
        <w:rPr>
          <w:lang w:val="el-GR"/>
        </w:rPr>
        <w:t xml:space="preserve"> </w:t>
      </w:r>
      <w:r w:rsidRPr="00BA073B">
        <w:rPr>
          <w:lang w:val="el-GR"/>
        </w:rPr>
        <w:t>) αποτελεί μια σχετικά απλή μέθοδο υλοποίησης συστήματος έξυπνων κεραιών. Άλλες τεχνικές έξυπνων κεραιών βασίζονται σε προσαρμοστικές μεθόδους (</w:t>
      </w:r>
      <w:r w:rsidR="00F17A5B" w:rsidRPr="00F17A5B">
        <w:rPr>
          <w:lang w:val="el-GR"/>
        </w:rPr>
        <w:t xml:space="preserve"> </w:t>
      </w:r>
      <w:r w:rsidRPr="00992C9D">
        <w:t>adaptive</w:t>
      </w:r>
      <w:r w:rsidRPr="00BA073B">
        <w:rPr>
          <w:lang w:val="el-GR"/>
        </w:rPr>
        <w:t xml:space="preserve"> </w:t>
      </w:r>
      <w:r w:rsidRPr="00992C9D">
        <w:t>solutions</w:t>
      </w:r>
      <w:r w:rsidR="00F17A5B" w:rsidRPr="00F17A5B">
        <w:rPr>
          <w:lang w:val="el-GR"/>
        </w:rPr>
        <w:t xml:space="preserve"> </w:t>
      </w:r>
      <w:r w:rsidRPr="00BA073B">
        <w:rPr>
          <w:lang w:val="el-GR"/>
        </w:rPr>
        <w:t>) και αποτελούν πιο προηγμένες τεχνικές υλοποίησης.</w:t>
      </w:r>
    </w:p>
    <w:p w:rsidR="00992C9D" w:rsidRPr="00992C9D" w:rsidRDefault="00992C9D" w:rsidP="00992C9D">
      <w:pPr>
        <w:ind w:firstLine="360"/>
        <w:rPr>
          <w:lang w:val="el-GR"/>
        </w:rPr>
      </w:pPr>
      <w:r w:rsidRPr="00992C9D">
        <w:rPr>
          <w:lang w:val="el-GR"/>
        </w:rPr>
        <w:t xml:space="preserve">Στην πραγματικότητα δεν είναι έξυπνες οι κεραίες αλλά τα συστήματα κεραιών. </w:t>
      </w:r>
      <w:r w:rsidRPr="00BA073B">
        <w:rPr>
          <w:lang w:val="el-GR"/>
        </w:rPr>
        <w:t xml:space="preserve">Συνήθως τα συστήματα αυτά εγκαθίστανται στο σταθμό βάσης, κυρίως λόγω όγκου. Βέβαια, τα τελευταία χρόνια, γίνονται σημαντικές προσπάθειες για χρήση των έξυπνων κεραιών και σε τερματικά, κινητά ή μη. Βασικό χαρακτηριστικό της λειτουργίας τους είναι ότι συνδυάζουν την απλή διάταξη κεραίας με τη διαδικασία ψηφιακής επεξεργασίας σήματος καθώς και της προσαρμοζόμενης και με μεγάλη ευαισθησία ικανότητας εκπομπής και λήψης. </w:t>
      </w:r>
      <w:r w:rsidRPr="00992C9D">
        <w:rPr>
          <w:lang w:val="el-GR"/>
        </w:rPr>
        <w:t>Με απλά λόγια, ένα σύστημα έξυπνης κεραίας μπορεί αυτόματα να αλλάξει την κατευθυντικότητα του διαγράμματος ακτινοβολίας της</w:t>
      </w:r>
      <w:r>
        <w:rPr>
          <w:lang w:val="el-GR"/>
        </w:rPr>
        <w:t xml:space="preserve"> </w:t>
      </w:r>
      <w:r w:rsidRPr="00992C9D">
        <w:rPr>
          <w:lang w:val="el-GR"/>
        </w:rPr>
        <w:t>κεραίας του</w:t>
      </w:r>
      <w:r w:rsidR="00086079">
        <w:rPr>
          <w:lang w:val="el-GR"/>
        </w:rPr>
        <w:t>, προκειμένου να βελτιώσει το εκπεμπόμενο</w:t>
      </w:r>
      <w:r w:rsidRPr="00992C9D">
        <w:rPr>
          <w:lang w:val="el-GR"/>
        </w:rPr>
        <w:t xml:space="preserve"> ή </w:t>
      </w:r>
      <w:r w:rsidR="00086079">
        <w:rPr>
          <w:lang w:val="el-GR"/>
        </w:rPr>
        <w:t>το λαμβανόμενο σήμα</w:t>
      </w:r>
      <w:r w:rsidRPr="00992C9D">
        <w:rPr>
          <w:lang w:val="el-GR"/>
        </w:rPr>
        <w:t xml:space="preserve">. </w:t>
      </w:r>
      <w:r w:rsidRPr="00BA073B">
        <w:rPr>
          <w:lang w:val="el-GR"/>
        </w:rPr>
        <w:t xml:space="preserve">Αποτελούν, επομένως, είδος </w:t>
      </w:r>
      <w:bookmarkStart w:id="36" w:name="OLE_LINK3"/>
      <w:r w:rsidRPr="00BA073B">
        <w:rPr>
          <w:lang w:val="el-GR"/>
        </w:rPr>
        <w:t xml:space="preserve">στοιχειοκεραίας </w:t>
      </w:r>
      <w:bookmarkEnd w:id="36"/>
      <w:r w:rsidRPr="00BA073B">
        <w:rPr>
          <w:lang w:val="el-GR"/>
        </w:rPr>
        <w:t xml:space="preserve">με έναν συγκεκριμένο αριθμό στοιχείων, συνήθως από 4 με 12, που κατανέμονται στο χώρο με τρόπο γραμμικό,κυκλικό ή πολικό. </w:t>
      </w:r>
      <w:r w:rsidRPr="00992C9D">
        <w:rPr>
          <w:lang w:val="el-GR"/>
        </w:rPr>
        <w:t>Ο συνδυασμός των διαγραμμάτων ακτινοβολίας των επιμέρους κεραιών δημιουργούν αυτό της έξυπνης κεραίας που μπορεί να επεξεργαστεί στη συνέχεια με πολύπλοκους αλγόριθμους και να πάρουμε το επιθυμητό διάγραμμα.</w:t>
      </w:r>
    </w:p>
    <w:p w:rsidR="00992C9D" w:rsidRPr="00992C9D" w:rsidRDefault="00992C9D" w:rsidP="00992C9D">
      <w:pPr>
        <w:ind w:firstLine="360"/>
        <w:rPr>
          <w:lang w:val="el-GR"/>
        </w:rPr>
      </w:pPr>
      <w:r w:rsidRPr="00992C9D">
        <w:rPr>
          <w:lang w:val="el-GR"/>
        </w:rPr>
        <w:t>Μια έξυπνη κεραία αποτελείται από διάφορα στοιχεία, τα οποία συνδυάζονται μέσω ενός συστήματος ελέγχου ώστε να παράγουν κάθε φορά το επιθυμητό διάγραμμα ακτινοβολίας. Οι έξυπνες κεραίες γενικά, όπως αναφέραμε και παραπά</w:t>
      </w:r>
      <w:r w:rsidR="00266875">
        <w:rPr>
          <w:lang w:val="el-GR"/>
        </w:rPr>
        <w:t xml:space="preserve">νω, μπορούν να χωριστούν σε τρεις βασικές </w:t>
      </w:r>
      <w:r w:rsidRPr="00992C9D">
        <w:rPr>
          <w:lang w:val="el-GR"/>
        </w:rPr>
        <w:t>κατηγορίες</w:t>
      </w:r>
      <w:r w:rsidR="00266875">
        <w:rPr>
          <w:lang w:val="el-GR"/>
        </w:rPr>
        <w:t xml:space="preserve"> </w:t>
      </w:r>
      <w:r w:rsidRPr="00992C9D">
        <w:rPr>
          <w:lang w:val="el-GR"/>
        </w:rPr>
        <w:t xml:space="preserve">: </w:t>
      </w:r>
    </w:p>
    <w:p w:rsidR="00266875" w:rsidRDefault="00266875" w:rsidP="00992C9D">
      <w:pPr>
        <w:rPr>
          <w:b/>
          <w:lang w:val="el-GR"/>
        </w:rPr>
      </w:pPr>
    </w:p>
    <w:p w:rsidR="00992C9D" w:rsidRPr="00D83939" w:rsidRDefault="00992C9D" w:rsidP="00D83939">
      <w:pPr>
        <w:pStyle w:val="afa"/>
        <w:numPr>
          <w:ilvl w:val="0"/>
          <w:numId w:val="27"/>
        </w:numPr>
        <w:rPr>
          <w:lang w:val="el-GR"/>
        </w:rPr>
      </w:pPr>
      <w:r w:rsidRPr="00D83939">
        <w:rPr>
          <w:b/>
          <w:lang w:val="el-GR"/>
        </w:rPr>
        <w:t>Κεραίες μεταγωγής λοβών</w:t>
      </w:r>
      <w:r w:rsidRPr="00D83939">
        <w:rPr>
          <w:lang w:val="el-GR"/>
        </w:rPr>
        <w:t xml:space="preserve"> (</w:t>
      </w:r>
      <w:r w:rsidR="00F17A5B" w:rsidRPr="00D83939">
        <w:rPr>
          <w:lang w:val="el-GR"/>
        </w:rPr>
        <w:t xml:space="preserve"> </w:t>
      </w:r>
      <w:r w:rsidRPr="00992C9D">
        <w:t>switched</w:t>
      </w:r>
      <w:r w:rsidRPr="00D83939">
        <w:rPr>
          <w:lang w:val="el-GR"/>
        </w:rPr>
        <w:t xml:space="preserve"> </w:t>
      </w:r>
      <w:r w:rsidRPr="00992C9D">
        <w:t>beam</w:t>
      </w:r>
      <w:r w:rsidRPr="00D83939">
        <w:rPr>
          <w:lang w:val="el-GR"/>
        </w:rPr>
        <w:t xml:space="preserve"> </w:t>
      </w:r>
      <w:r w:rsidRPr="00992C9D">
        <w:t>antennas</w:t>
      </w:r>
      <w:r w:rsidR="00F17A5B" w:rsidRPr="00D83939">
        <w:rPr>
          <w:lang w:val="el-GR"/>
        </w:rPr>
        <w:t xml:space="preserve"> </w:t>
      </w:r>
      <w:r w:rsidRPr="00D83939">
        <w:rPr>
          <w:lang w:val="el-GR"/>
        </w:rPr>
        <w:t>)</w:t>
      </w:r>
    </w:p>
    <w:p w:rsidR="00992C9D" w:rsidRPr="00BA073B" w:rsidRDefault="00992C9D" w:rsidP="00992C9D">
      <w:pPr>
        <w:rPr>
          <w:lang w:val="el-GR"/>
        </w:rPr>
      </w:pPr>
      <w:r w:rsidRPr="00BA073B">
        <w:rPr>
          <w:lang w:val="el-GR"/>
        </w:rPr>
        <w:t xml:space="preserve">Το διάγραμμα ακτινοβολίας μιας τέτοιας κεραίας αποτελείται από σταθερούς λοβούς ευαίσθητους σε εκπομπή και λήψη μόνο σε μια συγκεκριμένη κατεύθυνση. Όταν, για παράδειγμα, το σύστημα της έξυπνης κεραίας έχει εγκατασταθεί στο σταθμό βάσης, ο κινούμενος χρήστης </w:t>
      </w:r>
      <w:r w:rsidR="00086079">
        <w:rPr>
          <w:lang w:val="el-GR"/>
        </w:rPr>
        <w:t>μετάγεται</w:t>
      </w:r>
      <w:r w:rsidRPr="00BA073B">
        <w:rPr>
          <w:lang w:val="el-GR"/>
        </w:rPr>
        <w:t xml:space="preserve"> από τον ένα λοβό στον άλλο ανάλογα με τη γωνία άφιξης του σήματος, ώστε να επιτευχθεί η μέγιστη δυνατή στάθμη ισχύος. Με τον τρόπο αυτό και εκμεταλλευόμενοι τη δυνατότητα του χωρικού διαχωρισμού (</w:t>
      </w:r>
      <w:r w:rsidR="00F17A5B" w:rsidRPr="00F17A5B">
        <w:rPr>
          <w:lang w:val="el-GR"/>
        </w:rPr>
        <w:t xml:space="preserve"> </w:t>
      </w:r>
      <w:r w:rsidRPr="00992C9D">
        <w:t>spatial</w:t>
      </w:r>
      <w:r w:rsidRPr="00BA073B">
        <w:rPr>
          <w:lang w:val="el-GR"/>
        </w:rPr>
        <w:t xml:space="preserve"> </w:t>
      </w:r>
      <w:r w:rsidRPr="00992C9D">
        <w:t>diversity</w:t>
      </w:r>
      <w:r w:rsidR="00F17A5B" w:rsidRPr="00F17A5B">
        <w:rPr>
          <w:lang w:val="el-GR"/>
        </w:rPr>
        <w:t xml:space="preserve"> </w:t>
      </w:r>
      <w:r w:rsidRPr="00BA073B">
        <w:rPr>
          <w:lang w:val="el-GR"/>
        </w:rPr>
        <w:t xml:space="preserve">) πετυχαίνουμε το συνδυασμό πολλών κεραιών με μεγάλη κατευθυντικότητα σε μια έξυπνη κεραία που χωρίζει το χώρο σε πολλούς τομείς ανεξάρτητους μεταξύ τους. </w:t>
      </w:r>
    </w:p>
    <w:p w:rsidR="00992C9D" w:rsidRPr="00F17A5B" w:rsidRDefault="00992C9D" w:rsidP="00992C9D">
      <w:pPr>
        <w:rPr>
          <w:lang w:val="el-GR"/>
        </w:rPr>
      </w:pPr>
      <w:r w:rsidRPr="00992C9D">
        <w:rPr>
          <w:lang w:val="el-GR"/>
        </w:rPr>
        <w:t>Ένα παράδειγμα τέτοιου διαγράμματος ακτινοβολίας εικονίζεται παρακάτω :</w:t>
      </w:r>
    </w:p>
    <w:p w:rsidR="00992C9D" w:rsidRPr="00992C9D" w:rsidRDefault="00992C9D" w:rsidP="00F17A5B">
      <w:pPr>
        <w:jc w:val="center"/>
      </w:pPr>
      <w:r w:rsidRPr="00992C9D">
        <w:rPr>
          <w:noProof/>
          <w:lang w:val="el-GR" w:eastAsia="el-GR"/>
        </w:rPr>
        <w:drawing>
          <wp:inline distT="0" distB="0" distL="0" distR="0">
            <wp:extent cx="3685288" cy="2600325"/>
            <wp:effectExtent l="19050" t="0" r="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srcRect/>
                    <a:stretch>
                      <a:fillRect/>
                    </a:stretch>
                  </pic:blipFill>
                  <pic:spPr bwMode="auto">
                    <a:xfrm>
                      <a:off x="0" y="0"/>
                      <a:ext cx="3685288" cy="2600325"/>
                    </a:xfrm>
                    <a:prstGeom prst="rect">
                      <a:avLst/>
                    </a:prstGeom>
                    <a:noFill/>
                    <a:ln w="9525">
                      <a:noFill/>
                      <a:miter lim="800000"/>
                      <a:headEnd/>
                      <a:tailEnd/>
                    </a:ln>
                  </pic:spPr>
                </pic:pic>
              </a:graphicData>
            </a:graphic>
          </wp:inline>
        </w:drawing>
      </w:r>
    </w:p>
    <w:p w:rsidR="00992C9D" w:rsidRPr="00992C9D" w:rsidRDefault="00992C9D" w:rsidP="00992C9D">
      <w:pPr>
        <w:pStyle w:val="a"/>
      </w:pPr>
      <w:r w:rsidRPr="00992C9D">
        <w:t xml:space="preserve">Διάγραμμα ακτινοβολίας κεραίας </w:t>
      </w:r>
      <w:bookmarkStart w:id="37" w:name="OLE_LINK4"/>
      <w:bookmarkStart w:id="38" w:name="OLE_LINK5"/>
      <w:r w:rsidRPr="00992C9D">
        <w:t>switched beams</w:t>
      </w:r>
      <w:bookmarkEnd w:id="37"/>
      <w:bookmarkEnd w:id="38"/>
    </w:p>
    <w:p w:rsidR="00992C9D" w:rsidRPr="00992C9D" w:rsidRDefault="00992C9D" w:rsidP="00992C9D"/>
    <w:p w:rsidR="00992C9D" w:rsidRPr="00F17A5B" w:rsidRDefault="00992C9D" w:rsidP="00F17A5B">
      <w:pPr>
        <w:ind w:firstLine="360"/>
        <w:rPr>
          <w:lang w:val="el-GR"/>
        </w:rPr>
      </w:pPr>
      <w:r w:rsidRPr="00992C9D">
        <w:rPr>
          <w:lang w:val="el-GR"/>
        </w:rPr>
        <w:t xml:space="preserve">Η ιδέα της μεταγωγής λοβών φαίνεται παραστατικά στην παρακάτω εικόνα. </w:t>
      </w:r>
      <w:r w:rsidRPr="00BA073B">
        <w:rPr>
          <w:lang w:val="el-GR"/>
        </w:rPr>
        <w:t xml:space="preserve">Σε αυτήν έχουμε την περίπτωση ενός τομέα 120 μοιρών στον οποίο έχουμε τοποθετήσει μια έξυπνη κεραία με τρεις σταθερούς λοβούς ακτινοβολίας. Κάθε λοβός έχει εύρος 40 μοιρών και εξυπηρετεί τους χρήστες που βρίσκονται εντός της περιοχής κάλυψής του. Αν υποθέσουμε ότι οι χρήστες είναι ομοιόμορφα κατανεμημένοι στον τομέα, τότε θα πρέπει οι παρεμβολές να μειωθούν κατά ένα παράγοντα ίσο με τρία, σε σχέση με την περίπτωση που χρησιμοποιούσαμε μια συμβατική </w:t>
      </w:r>
      <w:r w:rsidRPr="00992C9D">
        <w:t>sector</w:t>
      </w:r>
      <w:r w:rsidRPr="00BA073B">
        <w:rPr>
          <w:lang w:val="el-GR"/>
        </w:rPr>
        <w:t xml:space="preserve"> κεραία, η οποία θα εξέπεμπε με το ίδιο κέρδος στο εύρος των 120 μοιρών.</w:t>
      </w:r>
    </w:p>
    <w:p w:rsidR="00992C9D" w:rsidRPr="00BA073B" w:rsidRDefault="00992C9D" w:rsidP="00992C9D">
      <w:pPr>
        <w:rPr>
          <w:lang w:val="el-GR"/>
        </w:rPr>
      </w:pPr>
    </w:p>
    <w:p w:rsidR="00992C9D" w:rsidRPr="00992C9D" w:rsidRDefault="00045F54" w:rsidP="00D35544">
      <w:pPr>
        <w:jc w:val="center"/>
      </w:pPr>
      <w:r>
        <w:rPr>
          <w:noProof/>
          <w:lang w:val="el-GR" w:eastAsia="el-GR"/>
        </w:rPr>
        <w:lastRenderedPageBreak/>
        <w:drawing>
          <wp:inline distT="0" distB="0" distL="0" distR="0">
            <wp:extent cx="4924425" cy="3114675"/>
            <wp:effectExtent l="19050" t="0" r="9525" b="0"/>
            <wp:docPr id="17" name="16 - Εικόνα" descr="switched beam anten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tched beam antennas.JPG"/>
                    <pic:cNvPicPr/>
                  </pic:nvPicPr>
                  <pic:blipFill>
                    <a:blip r:embed="rId43"/>
                    <a:stretch>
                      <a:fillRect/>
                    </a:stretch>
                  </pic:blipFill>
                  <pic:spPr>
                    <a:xfrm>
                      <a:off x="0" y="0"/>
                      <a:ext cx="4924425" cy="3114675"/>
                    </a:xfrm>
                    <a:prstGeom prst="rect">
                      <a:avLst/>
                    </a:prstGeom>
                  </pic:spPr>
                </pic:pic>
              </a:graphicData>
            </a:graphic>
          </wp:inline>
        </w:drawing>
      </w:r>
    </w:p>
    <w:p w:rsidR="00992C9D" w:rsidRPr="00D83939" w:rsidRDefault="00992C9D" w:rsidP="00992C9D">
      <w:pPr>
        <w:pStyle w:val="a"/>
        <w:rPr>
          <w:lang w:val="el-GR"/>
        </w:rPr>
      </w:pPr>
      <w:r w:rsidRPr="00BA073B">
        <w:rPr>
          <w:lang w:val="el-GR"/>
        </w:rPr>
        <w:t>Τρεις σταθεροί λοβοί ακτινοβολίας για κάλυψη τομέα εύρους 120ο</w:t>
      </w:r>
    </w:p>
    <w:p w:rsidR="00992C9D" w:rsidRPr="00F17A5B" w:rsidRDefault="00992C9D" w:rsidP="00F17A5B">
      <w:pPr>
        <w:ind w:firstLine="360"/>
        <w:rPr>
          <w:lang w:val="el-GR"/>
        </w:rPr>
      </w:pPr>
      <w:r w:rsidRPr="00992C9D">
        <w:rPr>
          <w:lang w:val="el-GR"/>
        </w:rPr>
        <w:t xml:space="preserve">Επιπλέον, η ταχύτητα δεν αποτελεί πρόβλημα για την υλοποίηση κεραιών μεταγωγής λοβών και ο λόγος είναι ότι γενικά, η επιλογή διαγραμμάτων μπορεί να ρυθμιστεί ώστε να γίνει αρκετά γρήγορα. </w:t>
      </w:r>
      <w:r w:rsidRPr="00BA073B">
        <w:rPr>
          <w:lang w:val="el-GR"/>
        </w:rPr>
        <w:t>Δηλαδή το σύστημα είναι σε θέση να προσδιορίσει σε ποια ακτίνα ο συνδρομητής στόχ</w:t>
      </w:r>
      <w:r w:rsidR="00086079">
        <w:rPr>
          <w:lang w:val="el-GR"/>
        </w:rPr>
        <w:t>ος</w:t>
      </w:r>
      <w:r w:rsidRPr="00BA073B">
        <w:rPr>
          <w:lang w:val="el-GR"/>
        </w:rPr>
        <w:t xml:space="preserve"> ανήκει, πριν από τις κινήσεις συνδρομητών στόχων σε μια διαφορετική ακτίνα και επομένως να </w:t>
      </w:r>
      <w:r w:rsidR="00086079">
        <w:rPr>
          <w:lang w:val="el-GR"/>
        </w:rPr>
        <w:t>μετάγει</w:t>
      </w:r>
      <w:r w:rsidRPr="00BA073B">
        <w:rPr>
          <w:lang w:val="el-GR"/>
        </w:rPr>
        <w:t xml:space="preserve"> το χρήστη από έναν λοβό σε κάποιον άλλο. Το βασικό πρόβλημα της μεθόδου αυτής εντοπίζεται, όταν η παρεμβολή είναι ισχυρότερη από το επιθυμητό σήμα. Τότε η μέθοδος αυτή μπορεί να μην αποδώσει σωστά και να προκύψου</w:t>
      </w:r>
      <w:r w:rsidR="00086079">
        <w:rPr>
          <w:lang w:val="el-GR"/>
        </w:rPr>
        <w:t>ν εσφαλμένα συμπεράσματα για τη θέση του στόχου, οδηγώντας στη</w:t>
      </w:r>
      <w:r w:rsidRPr="00BA073B">
        <w:rPr>
          <w:lang w:val="el-GR"/>
        </w:rPr>
        <w:t xml:space="preserve"> διακοπή της επικοινωνίας ανάμεσα στο σταθμό και στο χρήστη.</w:t>
      </w:r>
    </w:p>
    <w:p w:rsidR="00F17A5B" w:rsidRPr="00F17A5B" w:rsidRDefault="00F17A5B" w:rsidP="00F17A5B">
      <w:pPr>
        <w:ind w:firstLine="360"/>
        <w:rPr>
          <w:lang w:val="el-GR"/>
        </w:rPr>
      </w:pPr>
    </w:p>
    <w:p w:rsidR="00992C9D" w:rsidRPr="00D83939" w:rsidRDefault="00992C9D" w:rsidP="00D83939">
      <w:pPr>
        <w:pStyle w:val="afa"/>
        <w:numPr>
          <w:ilvl w:val="0"/>
          <w:numId w:val="27"/>
        </w:numPr>
        <w:rPr>
          <w:lang w:val="el-GR"/>
        </w:rPr>
      </w:pPr>
      <w:r w:rsidRPr="00D83939">
        <w:rPr>
          <w:b/>
          <w:lang w:val="el-GR"/>
        </w:rPr>
        <w:t>Κεραίες με στροφή φάσης</w:t>
      </w:r>
      <w:r w:rsidRPr="00D83939">
        <w:rPr>
          <w:lang w:val="el-GR"/>
        </w:rPr>
        <w:t xml:space="preserve"> (</w:t>
      </w:r>
      <w:r w:rsidR="00266875" w:rsidRPr="00D83939">
        <w:rPr>
          <w:lang w:val="el-GR"/>
        </w:rPr>
        <w:t xml:space="preserve"> </w:t>
      </w:r>
      <w:r w:rsidRPr="00992C9D">
        <w:t>phased</w:t>
      </w:r>
      <w:r w:rsidRPr="00D83939">
        <w:rPr>
          <w:lang w:val="el-GR"/>
        </w:rPr>
        <w:t xml:space="preserve"> </w:t>
      </w:r>
      <w:r w:rsidRPr="00992C9D">
        <w:t>array</w:t>
      </w:r>
      <w:r w:rsidR="00266875" w:rsidRPr="00D83939">
        <w:rPr>
          <w:lang w:val="el-GR"/>
        </w:rPr>
        <w:t xml:space="preserve"> </w:t>
      </w:r>
      <w:r w:rsidRPr="00D83939">
        <w:rPr>
          <w:lang w:val="el-GR"/>
        </w:rPr>
        <w:t>)</w:t>
      </w:r>
    </w:p>
    <w:p w:rsidR="00992C9D" w:rsidRPr="00BA073B" w:rsidRDefault="00992C9D" w:rsidP="00992C9D">
      <w:pPr>
        <w:rPr>
          <w:lang w:val="el-GR"/>
        </w:rPr>
      </w:pPr>
      <w:r w:rsidRPr="00992C9D">
        <w:rPr>
          <w:lang w:val="el-GR"/>
        </w:rPr>
        <w:t xml:space="preserve">Στη μέθοδο αυτή </w:t>
      </w:r>
      <w:r w:rsidR="00086079">
        <w:rPr>
          <w:lang w:val="el-GR"/>
        </w:rPr>
        <w:t xml:space="preserve">παράγεται μια ψηφιακή ακτίνα η </w:t>
      </w:r>
      <w:r w:rsidRPr="00992C9D">
        <w:rPr>
          <w:lang w:val="el-GR"/>
        </w:rPr>
        <w:t>οποία στρέφεται προς το</w:t>
      </w:r>
      <w:r>
        <w:rPr>
          <w:lang w:val="el-GR"/>
        </w:rPr>
        <w:t xml:space="preserve"> </w:t>
      </w:r>
      <w:r w:rsidRPr="00992C9D">
        <w:rPr>
          <w:lang w:val="el-GR"/>
        </w:rPr>
        <w:t xml:space="preserve">ισχυρότερο σήμα παρακολουθώντας τις κινήσεις του τερματικού. </w:t>
      </w:r>
      <w:r w:rsidRPr="00BA073B">
        <w:rPr>
          <w:lang w:val="el-GR"/>
        </w:rPr>
        <w:t>Βασικό ρόλο παίζει το περιβάλλον και η κινητικότητα του χρήστη καθώς και η ταχύτητα με την οποία υπολ</w:t>
      </w:r>
      <w:r w:rsidR="00086079">
        <w:rPr>
          <w:lang w:val="el-GR"/>
        </w:rPr>
        <w:t>ογίζεται η εκάστοτε θέση του, σύ</w:t>
      </w:r>
      <w:r w:rsidRPr="00BA073B">
        <w:rPr>
          <w:lang w:val="el-GR"/>
        </w:rPr>
        <w:t>μφ</w:t>
      </w:r>
      <w:r w:rsidR="00086079">
        <w:rPr>
          <w:lang w:val="el-GR"/>
        </w:rPr>
        <w:t>ω</w:t>
      </w:r>
      <w:r w:rsidRPr="00BA073B">
        <w:rPr>
          <w:lang w:val="el-GR"/>
        </w:rPr>
        <w:t xml:space="preserve">να με τον αλγόριθμο που χρησιμοποιείται. Με την εισαγωγή ενός αλγορίθμου </w:t>
      </w:r>
      <w:r w:rsidRPr="00992C9D">
        <w:t>DoA</w:t>
      </w:r>
      <w:r w:rsidRPr="00BA073B">
        <w:rPr>
          <w:lang w:val="el-GR"/>
        </w:rPr>
        <w:t xml:space="preserve"> (</w:t>
      </w:r>
      <w:r w:rsidRPr="00992C9D">
        <w:t>Direction</w:t>
      </w:r>
      <w:r w:rsidRPr="00BA073B">
        <w:rPr>
          <w:lang w:val="el-GR"/>
        </w:rPr>
        <w:t xml:space="preserve"> </w:t>
      </w:r>
      <w:r w:rsidRPr="00992C9D">
        <w:t>of</w:t>
      </w:r>
      <w:r w:rsidRPr="00BA073B">
        <w:rPr>
          <w:lang w:val="el-GR"/>
        </w:rPr>
        <w:t xml:space="preserve"> </w:t>
      </w:r>
      <w:r w:rsidRPr="00992C9D">
        <w:t>Arrival</w:t>
      </w:r>
      <w:r w:rsidRPr="00BA073B">
        <w:rPr>
          <w:lang w:val="el-GR"/>
        </w:rPr>
        <w:t>) για το λαμβανόμενο από τον χρήστη σήμα, μπορεί να επιτευχθεί συνεχής παρακολούθηση. Αυτό μπορεί να ιδωθεί σαν μια γενίκευση της έννοιας</w:t>
      </w:r>
      <w:r w:rsidR="00266875">
        <w:rPr>
          <w:lang w:val="el-GR"/>
        </w:rPr>
        <w:t xml:space="preserve"> μεταγωγής λοβού (</w:t>
      </w:r>
      <w:r w:rsidRPr="00992C9D">
        <w:t>switched</w:t>
      </w:r>
      <w:r w:rsidRPr="00BA073B">
        <w:rPr>
          <w:lang w:val="el-GR"/>
        </w:rPr>
        <w:t xml:space="preserve"> </w:t>
      </w:r>
      <w:r w:rsidRPr="00992C9D">
        <w:t>lobe</w:t>
      </w:r>
      <w:r w:rsidR="00266875">
        <w:rPr>
          <w:lang w:val="el-GR"/>
        </w:rPr>
        <w:t>)</w:t>
      </w:r>
      <w:r w:rsidRPr="00BA073B">
        <w:rPr>
          <w:lang w:val="el-GR"/>
        </w:rPr>
        <w:t>. Σε αυτή την περίπτωση μεγιστοποιείται η λαμβανόμενη ισχύς.</w:t>
      </w:r>
    </w:p>
    <w:p w:rsidR="00992C9D" w:rsidRPr="00F17A5B" w:rsidRDefault="00992C9D" w:rsidP="00992C9D">
      <w:pPr>
        <w:rPr>
          <w:lang w:val="el-GR"/>
        </w:rPr>
      </w:pPr>
      <w:r w:rsidRPr="00BA073B">
        <w:rPr>
          <w:lang w:val="el-GR"/>
        </w:rPr>
        <w:t>Παρακάτω φαίνεται ένα παράδειγμα, όπου με μπλε γραμμή είναι το επιθυμητό σήμα και παρακολουθείται ανά πάσα στιγμή από τον κύριο λοβό, ενώ με την κόκκινη γραμμή είναι η παρεμβολή από κάποιον άλλο χρήστη.</w:t>
      </w:r>
    </w:p>
    <w:p w:rsidR="00992C9D" w:rsidRPr="00992C9D" w:rsidRDefault="00992C9D" w:rsidP="00992C9D">
      <w:pPr>
        <w:jc w:val="center"/>
      </w:pPr>
      <w:r w:rsidRPr="00992C9D">
        <w:rPr>
          <w:noProof/>
          <w:lang w:val="el-GR" w:eastAsia="el-GR"/>
        </w:rPr>
        <w:lastRenderedPageBreak/>
        <w:drawing>
          <wp:inline distT="0" distB="0" distL="0" distR="0">
            <wp:extent cx="1981200" cy="3123303"/>
            <wp:effectExtent l="19050" t="0" r="0"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srcRect/>
                    <a:stretch>
                      <a:fillRect/>
                    </a:stretch>
                  </pic:blipFill>
                  <pic:spPr bwMode="auto">
                    <a:xfrm>
                      <a:off x="0" y="0"/>
                      <a:ext cx="1984637" cy="3128721"/>
                    </a:xfrm>
                    <a:prstGeom prst="rect">
                      <a:avLst/>
                    </a:prstGeom>
                    <a:noFill/>
                    <a:ln w="9525">
                      <a:noFill/>
                      <a:miter lim="800000"/>
                      <a:headEnd/>
                      <a:tailEnd/>
                    </a:ln>
                  </pic:spPr>
                </pic:pic>
              </a:graphicData>
            </a:graphic>
          </wp:inline>
        </w:drawing>
      </w:r>
    </w:p>
    <w:p w:rsidR="00F17A5B" w:rsidRPr="00F17A5B" w:rsidRDefault="00992C9D" w:rsidP="00F17A5B">
      <w:pPr>
        <w:pStyle w:val="a"/>
      </w:pPr>
      <w:r w:rsidRPr="00992C9D">
        <w:t>Κεραία phased array</w:t>
      </w:r>
    </w:p>
    <w:p w:rsidR="00992C9D" w:rsidRPr="00D83939" w:rsidRDefault="00992C9D" w:rsidP="00D83939">
      <w:pPr>
        <w:pStyle w:val="afa"/>
        <w:numPr>
          <w:ilvl w:val="0"/>
          <w:numId w:val="27"/>
        </w:numPr>
        <w:rPr>
          <w:lang w:val="el-GR"/>
        </w:rPr>
      </w:pPr>
      <w:r w:rsidRPr="00D83939">
        <w:rPr>
          <w:b/>
          <w:lang w:val="el-GR"/>
        </w:rPr>
        <w:t>Κεραίες με προσαρμοζόμενο διάγραμμα ακτινοβολίας</w:t>
      </w:r>
      <w:r w:rsidRPr="00D83939">
        <w:rPr>
          <w:lang w:val="el-GR"/>
        </w:rPr>
        <w:t xml:space="preserve"> (</w:t>
      </w:r>
      <w:r w:rsidR="008A30C1" w:rsidRPr="00D83939">
        <w:rPr>
          <w:lang w:val="el-GR"/>
        </w:rPr>
        <w:t xml:space="preserve"> </w:t>
      </w:r>
      <w:r w:rsidRPr="00992C9D">
        <w:t>adaptive</w:t>
      </w:r>
      <w:r w:rsidRPr="00D83939">
        <w:rPr>
          <w:lang w:val="el-GR"/>
        </w:rPr>
        <w:t xml:space="preserve"> </w:t>
      </w:r>
      <w:r w:rsidRPr="00992C9D">
        <w:t>array</w:t>
      </w:r>
      <w:r w:rsidR="008A30C1" w:rsidRPr="00D83939">
        <w:rPr>
          <w:lang w:val="el-GR"/>
        </w:rPr>
        <w:t xml:space="preserve"> </w:t>
      </w:r>
      <w:r w:rsidRPr="00D83939">
        <w:rPr>
          <w:lang w:val="el-GR"/>
        </w:rPr>
        <w:t>)</w:t>
      </w:r>
    </w:p>
    <w:p w:rsidR="00992C9D" w:rsidRPr="00F17A5B" w:rsidRDefault="00992C9D" w:rsidP="00992C9D">
      <w:pPr>
        <w:rPr>
          <w:lang w:val="el-GR"/>
        </w:rPr>
      </w:pPr>
      <w:r w:rsidRPr="00DD3715">
        <w:rPr>
          <w:lang w:val="el-GR"/>
        </w:rPr>
        <w:t>Αποτελεί το πιο προηγμένο τεχνολογικά σύστημα έ</w:t>
      </w:r>
      <w:r w:rsidR="00DD3715" w:rsidRPr="00DD3715">
        <w:rPr>
          <w:lang w:val="el-GR"/>
        </w:rPr>
        <w:t>ξυπνης κεραίας</w:t>
      </w:r>
      <w:r w:rsidR="00DD3715">
        <w:rPr>
          <w:lang w:val="el-GR"/>
        </w:rPr>
        <w:t xml:space="preserve"> </w:t>
      </w:r>
      <w:r w:rsidRPr="00DD3715">
        <w:rPr>
          <w:lang w:val="el-GR"/>
        </w:rPr>
        <w:t xml:space="preserve">χρησιμοποιώντας πολλούς και πολύπλοκους αλγορίθμους. </w:t>
      </w:r>
      <w:r w:rsidR="00DD3715" w:rsidRPr="00DD3715">
        <w:rPr>
          <w:lang w:val="el-GR"/>
        </w:rPr>
        <w:t>Βασική αρχή των</w:t>
      </w:r>
      <w:r w:rsidR="00DD3715">
        <w:rPr>
          <w:lang w:val="el-GR"/>
        </w:rPr>
        <w:t xml:space="preserve"> </w:t>
      </w:r>
      <w:r w:rsidRPr="00DD3715">
        <w:rPr>
          <w:lang w:val="el-GR"/>
        </w:rPr>
        <w:t>προσαρμοζόμενων κεραιών είναι η ανίχνευση του</w:t>
      </w:r>
      <w:r w:rsidR="00DD3715">
        <w:rPr>
          <w:lang w:val="el-GR"/>
        </w:rPr>
        <w:t xml:space="preserve"> σήματος στον περιβάλλοντα χώρο </w:t>
      </w:r>
      <w:r w:rsidRPr="00DD3715">
        <w:rPr>
          <w:lang w:val="el-GR"/>
        </w:rPr>
        <w:t xml:space="preserve">της κεραίας και μέσα από πολύπλοκες διαδικασίες η ενίσχυση του επιθυμητού καθώς και η απόσβεση του παρεμβάλλοντος σήματος. </w:t>
      </w:r>
      <w:r w:rsidRPr="00BA073B">
        <w:rPr>
          <w:lang w:val="el-GR"/>
        </w:rPr>
        <w:t>Αυτό επιτυγχάνεται μέσα από τη στροφή των λοβών ακτινοβολίας, ώστε ο κύριος λοβός να λαμβάνει το επιθυμητό σήμα και οι πλευρικοί, που προφανώς έχουν πολύ μικρότερο κέρδος, να δέχονται και να εξασθενούν το ανεπιθύμητο, όπως φαίνεται και στην παρακάτω εικόνα. Ουσιαστικά είναι η μόνη τεχνική που πετυχαίνει αύξηση του κέρδους ανάλογα με την εκάστοτε θέση των χρηστών.</w:t>
      </w:r>
    </w:p>
    <w:p w:rsidR="00992C9D" w:rsidRPr="00BA073B" w:rsidRDefault="00992C9D" w:rsidP="00992C9D">
      <w:pPr>
        <w:rPr>
          <w:lang w:val="el-GR"/>
        </w:rPr>
      </w:pPr>
    </w:p>
    <w:p w:rsidR="00992C9D" w:rsidRPr="005436FE" w:rsidRDefault="00992C9D" w:rsidP="005436FE">
      <w:pPr>
        <w:jc w:val="center"/>
        <w:rPr>
          <w:lang w:val="el-GR"/>
        </w:rPr>
      </w:pPr>
      <w:r w:rsidRPr="00992C9D">
        <w:rPr>
          <w:noProof/>
          <w:lang w:val="el-GR" w:eastAsia="el-GR"/>
        </w:rPr>
        <w:lastRenderedPageBreak/>
        <w:drawing>
          <wp:inline distT="0" distB="0" distL="0" distR="0">
            <wp:extent cx="4634230" cy="2564856"/>
            <wp:effectExtent l="19050" t="0" r="0" b="0"/>
            <wp:docPr id="46" name="Εικόνα 46" descr="switched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witched array"/>
                    <pic:cNvPicPr>
                      <a:picLocks noChangeAspect="1" noChangeArrowheads="1"/>
                    </pic:cNvPicPr>
                  </pic:nvPicPr>
                  <pic:blipFill>
                    <a:blip r:embed="rId45"/>
                    <a:srcRect/>
                    <a:stretch>
                      <a:fillRect/>
                    </a:stretch>
                  </pic:blipFill>
                  <pic:spPr bwMode="auto">
                    <a:xfrm>
                      <a:off x="0" y="0"/>
                      <a:ext cx="4646217" cy="2571490"/>
                    </a:xfrm>
                    <a:prstGeom prst="rect">
                      <a:avLst/>
                    </a:prstGeom>
                    <a:noFill/>
                    <a:ln w="9525">
                      <a:noFill/>
                      <a:miter lim="800000"/>
                      <a:headEnd/>
                      <a:tailEnd/>
                    </a:ln>
                  </pic:spPr>
                </pic:pic>
              </a:graphicData>
            </a:graphic>
          </wp:inline>
        </w:drawing>
      </w:r>
    </w:p>
    <w:p w:rsidR="00D35544" w:rsidRPr="005436FE" w:rsidRDefault="00992C9D" w:rsidP="00D35544">
      <w:pPr>
        <w:pStyle w:val="a"/>
      </w:pPr>
      <w:r w:rsidRPr="00992C9D">
        <w:t>Κεραία adaptive array</w:t>
      </w:r>
    </w:p>
    <w:p w:rsidR="00992C9D" w:rsidRPr="009A7CC1" w:rsidRDefault="00992C9D" w:rsidP="00992C9D">
      <w:pPr>
        <w:rPr>
          <w:lang w:val="el-GR"/>
        </w:rPr>
      </w:pPr>
      <w:r w:rsidRPr="009A7CC1">
        <w:rPr>
          <w:lang w:val="el-GR"/>
        </w:rPr>
        <w:t xml:space="preserve">Σε αυτή την περίπτωση προστίθεται ένας αλγόριθμος </w:t>
      </w:r>
      <w:r w:rsidRPr="00992C9D">
        <w:t>DoA</w:t>
      </w:r>
      <w:r w:rsidRPr="009A7CC1">
        <w:rPr>
          <w:lang w:val="el-GR"/>
        </w:rPr>
        <w:t xml:space="preserve"> (</w:t>
      </w:r>
      <w:r w:rsidR="00F17A5B" w:rsidRPr="00F17A5B">
        <w:rPr>
          <w:lang w:val="el-GR"/>
        </w:rPr>
        <w:t xml:space="preserve"> </w:t>
      </w:r>
      <w:r w:rsidRPr="00992C9D">
        <w:t>Direction</w:t>
      </w:r>
      <w:r w:rsidRPr="009A7CC1">
        <w:rPr>
          <w:lang w:val="el-GR"/>
        </w:rPr>
        <w:t xml:space="preserve"> </w:t>
      </w:r>
      <w:r w:rsidRPr="00992C9D">
        <w:t>of</w:t>
      </w:r>
      <w:r w:rsidRPr="009A7CC1">
        <w:rPr>
          <w:lang w:val="el-GR"/>
        </w:rPr>
        <w:t xml:space="preserve"> </w:t>
      </w:r>
      <w:r w:rsidRPr="00992C9D">
        <w:t>Arrival</w:t>
      </w:r>
      <w:r w:rsidR="00F17A5B" w:rsidRPr="00F17A5B">
        <w:rPr>
          <w:lang w:val="el-GR"/>
        </w:rPr>
        <w:t xml:space="preserve"> </w:t>
      </w:r>
      <w:r w:rsidR="009A7CC1" w:rsidRPr="009A7CC1">
        <w:rPr>
          <w:lang w:val="el-GR"/>
        </w:rPr>
        <w:t>)</w:t>
      </w:r>
      <w:r w:rsidR="009A7CC1">
        <w:rPr>
          <w:lang w:val="el-GR"/>
        </w:rPr>
        <w:t xml:space="preserve"> </w:t>
      </w:r>
      <w:r w:rsidRPr="009A7CC1">
        <w:rPr>
          <w:lang w:val="el-GR"/>
        </w:rPr>
        <w:t xml:space="preserve">για να υπολογιστεί η κατεύθυνση προς τις πηγές παρεμβολής. </w:t>
      </w:r>
      <w:r w:rsidR="009A7CC1" w:rsidRPr="009A7CC1">
        <w:rPr>
          <w:lang w:val="el-GR"/>
        </w:rPr>
        <w:t>Το διάγραμμα</w:t>
      </w:r>
      <w:r w:rsidR="009A7CC1">
        <w:rPr>
          <w:lang w:val="el-GR"/>
        </w:rPr>
        <w:t xml:space="preserve"> </w:t>
      </w:r>
      <w:r w:rsidRPr="009A7CC1">
        <w:rPr>
          <w:lang w:val="el-GR"/>
        </w:rPr>
        <w:t>ακτινοβολίας μπορεί να προσαρμοστεί γι</w:t>
      </w:r>
      <w:r w:rsidR="009A7CC1">
        <w:rPr>
          <w:lang w:val="el-GR"/>
        </w:rPr>
        <w:t xml:space="preserve">α να αποκλείσει τις παρεμβολές. </w:t>
      </w:r>
      <w:r w:rsidRPr="009A7CC1">
        <w:rPr>
          <w:lang w:val="el-GR"/>
        </w:rPr>
        <w:t>Επιπροσθέτως, με τη χρήση ειδικών αλγορίθμων και τεχνικών</w:t>
      </w:r>
      <w:r w:rsidR="00BF6FBD">
        <w:rPr>
          <w:lang w:val="el-GR"/>
        </w:rPr>
        <w:t xml:space="preserve"> χωρικής</w:t>
      </w:r>
      <w:r w:rsidRPr="009A7CC1">
        <w:rPr>
          <w:lang w:val="el-GR"/>
        </w:rPr>
        <w:t xml:space="preserve"> </w:t>
      </w:r>
      <w:r w:rsidR="00086079">
        <w:rPr>
          <w:lang w:val="el-GR"/>
        </w:rPr>
        <w:t>μεταγωγής</w:t>
      </w:r>
      <w:r w:rsidRPr="009A7CC1">
        <w:rPr>
          <w:lang w:val="el-GR"/>
        </w:rPr>
        <w:t xml:space="preserve"> (</w:t>
      </w:r>
      <w:r w:rsidR="00F17A5B" w:rsidRPr="00F17A5B">
        <w:rPr>
          <w:lang w:val="el-GR"/>
        </w:rPr>
        <w:t xml:space="preserve"> </w:t>
      </w:r>
      <w:r w:rsidRPr="00992C9D">
        <w:t>SDMA</w:t>
      </w:r>
      <w:r w:rsidR="00266875">
        <w:rPr>
          <w:lang w:val="el-GR"/>
        </w:rPr>
        <w:t xml:space="preserve"> - </w:t>
      </w:r>
      <w:r w:rsidR="00266875" w:rsidRPr="00266875">
        <w:rPr>
          <w:lang w:val="el-GR"/>
        </w:rPr>
        <w:t>Space-Division Multiple Access</w:t>
      </w:r>
      <w:r w:rsidR="00F17A5B" w:rsidRPr="00F17A5B">
        <w:rPr>
          <w:lang w:val="el-GR"/>
        </w:rPr>
        <w:t xml:space="preserve"> </w:t>
      </w:r>
      <w:r w:rsidRPr="009A7CC1">
        <w:rPr>
          <w:lang w:val="el-GR"/>
        </w:rPr>
        <w:t>), το διάγραμμα ακτινοβολίας μπορεί να προσαρμοστεί έτσι ώστε να λαμβάνει σήματα πολλαπλών διαδρομών που μπορούν να συνδυαστούν. Αυτές οι τεχνικές μπορούν να μεγιστοποιήσουν τον λόγο σήματος προς παρεμβολή (</w:t>
      </w:r>
      <w:r w:rsidR="00F17A5B" w:rsidRPr="00F17A5B">
        <w:rPr>
          <w:lang w:val="el-GR"/>
        </w:rPr>
        <w:t xml:space="preserve"> </w:t>
      </w:r>
      <w:r w:rsidRPr="00992C9D">
        <w:t>Signal</w:t>
      </w:r>
      <w:r w:rsidRPr="009A7CC1">
        <w:rPr>
          <w:lang w:val="el-GR"/>
        </w:rPr>
        <w:t xml:space="preserve"> </w:t>
      </w:r>
      <w:r w:rsidRPr="00992C9D">
        <w:t>to</w:t>
      </w:r>
      <w:r w:rsidR="009A7CC1">
        <w:rPr>
          <w:lang w:val="el-GR"/>
        </w:rPr>
        <w:t xml:space="preserve"> </w:t>
      </w:r>
      <w:r w:rsidRPr="00992C9D">
        <w:t>Interference</w:t>
      </w:r>
      <w:r w:rsidRPr="009A7CC1">
        <w:rPr>
          <w:lang w:val="el-GR"/>
        </w:rPr>
        <w:t xml:space="preserve"> </w:t>
      </w:r>
      <w:r w:rsidRPr="00992C9D">
        <w:t>Ratio</w:t>
      </w:r>
      <w:r w:rsidRPr="009A7CC1">
        <w:rPr>
          <w:lang w:val="el-GR"/>
        </w:rPr>
        <w:t xml:space="preserve"> </w:t>
      </w:r>
      <w:r w:rsidRPr="00992C9D">
        <w:t>SIR</w:t>
      </w:r>
      <w:r w:rsidR="00F17A5B" w:rsidRPr="00F17A5B">
        <w:rPr>
          <w:lang w:val="el-GR"/>
        </w:rPr>
        <w:t xml:space="preserve"> </w:t>
      </w:r>
      <w:r w:rsidRPr="009A7CC1">
        <w:rPr>
          <w:lang w:val="el-GR"/>
        </w:rPr>
        <w:t>) ή τον λόγο σήματος προς παρεμβολή και θόρυβο (</w:t>
      </w:r>
      <w:r w:rsidR="00F17A5B" w:rsidRPr="00F17A5B">
        <w:rPr>
          <w:lang w:val="el-GR"/>
        </w:rPr>
        <w:t xml:space="preserve"> </w:t>
      </w:r>
      <w:r w:rsidRPr="00992C9D">
        <w:t>Signal</w:t>
      </w:r>
      <w:r w:rsidRPr="009A7CC1">
        <w:rPr>
          <w:lang w:val="el-GR"/>
        </w:rPr>
        <w:t xml:space="preserve"> </w:t>
      </w:r>
      <w:r w:rsidRPr="00992C9D">
        <w:t>to</w:t>
      </w:r>
      <w:r w:rsidR="009A7CC1">
        <w:rPr>
          <w:lang w:val="el-GR"/>
        </w:rPr>
        <w:t xml:space="preserve"> </w:t>
      </w:r>
      <w:r w:rsidRPr="00992C9D">
        <w:t>Noise</w:t>
      </w:r>
      <w:r w:rsidRPr="009A7CC1">
        <w:rPr>
          <w:lang w:val="el-GR"/>
        </w:rPr>
        <w:t xml:space="preserve"> </w:t>
      </w:r>
      <w:r w:rsidRPr="00992C9D">
        <w:t>and</w:t>
      </w:r>
      <w:r w:rsidRPr="009A7CC1">
        <w:rPr>
          <w:lang w:val="el-GR"/>
        </w:rPr>
        <w:t xml:space="preserve"> </w:t>
      </w:r>
      <w:r w:rsidRPr="00992C9D">
        <w:t>Interference</w:t>
      </w:r>
      <w:r w:rsidRPr="009A7CC1">
        <w:rPr>
          <w:lang w:val="el-GR"/>
        </w:rPr>
        <w:t xml:space="preserve"> </w:t>
      </w:r>
      <w:r w:rsidRPr="00992C9D">
        <w:t>Ratio</w:t>
      </w:r>
      <w:r w:rsidRPr="009A7CC1">
        <w:rPr>
          <w:lang w:val="el-GR"/>
        </w:rPr>
        <w:t xml:space="preserve"> </w:t>
      </w:r>
      <w:r w:rsidRPr="00992C9D">
        <w:t>SINR</w:t>
      </w:r>
      <w:r w:rsidR="00F17A5B" w:rsidRPr="00F17A5B">
        <w:rPr>
          <w:lang w:val="el-GR"/>
        </w:rPr>
        <w:t xml:space="preserve"> </w:t>
      </w:r>
      <w:r w:rsidRPr="009A7CC1">
        <w:rPr>
          <w:lang w:val="el-GR"/>
        </w:rPr>
        <w:t>).</w:t>
      </w:r>
    </w:p>
    <w:p w:rsidR="00992C9D" w:rsidRPr="009A7CC1" w:rsidRDefault="00992C9D" w:rsidP="00992C9D">
      <w:pPr>
        <w:rPr>
          <w:lang w:val="el-GR"/>
        </w:rPr>
      </w:pPr>
      <w:r w:rsidRPr="009A7CC1">
        <w:rPr>
          <w:lang w:val="el-GR"/>
        </w:rPr>
        <w:t xml:space="preserve">Στην παρακάτω </w:t>
      </w:r>
      <w:r w:rsidR="009A7CC1" w:rsidRPr="009A7CC1">
        <w:rPr>
          <w:lang w:val="el-GR"/>
        </w:rPr>
        <w:t>εικόνα εικονίζεται το διάγραμμα</w:t>
      </w:r>
      <w:r w:rsidR="009A7CC1">
        <w:rPr>
          <w:lang w:val="el-GR"/>
        </w:rPr>
        <w:t xml:space="preserve"> </w:t>
      </w:r>
      <w:r w:rsidRPr="009A7CC1">
        <w:rPr>
          <w:lang w:val="el-GR"/>
        </w:rPr>
        <w:t>ακτινοβολίας μιας τέτοιας κεραίας που προσαρμόζε</w:t>
      </w:r>
      <w:r w:rsidR="009A7CC1">
        <w:rPr>
          <w:lang w:val="el-GR"/>
        </w:rPr>
        <w:t xml:space="preserve">ι τον κύριο λοβό στον επιθυμητό </w:t>
      </w:r>
      <w:r w:rsidRPr="009A7CC1">
        <w:rPr>
          <w:lang w:val="el-GR"/>
        </w:rPr>
        <w:t>χρήστη και το δευτερεύοντα λοβό στον παρεμβάλλοντα χρήστη.</w:t>
      </w:r>
    </w:p>
    <w:p w:rsidR="00992C9D" w:rsidRPr="00992C9D" w:rsidRDefault="00992C9D" w:rsidP="00F17A5B">
      <w:pPr>
        <w:jc w:val="center"/>
      </w:pPr>
      <w:r w:rsidRPr="00992C9D">
        <w:rPr>
          <w:noProof/>
          <w:lang w:val="el-GR" w:eastAsia="el-GR"/>
        </w:rPr>
        <w:drawing>
          <wp:inline distT="0" distB="0" distL="0" distR="0">
            <wp:extent cx="3760470" cy="2617582"/>
            <wp:effectExtent l="19050" t="0" r="0" b="0"/>
            <wp:docPr id="47" name="Εικόνα 47" descr="adaptive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daptive array"/>
                    <pic:cNvPicPr>
                      <a:picLocks noChangeAspect="1" noChangeArrowheads="1"/>
                    </pic:cNvPicPr>
                  </pic:nvPicPr>
                  <pic:blipFill>
                    <a:blip r:embed="rId46"/>
                    <a:srcRect/>
                    <a:stretch>
                      <a:fillRect/>
                    </a:stretch>
                  </pic:blipFill>
                  <pic:spPr bwMode="auto">
                    <a:xfrm>
                      <a:off x="0" y="0"/>
                      <a:ext cx="3771406" cy="2625194"/>
                    </a:xfrm>
                    <a:prstGeom prst="rect">
                      <a:avLst/>
                    </a:prstGeom>
                    <a:noFill/>
                    <a:ln w="9525">
                      <a:noFill/>
                      <a:miter lim="800000"/>
                      <a:headEnd/>
                      <a:tailEnd/>
                    </a:ln>
                  </pic:spPr>
                </pic:pic>
              </a:graphicData>
            </a:graphic>
          </wp:inline>
        </w:drawing>
      </w:r>
    </w:p>
    <w:p w:rsidR="00C02914" w:rsidRPr="005436FE" w:rsidRDefault="00992C9D" w:rsidP="005436FE">
      <w:pPr>
        <w:pStyle w:val="a"/>
        <w:rPr>
          <w:lang w:val="el-GR"/>
        </w:rPr>
      </w:pPr>
      <w:r w:rsidRPr="00BA073B">
        <w:rPr>
          <w:lang w:val="el-GR"/>
        </w:rPr>
        <w:t xml:space="preserve">Λειτουργία κεραίας </w:t>
      </w:r>
      <w:r w:rsidRPr="00992C9D">
        <w:t>adaptive</w:t>
      </w:r>
      <w:r w:rsidRPr="00BA073B">
        <w:rPr>
          <w:lang w:val="el-GR"/>
        </w:rPr>
        <w:t xml:space="preserve"> </w:t>
      </w:r>
      <w:r w:rsidRPr="00992C9D">
        <w:t>array</w:t>
      </w:r>
      <w:r w:rsidRPr="00BA073B">
        <w:rPr>
          <w:lang w:val="el-GR"/>
        </w:rPr>
        <w:t xml:space="preserve"> όταν υπάρχει και παρεμβάλλων χρήστης</w:t>
      </w:r>
    </w:p>
    <w:p w:rsidR="0061583E" w:rsidRPr="00E92FC2" w:rsidRDefault="0061583E" w:rsidP="0061583E">
      <w:pPr>
        <w:pStyle w:val="3"/>
        <w:numPr>
          <w:ilvl w:val="2"/>
          <w:numId w:val="1"/>
        </w:numPr>
      </w:pPr>
      <w:bookmarkStart w:id="39" w:name="_Toc234242316"/>
      <w:r>
        <w:lastRenderedPageBreak/>
        <w:t>MIMO</w:t>
      </w:r>
      <w:r w:rsidRPr="004745CC">
        <w:t xml:space="preserve"> ( </w:t>
      </w:r>
      <w:r>
        <w:t xml:space="preserve">Multiple Input Multiple Output </w:t>
      </w:r>
      <w:r w:rsidRPr="00E92FC2">
        <w:t>)</w:t>
      </w:r>
      <w:bookmarkEnd w:id="39"/>
    </w:p>
    <w:p w:rsidR="00C02914" w:rsidRPr="00C02914" w:rsidRDefault="00C02914" w:rsidP="00C02914">
      <w:r w:rsidRPr="00C02914">
        <w:tab/>
      </w:r>
    </w:p>
    <w:p w:rsidR="00C02914" w:rsidRPr="00C02914" w:rsidRDefault="001C73D0" w:rsidP="00C02914">
      <w:pPr>
        <w:ind w:firstLine="426"/>
        <w:rPr>
          <w:lang w:val="el-GR"/>
        </w:rPr>
      </w:pPr>
      <w:r>
        <w:rPr>
          <w:lang w:val="el-GR"/>
        </w:rPr>
        <w:t>Σε μια ασύρματη ζεύξη, η</w:t>
      </w:r>
      <w:r w:rsidR="00C02914" w:rsidRPr="00C02914">
        <w:rPr>
          <w:lang w:val="el-GR"/>
        </w:rPr>
        <w:t xml:space="preserve"> χρήση περισσότερων της μιας κεραιών στον πομπό και στον δέκτη προσφέρει την δυνατότητα εκμετάλλευσης της διάστασης του χώρου γ</w:t>
      </w:r>
      <w:r w:rsidR="009335F3">
        <w:rPr>
          <w:lang w:val="el-GR"/>
        </w:rPr>
        <w:t>ια τη</w:t>
      </w:r>
      <w:r>
        <w:rPr>
          <w:lang w:val="el-GR"/>
        </w:rPr>
        <w:t xml:space="preserve"> βελτίωση της επίδοσης αυτής</w:t>
      </w:r>
      <w:r w:rsidR="00C02914" w:rsidRPr="00C02914">
        <w:rPr>
          <w:lang w:val="el-GR"/>
        </w:rPr>
        <w:t>. Τα συστήματα ΜΙΜΟ χρησιμοποιούν την ταυτόχρονη επεξεργασία του σήματος στο πεδίο του χώρου και του χρόνου (</w:t>
      </w:r>
      <w:r w:rsidR="00C02914" w:rsidRPr="005C326E">
        <w:t>space</w:t>
      </w:r>
      <w:r w:rsidR="00C02914" w:rsidRPr="00C02914">
        <w:rPr>
          <w:lang w:val="el-GR"/>
        </w:rPr>
        <w:t xml:space="preserve"> – </w:t>
      </w:r>
      <w:r w:rsidR="00C02914" w:rsidRPr="005C326E">
        <w:t>time</w:t>
      </w:r>
      <w:r w:rsidR="00C02914" w:rsidRPr="00C02914">
        <w:rPr>
          <w:lang w:val="el-GR"/>
        </w:rPr>
        <w:t xml:space="preserve"> </w:t>
      </w:r>
      <w:r w:rsidR="00C02914" w:rsidRPr="005C326E">
        <w:t>processing</w:t>
      </w:r>
      <w:r w:rsidR="00C02914" w:rsidRPr="00C02914">
        <w:rPr>
          <w:lang w:val="el-GR"/>
        </w:rPr>
        <w:t>).</w:t>
      </w:r>
    </w:p>
    <w:p w:rsidR="00C16F3E" w:rsidRDefault="00C16F3E" w:rsidP="001C73D0">
      <w:pPr>
        <w:ind w:firstLine="426"/>
        <w:rPr>
          <w:lang w:val="el-GR"/>
        </w:rPr>
      </w:pPr>
    </w:p>
    <w:p w:rsidR="001C73D0" w:rsidRDefault="001C73D0" w:rsidP="001C73D0">
      <w:pPr>
        <w:ind w:firstLine="426"/>
        <w:rPr>
          <w:lang w:val="el-GR"/>
        </w:rPr>
      </w:pPr>
      <w:r>
        <w:rPr>
          <w:lang w:val="el-GR"/>
        </w:rPr>
        <w:t>Ένα ασύρματο σύστημα ΜΙΜΟ</w:t>
      </w:r>
      <w:r w:rsidR="00C02914" w:rsidRPr="00C02914">
        <w:rPr>
          <w:lang w:val="el-GR"/>
        </w:rPr>
        <w:t xml:space="preserve"> </w:t>
      </w:r>
      <w:r>
        <w:rPr>
          <w:lang w:val="el-GR"/>
        </w:rPr>
        <w:t>ορίζεται ως εξής</w:t>
      </w:r>
      <w:r w:rsidR="00C02914" w:rsidRPr="00C02914">
        <w:rPr>
          <w:lang w:val="el-GR"/>
        </w:rPr>
        <w:t xml:space="preserve"> : </w:t>
      </w:r>
    </w:p>
    <w:p w:rsidR="00C02914" w:rsidRPr="00C02914" w:rsidRDefault="00C02914" w:rsidP="00C02914">
      <w:pPr>
        <w:rPr>
          <w:lang w:val="el-GR"/>
        </w:rPr>
      </w:pPr>
      <w:r w:rsidRPr="00C02914">
        <w:rPr>
          <w:lang w:val="el-GR"/>
        </w:rPr>
        <w:t xml:space="preserve">Σε ένα τυχαίο ασύρματο σύστημα, θεωρούμε μία ζεύξη, στην οποία ο πομπός και ο δέκτης είναι εφοδιασμένοι με πολλαπλές κεραίες. </w:t>
      </w:r>
      <w:r w:rsidR="001C73D0">
        <w:rPr>
          <w:lang w:val="el-GR"/>
        </w:rPr>
        <w:t>Η βασική θεώρηση</w:t>
      </w:r>
      <w:r w:rsidR="00DC256B">
        <w:rPr>
          <w:lang w:val="el-GR"/>
        </w:rPr>
        <w:t xml:space="preserve"> είναι ότι </w:t>
      </w:r>
      <w:r w:rsidRPr="00C02914">
        <w:rPr>
          <w:lang w:val="el-GR"/>
        </w:rPr>
        <w:t>τα σήματα συνδυάζονται στις κεραίες του πομπού στο ένα άκρο και στις κεραίες του δέκτη στο άλλο</w:t>
      </w:r>
      <w:r w:rsidR="00DC256B">
        <w:rPr>
          <w:lang w:val="el-GR"/>
        </w:rPr>
        <w:t>,</w:t>
      </w:r>
      <w:r w:rsidRPr="00C02914">
        <w:rPr>
          <w:lang w:val="el-GR"/>
        </w:rPr>
        <w:t xml:space="preserve"> κατά κατάλληλο τρόπο ώστε η ποιότητα (</w:t>
      </w:r>
      <w:r w:rsidRPr="005C326E">
        <w:t>bit</w:t>
      </w:r>
      <w:r w:rsidRPr="00C02914">
        <w:rPr>
          <w:lang w:val="el-GR"/>
        </w:rPr>
        <w:t xml:space="preserve"> </w:t>
      </w:r>
      <w:r w:rsidRPr="005C326E">
        <w:t>error</w:t>
      </w:r>
      <w:r w:rsidRPr="00C02914">
        <w:rPr>
          <w:lang w:val="el-GR"/>
        </w:rPr>
        <w:t xml:space="preserve"> </w:t>
      </w:r>
      <w:r w:rsidRPr="005C326E">
        <w:t>rate</w:t>
      </w:r>
      <w:r w:rsidRPr="00C02914">
        <w:rPr>
          <w:lang w:val="el-GR"/>
        </w:rPr>
        <w:t>) ή ο ρυθμός μετάδοσης των δεδομένων (</w:t>
      </w:r>
      <w:r w:rsidRPr="005C326E">
        <w:t>bits</w:t>
      </w:r>
      <w:r w:rsidRPr="00C02914">
        <w:rPr>
          <w:lang w:val="el-GR"/>
        </w:rPr>
        <w:t>/</w:t>
      </w:r>
      <w:r w:rsidRPr="005C326E">
        <w:t>sec</w:t>
      </w:r>
      <w:r w:rsidRPr="00C02914">
        <w:rPr>
          <w:lang w:val="el-GR"/>
        </w:rPr>
        <w:t>) στην ζεύξη να βελτιωθούν σημαντικά. Τα συστήματα ΜΙΜΟ χρησιμοποιούν την ταυτόχρονη επεξεργασία του σήματος στο πεδίο του χώρου και του χρόνου (</w:t>
      </w:r>
      <w:r w:rsidRPr="005C326E">
        <w:t>space</w:t>
      </w:r>
      <w:r w:rsidRPr="00C02914">
        <w:rPr>
          <w:lang w:val="el-GR"/>
        </w:rPr>
        <w:t xml:space="preserve"> – </w:t>
      </w:r>
      <w:r w:rsidRPr="005C326E">
        <w:t>time</w:t>
      </w:r>
      <w:r w:rsidRPr="00C02914">
        <w:rPr>
          <w:lang w:val="el-GR"/>
        </w:rPr>
        <w:t xml:space="preserve"> </w:t>
      </w:r>
      <w:r w:rsidRPr="005C326E">
        <w:t>processing</w:t>
      </w:r>
      <w:r w:rsidRPr="00C02914">
        <w:rPr>
          <w:lang w:val="el-GR"/>
        </w:rPr>
        <w:t>).</w:t>
      </w:r>
      <w:r w:rsidR="00DC256B">
        <w:rPr>
          <w:lang w:val="el-GR"/>
        </w:rPr>
        <w:t xml:space="preserve"> Μείζονος σημασίας στα ΜΙΜΟ συστήματα αποτελεί η κατάλληλη </w:t>
      </w:r>
      <w:r w:rsidRPr="00C02914">
        <w:rPr>
          <w:lang w:val="el-GR"/>
        </w:rPr>
        <w:t>επιλογή των διεργασιών</w:t>
      </w:r>
      <w:r w:rsidR="00DC256B">
        <w:rPr>
          <w:lang w:val="el-GR"/>
        </w:rPr>
        <w:t xml:space="preserve"> (</w:t>
      </w:r>
      <w:r w:rsidR="00DC256B" w:rsidRPr="00C02914">
        <w:rPr>
          <w:lang w:val="el-GR"/>
        </w:rPr>
        <w:t>αλγόριθμοι κωδικοποίησης, διαμόρφωσης και ανάθεσης</w:t>
      </w:r>
      <w:r w:rsidR="00DC256B">
        <w:rPr>
          <w:lang w:val="el-GR"/>
        </w:rPr>
        <w:t xml:space="preserve"> )</w:t>
      </w:r>
      <w:r w:rsidRPr="00C02914">
        <w:rPr>
          <w:lang w:val="el-GR"/>
        </w:rPr>
        <w:t xml:space="preserve"> που προηγούνται της εκπομπής και έπονται της λήψης</w:t>
      </w:r>
      <w:r w:rsidR="009335F3">
        <w:rPr>
          <w:lang w:val="el-GR"/>
        </w:rPr>
        <w:t>,</w:t>
      </w:r>
      <w:r w:rsidR="00DC256B">
        <w:rPr>
          <w:lang w:val="el-GR"/>
        </w:rPr>
        <w:t xml:space="preserve"> ώστε </w:t>
      </w:r>
      <w:r w:rsidRPr="00C02914">
        <w:rPr>
          <w:lang w:val="el-GR"/>
        </w:rPr>
        <w:t>η απόδοση της ασύρματης ζεύξης</w:t>
      </w:r>
      <w:r w:rsidR="00DC256B">
        <w:rPr>
          <w:lang w:val="el-GR"/>
        </w:rPr>
        <w:t xml:space="preserve"> να είναι βέλτιστη.</w:t>
      </w:r>
    </w:p>
    <w:p w:rsidR="00C02914" w:rsidRPr="00C02914" w:rsidRDefault="00C02914" w:rsidP="00C02914">
      <w:pPr>
        <w:rPr>
          <w:lang w:val="el-GR"/>
        </w:rPr>
      </w:pPr>
    </w:p>
    <w:p w:rsidR="00C02914" w:rsidRDefault="00C02914" w:rsidP="00C02914">
      <w:pPr>
        <w:rPr>
          <w:lang w:val="el-GR"/>
        </w:rPr>
      </w:pPr>
      <w:r w:rsidRPr="005C326E">
        <w:rPr>
          <w:noProof/>
          <w:lang w:val="el-GR" w:eastAsia="el-GR"/>
        </w:rPr>
        <w:drawing>
          <wp:inline distT="0" distB="0" distL="0" distR="0">
            <wp:extent cx="5829300" cy="1330601"/>
            <wp:effectExtent l="19050" t="0" r="0" b="0"/>
            <wp:docPr id="1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5829300" cy="1330601"/>
                    </a:xfrm>
                    <a:prstGeom prst="rect">
                      <a:avLst/>
                    </a:prstGeom>
                    <a:noFill/>
                    <a:ln w="9525">
                      <a:noFill/>
                      <a:miter lim="800000"/>
                      <a:headEnd/>
                      <a:tailEnd/>
                    </a:ln>
                  </pic:spPr>
                </pic:pic>
              </a:graphicData>
            </a:graphic>
          </wp:inline>
        </w:drawing>
      </w:r>
    </w:p>
    <w:p w:rsidR="00C16F3E" w:rsidRPr="00C16F3E" w:rsidRDefault="00C16F3E" w:rsidP="00C02914">
      <w:pPr>
        <w:rPr>
          <w:lang w:val="el-GR"/>
        </w:rPr>
      </w:pPr>
    </w:p>
    <w:p w:rsidR="00C02914" w:rsidRPr="00C02914" w:rsidRDefault="00C16F3E" w:rsidP="00C16F3E">
      <w:pPr>
        <w:pStyle w:val="a"/>
        <w:rPr>
          <w:lang w:val="el-GR"/>
        </w:rPr>
      </w:pPr>
      <w:r>
        <w:rPr>
          <w:lang w:val="el-GR"/>
        </w:rPr>
        <w:t>Ασύρματο σύστημα</w:t>
      </w:r>
      <w:r w:rsidR="00C02914" w:rsidRPr="00C02914">
        <w:rPr>
          <w:lang w:val="el-GR"/>
        </w:rPr>
        <w:t xml:space="preserve"> ΜΙΜΟ με Ν κεραίες στον</w:t>
      </w:r>
      <w:r>
        <w:rPr>
          <w:lang w:val="el-GR"/>
        </w:rPr>
        <w:t xml:space="preserve"> πομπό και Μ κεραίες στον δέκτη</w:t>
      </w:r>
    </w:p>
    <w:p w:rsidR="00C02914" w:rsidRDefault="00C02914" w:rsidP="00D70402">
      <w:pPr>
        <w:ind w:left="720"/>
        <w:rPr>
          <w:lang w:val="el-GR"/>
        </w:rPr>
      </w:pPr>
    </w:p>
    <w:p w:rsidR="00D70402" w:rsidRDefault="00D70402" w:rsidP="00C02914">
      <w:pPr>
        <w:rPr>
          <w:lang w:val="el-GR"/>
        </w:rPr>
      </w:pPr>
    </w:p>
    <w:p w:rsidR="005B7CA2" w:rsidRDefault="005B7CA2" w:rsidP="00C02914">
      <w:pPr>
        <w:rPr>
          <w:lang w:val="el-GR"/>
        </w:rPr>
      </w:pPr>
    </w:p>
    <w:p w:rsidR="005B7CA2" w:rsidRDefault="005B7CA2">
      <w:pPr>
        <w:rPr>
          <w:lang w:val="el-GR"/>
        </w:rPr>
      </w:pPr>
      <w:r>
        <w:rPr>
          <w:lang w:val="el-GR"/>
        </w:rPr>
        <w:br w:type="page"/>
      </w:r>
    </w:p>
    <w:p w:rsidR="00D70402" w:rsidRDefault="005B7CA2" w:rsidP="005B7CA2">
      <w:pPr>
        <w:ind w:firstLine="360"/>
        <w:rPr>
          <w:lang w:val="el-GR"/>
        </w:rPr>
      </w:pPr>
      <w:r>
        <w:rPr>
          <w:lang w:val="el-GR"/>
        </w:rPr>
        <w:lastRenderedPageBreak/>
        <w:t>Παρακάτω ακολουθούν οι βασικότεροι συνδυασμοί κεραιοσυστημάτων που ισχύουν μέχρι σήμερα, από άποψη αριθμού κεραιών σε πομπό και δέκτη, καθώς επίσης και η χρονική εξέλιξη αυτών.</w:t>
      </w:r>
    </w:p>
    <w:p w:rsidR="00402B76" w:rsidRDefault="00402B76" w:rsidP="005B7CA2">
      <w:pPr>
        <w:ind w:firstLine="360"/>
        <w:rPr>
          <w:lang w:val="el-GR"/>
        </w:rPr>
      </w:pPr>
    </w:p>
    <w:p w:rsidR="005B7CA2" w:rsidRDefault="005B7CA2" w:rsidP="005B7CA2">
      <w:pPr>
        <w:ind w:firstLine="360"/>
        <w:jc w:val="center"/>
        <w:rPr>
          <w:noProof/>
          <w:lang w:val="el-GR" w:eastAsia="el-GR"/>
        </w:rPr>
      </w:pPr>
      <w:r>
        <w:rPr>
          <w:noProof/>
          <w:lang w:val="el-GR" w:eastAsia="el-GR"/>
        </w:rPr>
        <w:drawing>
          <wp:inline distT="0" distB="0" distL="0" distR="0">
            <wp:extent cx="2371725" cy="2371725"/>
            <wp:effectExtent l="19050" t="0" r="9525" b="0"/>
            <wp:docPr id="20" name="19 - Εικόνα" descr="MI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O.png"/>
                    <pic:cNvPicPr/>
                  </pic:nvPicPr>
                  <pic:blipFill>
                    <a:blip r:embed="rId48"/>
                    <a:stretch>
                      <a:fillRect/>
                    </a:stretch>
                  </pic:blipFill>
                  <pic:spPr>
                    <a:xfrm>
                      <a:off x="0" y="0"/>
                      <a:ext cx="2372912" cy="2372912"/>
                    </a:xfrm>
                    <a:prstGeom prst="rect">
                      <a:avLst/>
                    </a:prstGeom>
                  </pic:spPr>
                </pic:pic>
              </a:graphicData>
            </a:graphic>
          </wp:inline>
        </w:drawing>
      </w:r>
    </w:p>
    <w:p w:rsidR="005B7CA2" w:rsidRDefault="005B7CA2" w:rsidP="005B7CA2">
      <w:pPr>
        <w:ind w:firstLine="360"/>
        <w:jc w:val="center"/>
        <w:rPr>
          <w:noProof/>
          <w:lang w:val="el-GR" w:eastAsia="el-GR"/>
        </w:rPr>
      </w:pPr>
    </w:p>
    <w:p w:rsidR="005B7CA2" w:rsidRDefault="005B7CA2" w:rsidP="005B7CA2">
      <w:pPr>
        <w:pStyle w:val="a"/>
        <w:rPr>
          <w:noProof/>
          <w:lang w:val="el-GR" w:eastAsia="el-GR"/>
        </w:rPr>
      </w:pPr>
      <w:r>
        <w:rPr>
          <w:noProof/>
          <w:lang w:val="el-GR" w:eastAsia="el-GR"/>
        </w:rPr>
        <w:t>Διαθέσιμοι συνδυασμοί αριθμού κεραιών σε πομπό και δέκτη</w:t>
      </w:r>
    </w:p>
    <w:p w:rsidR="005B7CA2" w:rsidRDefault="005B7CA2" w:rsidP="005B7CA2">
      <w:pPr>
        <w:ind w:firstLine="360"/>
        <w:jc w:val="center"/>
        <w:rPr>
          <w:noProof/>
          <w:lang w:val="el-GR" w:eastAsia="el-GR"/>
        </w:rPr>
      </w:pPr>
    </w:p>
    <w:p w:rsidR="000D4F86" w:rsidRDefault="000D4F86" w:rsidP="005B7CA2">
      <w:pPr>
        <w:ind w:firstLine="360"/>
        <w:jc w:val="center"/>
        <w:rPr>
          <w:noProof/>
          <w:lang w:val="el-GR" w:eastAsia="el-GR"/>
        </w:rPr>
      </w:pPr>
    </w:p>
    <w:p w:rsidR="005B7CA2" w:rsidRDefault="005B7CA2" w:rsidP="005B7CA2">
      <w:pPr>
        <w:ind w:firstLine="360"/>
        <w:jc w:val="center"/>
        <w:rPr>
          <w:lang w:val="el-GR"/>
        </w:rPr>
      </w:pPr>
      <w:r>
        <w:rPr>
          <w:noProof/>
          <w:lang w:val="el-GR" w:eastAsia="el-GR"/>
        </w:rPr>
        <w:drawing>
          <wp:inline distT="0" distB="0" distL="0" distR="0">
            <wp:extent cx="5762625" cy="2470823"/>
            <wp:effectExtent l="19050" t="0" r="9525" b="0"/>
            <wp:docPr id="22" name="21 - Εικόνα" descr="MIM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O_2.png"/>
                    <pic:cNvPicPr/>
                  </pic:nvPicPr>
                  <pic:blipFill>
                    <a:blip r:embed="rId49"/>
                    <a:stretch>
                      <a:fillRect/>
                    </a:stretch>
                  </pic:blipFill>
                  <pic:spPr>
                    <a:xfrm>
                      <a:off x="0" y="0"/>
                      <a:ext cx="5778967" cy="2477830"/>
                    </a:xfrm>
                    <a:prstGeom prst="rect">
                      <a:avLst/>
                    </a:prstGeom>
                  </pic:spPr>
                </pic:pic>
              </a:graphicData>
            </a:graphic>
          </wp:inline>
        </w:drawing>
      </w:r>
    </w:p>
    <w:p w:rsidR="005B7CA2" w:rsidRDefault="005B7CA2" w:rsidP="005B7CA2">
      <w:pPr>
        <w:ind w:firstLine="360"/>
        <w:jc w:val="center"/>
        <w:rPr>
          <w:lang w:val="el-GR"/>
        </w:rPr>
      </w:pPr>
    </w:p>
    <w:p w:rsidR="00D70402" w:rsidRDefault="005B7CA2" w:rsidP="005B7CA2">
      <w:pPr>
        <w:pStyle w:val="a"/>
        <w:rPr>
          <w:lang w:val="el-GR"/>
        </w:rPr>
      </w:pPr>
      <w:r>
        <w:rPr>
          <w:lang w:val="el-GR"/>
        </w:rPr>
        <w:t>Χρονική εξέλιξη παραπάνω συνδυασμών και κατηγορίες εφαρμογών</w:t>
      </w:r>
    </w:p>
    <w:p w:rsidR="00D70402" w:rsidRPr="00D70402" w:rsidRDefault="00D70402" w:rsidP="00D70402">
      <w:pPr>
        <w:rPr>
          <w:lang w:val="el-GR"/>
        </w:rPr>
      </w:pPr>
    </w:p>
    <w:p w:rsidR="005B7CA2" w:rsidRDefault="005B7CA2">
      <w:pPr>
        <w:rPr>
          <w:lang w:val="el-GR"/>
        </w:rPr>
      </w:pPr>
      <w:r>
        <w:rPr>
          <w:lang w:val="el-GR"/>
        </w:rPr>
        <w:br w:type="page"/>
      </w:r>
    </w:p>
    <w:p w:rsidR="00D70402" w:rsidRDefault="00D70402" w:rsidP="00D70402">
      <w:pPr>
        <w:rPr>
          <w:lang w:val="el-GR"/>
        </w:rPr>
      </w:pPr>
      <w:r w:rsidRPr="00D70402">
        <w:rPr>
          <w:lang w:val="el-GR"/>
        </w:rPr>
        <w:lastRenderedPageBreak/>
        <w:t>Ένα σύστημα ΜΙΜΟ μπορεί να υλοποιηθεί με έναν από τους παρακάτω τρόπους</w:t>
      </w:r>
      <w:r>
        <w:rPr>
          <w:lang w:val="el-GR"/>
        </w:rPr>
        <w:t xml:space="preserve"> </w:t>
      </w:r>
      <w:r w:rsidRPr="00D70402">
        <w:rPr>
          <w:lang w:val="el-GR"/>
        </w:rPr>
        <w:t>:</w:t>
      </w:r>
    </w:p>
    <w:p w:rsidR="00D70402" w:rsidRPr="00D70402" w:rsidRDefault="00D70402" w:rsidP="00D70402">
      <w:pPr>
        <w:rPr>
          <w:lang w:val="el-GR"/>
        </w:rPr>
      </w:pPr>
    </w:p>
    <w:p w:rsidR="00D70402" w:rsidRPr="00471311" w:rsidRDefault="00D70402" w:rsidP="00D70402">
      <w:pPr>
        <w:pStyle w:val="afa"/>
        <w:numPr>
          <w:ilvl w:val="0"/>
          <w:numId w:val="28"/>
        </w:numPr>
        <w:rPr>
          <w:lang w:val="el-GR"/>
        </w:rPr>
      </w:pPr>
      <w:r w:rsidRPr="00D70402">
        <w:rPr>
          <w:b/>
        </w:rPr>
        <w:t>Spatial</w:t>
      </w:r>
      <w:r w:rsidRPr="00D70402">
        <w:rPr>
          <w:b/>
          <w:lang w:val="el-GR"/>
        </w:rPr>
        <w:t xml:space="preserve"> </w:t>
      </w:r>
      <w:r w:rsidR="00AD633B" w:rsidRPr="00AD633B">
        <w:rPr>
          <w:b/>
        </w:rPr>
        <w:t>multiplexing</w:t>
      </w:r>
      <w:r w:rsidR="00AD633B">
        <w:rPr>
          <w:b/>
          <w:lang w:val="el-GR"/>
        </w:rPr>
        <w:t xml:space="preserve"> </w:t>
      </w:r>
      <w:r w:rsidRPr="00D70402">
        <w:rPr>
          <w:b/>
          <w:lang w:val="el-GR"/>
        </w:rPr>
        <w:t>:</w:t>
      </w:r>
      <w:r w:rsidRPr="00D70402">
        <w:rPr>
          <w:lang w:val="el-GR"/>
        </w:rPr>
        <w:t xml:space="preserve"> Η χωρική πολυπλεξία μεταφράζεται κυρίως σε αύξηση του ρυθμού εκπομπής. </w:t>
      </w:r>
      <w:r w:rsidRPr="00471311">
        <w:rPr>
          <w:lang w:val="el-GR"/>
        </w:rPr>
        <w:t>Απλοποιώντας τη διαδικασία μπορούμε να πούμε ότι η λογική που ακολουθεί η χωρική πολυπλεξία είναι να διασπά τη</w:t>
      </w:r>
      <w:r w:rsidR="00EF76F3">
        <w:rPr>
          <w:lang w:val="el-GR"/>
        </w:rPr>
        <w:t>ν</w:t>
      </w:r>
      <w:r w:rsidRPr="00471311">
        <w:rPr>
          <w:lang w:val="el-GR"/>
        </w:rPr>
        <w:t xml:space="preserve"> προς μετάδοση ροή συμβόλων σε χαμηλότερου ρυθμού υπορροές. Αυτό γίνεται διότι κάθε στοιχείο της στοιχειοκεραίας μπορεί να λειτουργεί μέχρι ένα μέγιστο ρυθμό μετάδοσης (μέγιστο εύρος ζώνης). Οι προκύπτουσες υπορροές επεξεργάζονται κατάλληλα και μεταδίδονται ταυτόχρονα από τα στοιχεία της στοιχειοκεραίας. </w:t>
      </w:r>
      <w:r w:rsidRPr="00D70402">
        <w:rPr>
          <w:lang w:val="el-GR"/>
        </w:rPr>
        <w:t>Με τον τρόπο αυτό ο τελικός ρυθμός μετάδοσης που επιτυγχάνεται είναι ανάλογος με τα ζεύγη των στοιχείων των στοιχειοκεραιών σε πομπό και δέκτη.</w:t>
      </w:r>
      <w:r>
        <w:rPr>
          <w:lang w:val="el-GR"/>
        </w:rPr>
        <w:t xml:space="preserve"> </w:t>
      </w:r>
      <w:r w:rsidRPr="00D70402">
        <w:rPr>
          <w:lang w:val="el-GR"/>
        </w:rPr>
        <w:t>Το αρχικό διάνυσμα αποστολής μπορεί να ληφθεί από το</w:t>
      </w:r>
      <w:r>
        <w:rPr>
          <w:lang w:val="el-GR"/>
        </w:rPr>
        <w:t xml:space="preserve"> δέκτη με διάφορες μεθόδους. </w:t>
      </w:r>
      <w:r w:rsidRPr="00D70402">
        <w:rPr>
          <w:lang w:val="el-GR"/>
        </w:rPr>
        <w:t xml:space="preserve">Μια μέθοδος είναι το </w:t>
      </w:r>
      <w:r w:rsidRPr="00D70402">
        <w:t>zero</w:t>
      </w:r>
      <w:r w:rsidRPr="00D70402">
        <w:rPr>
          <w:lang w:val="el-GR"/>
        </w:rPr>
        <w:t>-</w:t>
      </w:r>
      <w:r w:rsidRPr="00D70402">
        <w:t>forcing</w:t>
      </w:r>
      <w:r w:rsidRPr="00D70402">
        <w:rPr>
          <w:lang w:val="el-GR"/>
        </w:rPr>
        <w:t xml:space="preserve"> (</w:t>
      </w:r>
      <w:r w:rsidRPr="00D70402">
        <w:t>ZF</w:t>
      </w:r>
      <w:r w:rsidRPr="00D70402">
        <w:rPr>
          <w:lang w:val="el-GR"/>
        </w:rPr>
        <w:t xml:space="preserve">) </w:t>
      </w:r>
      <w:r w:rsidRPr="00D70402">
        <w:t>equalization</w:t>
      </w:r>
      <w:r w:rsidRPr="00D70402">
        <w:rPr>
          <w:lang w:val="el-GR"/>
        </w:rPr>
        <w:t xml:space="preserve"> κατά την οποία το λαμβανόμενο διάνυσμα από το δέκτη πολλαπλασιάζεται με τον ψευδοαντίστ</w:t>
      </w:r>
      <w:r>
        <w:rPr>
          <w:lang w:val="el-GR"/>
        </w:rPr>
        <w:t>ροφο του πίνακα του καναλιού</w:t>
      </w:r>
      <w:r w:rsidR="00CB1656">
        <w:rPr>
          <w:lang w:val="el-GR"/>
        </w:rPr>
        <w:t xml:space="preserve"> Η</w:t>
      </w:r>
      <w:r w:rsidRPr="00D70402">
        <w:rPr>
          <w:lang w:val="el-GR"/>
        </w:rPr>
        <w:t xml:space="preserve">. </w:t>
      </w:r>
      <w:r w:rsidRPr="00CB1656">
        <w:rPr>
          <w:lang w:val="el-GR"/>
        </w:rPr>
        <w:t xml:space="preserve">Η μέθοδος αυτή έχει το μειονέκτημα ότι ενισχύει το θόρυβο με αποτέλεσμα να δυσχεραίνεται η ανίχνευση του σήματος. </w:t>
      </w:r>
      <w:r w:rsidRPr="00471311">
        <w:rPr>
          <w:lang w:val="el-GR"/>
        </w:rPr>
        <w:t xml:space="preserve">Ωστόσο υπάρχουν και πιο αποτελεσματικές λύσεις όπως ο αλγόριθμος ελαχιστοποίησης του μέσου τετραγωνικού σφάλματος. </w:t>
      </w:r>
      <w:r w:rsidR="00EF76F3">
        <w:rPr>
          <w:lang w:val="el-GR"/>
        </w:rPr>
        <w:t>Αυτός ο</w:t>
      </w:r>
      <w:r w:rsidRPr="00471311">
        <w:rPr>
          <w:lang w:val="el-GR"/>
        </w:rPr>
        <w:t xml:space="preserve"> τρόπος υλοποίησης δεν απαιτεί τη γνώση του καναλιού από τον πομπό.</w:t>
      </w:r>
    </w:p>
    <w:p w:rsidR="00D70402" w:rsidRPr="00471311" w:rsidRDefault="00D70402" w:rsidP="00D70402">
      <w:pPr>
        <w:pStyle w:val="afa"/>
        <w:rPr>
          <w:lang w:val="el-GR"/>
        </w:rPr>
      </w:pPr>
    </w:p>
    <w:p w:rsidR="00D70402" w:rsidRPr="00D70402" w:rsidRDefault="00D70402" w:rsidP="00D70402">
      <w:pPr>
        <w:pStyle w:val="afa"/>
        <w:numPr>
          <w:ilvl w:val="0"/>
          <w:numId w:val="28"/>
        </w:numPr>
        <w:rPr>
          <w:lang w:val="el-GR"/>
        </w:rPr>
      </w:pPr>
      <w:r w:rsidRPr="00D70402">
        <w:rPr>
          <w:b/>
        </w:rPr>
        <w:t>Space</w:t>
      </w:r>
      <w:r w:rsidRPr="00D70402">
        <w:rPr>
          <w:b/>
          <w:lang w:val="el-GR"/>
        </w:rPr>
        <w:t>-</w:t>
      </w:r>
      <w:r w:rsidRPr="00D70402">
        <w:rPr>
          <w:b/>
        </w:rPr>
        <w:t>Time</w:t>
      </w:r>
      <w:r w:rsidRPr="00D70402">
        <w:rPr>
          <w:b/>
          <w:lang w:val="el-GR"/>
        </w:rPr>
        <w:t xml:space="preserve"> </w:t>
      </w:r>
      <w:r w:rsidRPr="00D70402">
        <w:rPr>
          <w:b/>
        </w:rPr>
        <w:t>Coding</w:t>
      </w:r>
      <w:r w:rsidRPr="00D70402">
        <w:rPr>
          <w:b/>
          <w:lang w:val="el-GR"/>
        </w:rPr>
        <w:t xml:space="preserve"> :</w:t>
      </w:r>
      <w:r w:rsidRPr="00D70402">
        <w:rPr>
          <w:lang w:val="el-GR"/>
        </w:rPr>
        <w:t xml:space="preserve"> Αυτός ο τρόπος υλοποίησης ενέχει μια χωροχρονική συσχέτιση των σημάτων που μεταδίδονται από τα στοιχεία της στοιχειοκεραίας του πομπού.  Διαθέτει πολύ καλή συμπεριφορά απέναντι στα λάθη, αλλά δεν είναι τόσο αποδοτικός</w:t>
      </w:r>
      <w:r>
        <w:rPr>
          <w:lang w:val="el-GR"/>
        </w:rPr>
        <w:t xml:space="preserve"> τρόπος όσον αφορά την χωρητικότητα</w:t>
      </w:r>
      <w:r w:rsidRPr="00D70402">
        <w:rPr>
          <w:lang w:val="el-GR"/>
        </w:rPr>
        <w:t>. Τέλος</w:t>
      </w:r>
      <w:r>
        <w:rPr>
          <w:lang w:val="el-GR"/>
        </w:rPr>
        <w:t>,</w:t>
      </w:r>
      <w:r w:rsidRPr="00D70402">
        <w:rPr>
          <w:lang w:val="el-GR"/>
        </w:rPr>
        <w:t xml:space="preserve"> δεν απαιτεί</w:t>
      </w:r>
      <w:r>
        <w:rPr>
          <w:lang w:val="el-GR"/>
        </w:rPr>
        <w:t>ται ο</w:t>
      </w:r>
      <w:r w:rsidRPr="00D70402">
        <w:rPr>
          <w:lang w:val="el-GR"/>
        </w:rPr>
        <w:t xml:space="preserve"> πομπό</w:t>
      </w:r>
      <w:r>
        <w:rPr>
          <w:lang w:val="el-GR"/>
        </w:rPr>
        <w:t>ς</w:t>
      </w:r>
      <w:r w:rsidRPr="00D70402">
        <w:rPr>
          <w:lang w:val="el-GR"/>
        </w:rPr>
        <w:t xml:space="preserve"> να γνωρίζει το κανάλι.</w:t>
      </w:r>
    </w:p>
    <w:p w:rsidR="00D70402" w:rsidRPr="00D70402" w:rsidRDefault="00D70402" w:rsidP="00D70402">
      <w:pPr>
        <w:pStyle w:val="afa"/>
      </w:pPr>
    </w:p>
    <w:p w:rsidR="00EB78D6" w:rsidRDefault="00D70402" w:rsidP="00D70402">
      <w:pPr>
        <w:pStyle w:val="afa"/>
        <w:numPr>
          <w:ilvl w:val="0"/>
          <w:numId w:val="28"/>
        </w:numPr>
        <w:rPr>
          <w:lang w:val="el-GR"/>
        </w:rPr>
      </w:pPr>
      <w:r w:rsidRPr="00D70402">
        <w:rPr>
          <w:b/>
        </w:rPr>
        <w:t>Beamforming</w:t>
      </w:r>
      <w:r w:rsidRPr="00D70402">
        <w:rPr>
          <w:b/>
          <w:lang w:val="el-GR"/>
        </w:rPr>
        <w:t xml:space="preserve"> :</w:t>
      </w:r>
      <w:r w:rsidRPr="00D70402">
        <w:rPr>
          <w:lang w:val="el-GR"/>
        </w:rPr>
        <w:t xml:space="preserve"> Σε αυτόν τον τρόπο υλοποίησης είναι απαραίτητη </w:t>
      </w:r>
      <w:r>
        <w:rPr>
          <w:lang w:val="el-GR"/>
        </w:rPr>
        <w:t>η γνώση του καναλιού</w:t>
      </w:r>
      <w:r w:rsidRPr="00D70402">
        <w:rPr>
          <w:lang w:val="el-GR"/>
        </w:rPr>
        <w:t xml:space="preserve"> τόσο στο δέκτη όσο και στον πομπό. </w:t>
      </w:r>
      <w:r w:rsidRPr="00471311">
        <w:rPr>
          <w:lang w:val="el-GR"/>
        </w:rPr>
        <w:t xml:space="preserve">Άρα είναι απαραίτητη η ύπαρξη ενός καναλιού ανάδρασης από το δέκτη στο πομπό. Η μέθοδος αυτή προσφέρει και </w:t>
      </w:r>
      <w:r w:rsidRPr="00D70402">
        <w:t>diversity</w:t>
      </w:r>
      <w:r w:rsidRPr="00471311">
        <w:rPr>
          <w:lang w:val="el-GR"/>
        </w:rPr>
        <w:t xml:space="preserve"> αλλά και επιπλέον κέρδος κεραίας. Το διάνυσμα των σημάτων στον πομπό και στο δέκτη πολλαπλασιάζεται με τα αντίστοιχα διανύσματα βάρους, τα οποία εξάγονται από τον πίνακα Η που περιγράφει το κανάλι. </w:t>
      </w:r>
      <w:r w:rsidRPr="0011702E">
        <w:rPr>
          <w:lang w:val="el-GR"/>
        </w:rPr>
        <w:t>Η μέθοδος αυτή οδηγεί σε υψηλές τιμές σηματοθορυβικού λόγου σ</w:t>
      </w:r>
      <w:r w:rsidR="0011702E" w:rsidRPr="0011702E">
        <w:rPr>
          <w:lang w:val="el-GR"/>
        </w:rPr>
        <w:t>το δέκτη, αλλά σχετικά μειωμέν</w:t>
      </w:r>
      <w:r w:rsidR="0011702E">
        <w:rPr>
          <w:lang w:val="el-GR"/>
        </w:rPr>
        <w:t>η χωρητικότητα</w:t>
      </w:r>
      <w:r w:rsidR="00EF76F3">
        <w:rPr>
          <w:lang w:val="el-GR"/>
        </w:rPr>
        <w:t>.</w:t>
      </w:r>
    </w:p>
    <w:p w:rsidR="00EB78D6" w:rsidRPr="00EB78D6" w:rsidRDefault="00EB78D6" w:rsidP="00EB78D6">
      <w:pPr>
        <w:pStyle w:val="afa"/>
        <w:rPr>
          <w:lang w:val="el-GR"/>
        </w:rPr>
      </w:pPr>
    </w:p>
    <w:p w:rsidR="00EB78D6" w:rsidRDefault="00EB78D6" w:rsidP="00EB78D6">
      <w:pPr>
        <w:rPr>
          <w:lang w:val="el-GR"/>
        </w:rPr>
      </w:pPr>
    </w:p>
    <w:p w:rsidR="00EB78D6" w:rsidRDefault="00EB78D6" w:rsidP="00EB78D6">
      <w:pPr>
        <w:rPr>
          <w:lang w:val="el-GR"/>
        </w:rPr>
      </w:pPr>
    </w:p>
    <w:p w:rsidR="00D70402" w:rsidRPr="00EB78D6" w:rsidRDefault="00D70402" w:rsidP="00EB78D6">
      <w:pPr>
        <w:rPr>
          <w:lang w:val="el-GR"/>
        </w:rPr>
      </w:pPr>
      <w:r w:rsidRPr="00EB78D6">
        <w:rPr>
          <w:lang w:val="el-GR"/>
        </w:rPr>
        <w:t>.</w:t>
      </w:r>
    </w:p>
    <w:p w:rsidR="00D70402" w:rsidRDefault="00D70402" w:rsidP="00C02914">
      <w:pPr>
        <w:rPr>
          <w:lang w:val="el-GR"/>
        </w:rPr>
      </w:pPr>
    </w:p>
    <w:p w:rsidR="00D70402" w:rsidRPr="00C02914" w:rsidRDefault="00D70402" w:rsidP="00C02914">
      <w:pPr>
        <w:rPr>
          <w:lang w:val="el-GR"/>
        </w:rPr>
      </w:pPr>
    </w:p>
    <w:p w:rsidR="003449AF" w:rsidRPr="00EF76F3" w:rsidRDefault="00EF76F3" w:rsidP="008030EC">
      <w:pPr>
        <w:ind w:firstLine="426"/>
        <w:rPr>
          <w:lang w:val="el-GR"/>
        </w:rPr>
      </w:pPr>
      <w:r>
        <w:rPr>
          <w:lang w:val="el-GR"/>
        </w:rPr>
        <w:lastRenderedPageBreak/>
        <w:t>Κατά τη</w:t>
      </w:r>
      <w:r w:rsidR="00C02914" w:rsidRPr="00C02914">
        <w:rPr>
          <w:lang w:val="el-GR"/>
        </w:rPr>
        <w:t xml:space="preserve"> σχεδίαση ενός συστήματος ΜΙΜΟ στοχεύουμε στην ικανοποίηση συγκεκριμένων κριτηρίων, που θα καταστήσουν αποδοτική και χρηστική</w:t>
      </w:r>
      <w:r w:rsidR="008030EC">
        <w:rPr>
          <w:lang w:val="el-GR"/>
        </w:rPr>
        <w:t xml:space="preserve"> την ασύρματη ζεύξη</w:t>
      </w:r>
      <w:r w:rsidR="00C02914" w:rsidRPr="00C02914">
        <w:rPr>
          <w:lang w:val="el-GR"/>
        </w:rPr>
        <w:t xml:space="preserve">. Τα κριτήρια αυτά </w:t>
      </w:r>
      <w:r w:rsidR="003449AF">
        <w:rPr>
          <w:lang w:val="el-GR"/>
        </w:rPr>
        <w:t xml:space="preserve">είναι </w:t>
      </w:r>
      <w:r w:rsidR="003449AF" w:rsidRPr="003449AF">
        <w:rPr>
          <w:lang w:val="el-GR"/>
        </w:rPr>
        <w:t>:</w:t>
      </w:r>
    </w:p>
    <w:p w:rsidR="003449AF" w:rsidRPr="003449AF" w:rsidRDefault="003449AF" w:rsidP="003449AF">
      <w:pPr>
        <w:pStyle w:val="afa"/>
        <w:numPr>
          <w:ilvl w:val="0"/>
          <w:numId w:val="29"/>
        </w:numPr>
        <w:rPr>
          <w:lang w:val="el-GR"/>
        </w:rPr>
      </w:pPr>
      <w:r w:rsidRPr="003449AF">
        <w:rPr>
          <w:lang w:val="el-GR"/>
        </w:rPr>
        <w:t>η</w:t>
      </w:r>
      <w:r w:rsidR="00C02914" w:rsidRPr="003449AF">
        <w:rPr>
          <w:lang w:val="el-GR"/>
        </w:rPr>
        <w:t xml:space="preserve"> βελτιστοποίηση του ρυθμού μετάδοσης (</w:t>
      </w:r>
      <w:r w:rsidR="00C02914" w:rsidRPr="005C326E">
        <w:t>bit</w:t>
      </w:r>
      <w:r w:rsidR="00C02914" w:rsidRPr="003449AF">
        <w:rPr>
          <w:lang w:val="el-GR"/>
        </w:rPr>
        <w:t xml:space="preserve"> </w:t>
      </w:r>
      <w:r w:rsidR="00C02914" w:rsidRPr="005C326E">
        <w:t>rate</w:t>
      </w:r>
      <w:r w:rsidRPr="003449AF">
        <w:rPr>
          <w:lang w:val="el-GR"/>
        </w:rPr>
        <w:t xml:space="preserve">), </w:t>
      </w:r>
    </w:p>
    <w:p w:rsidR="003449AF" w:rsidRPr="00471311" w:rsidRDefault="003449AF" w:rsidP="003449AF">
      <w:pPr>
        <w:pStyle w:val="afa"/>
        <w:numPr>
          <w:ilvl w:val="0"/>
          <w:numId w:val="29"/>
        </w:numPr>
        <w:rPr>
          <w:lang w:val="el-GR"/>
        </w:rPr>
      </w:pPr>
      <w:r w:rsidRPr="003449AF">
        <w:rPr>
          <w:lang w:val="el-GR"/>
        </w:rPr>
        <w:t xml:space="preserve">η αύξηση της αξιοπιστίας (εκφράζεται με τον ρυθμό λαθών - </w:t>
      </w:r>
      <w:r w:rsidR="00C02914" w:rsidRPr="005C326E">
        <w:t>bit</w:t>
      </w:r>
      <w:r w:rsidR="00C02914" w:rsidRPr="003449AF">
        <w:rPr>
          <w:lang w:val="el-GR"/>
        </w:rPr>
        <w:t xml:space="preserve"> </w:t>
      </w:r>
      <w:r w:rsidR="00C02914" w:rsidRPr="005C326E">
        <w:t>error</w:t>
      </w:r>
      <w:r w:rsidR="00C02914" w:rsidRPr="003449AF">
        <w:rPr>
          <w:lang w:val="el-GR"/>
        </w:rPr>
        <w:t xml:space="preserve"> </w:t>
      </w:r>
      <w:r w:rsidR="00C02914" w:rsidRPr="005C326E">
        <w:t>rate</w:t>
      </w:r>
      <w:r w:rsidR="00C02914" w:rsidRPr="003449AF">
        <w:rPr>
          <w:lang w:val="el-GR"/>
        </w:rPr>
        <w:t xml:space="preserve">) και </w:t>
      </w:r>
    </w:p>
    <w:p w:rsidR="00C02914" w:rsidRPr="003449AF" w:rsidRDefault="003449AF" w:rsidP="003449AF">
      <w:pPr>
        <w:pStyle w:val="afa"/>
        <w:numPr>
          <w:ilvl w:val="0"/>
          <w:numId w:val="29"/>
        </w:numPr>
        <w:rPr>
          <w:lang w:val="el-GR"/>
        </w:rPr>
      </w:pPr>
      <w:r w:rsidRPr="003449AF">
        <w:rPr>
          <w:lang w:val="el-GR"/>
        </w:rPr>
        <w:t>η</w:t>
      </w:r>
      <w:r w:rsidR="00C02914" w:rsidRPr="003449AF">
        <w:rPr>
          <w:lang w:val="el-GR"/>
        </w:rPr>
        <w:t xml:space="preserve"> μειωμένη πολυπλοκότ</w:t>
      </w:r>
      <w:r w:rsidRPr="003449AF">
        <w:rPr>
          <w:lang w:val="el-GR"/>
        </w:rPr>
        <w:t>ητα υλοποίησης του συστήματος</w:t>
      </w:r>
    </w:p>
    <w:p w:rsidR="003449AF" w:rsidRPr="00C02914" w:rsidRDefault="003449AF" w:rsidP="0049381E">
      <w:pPr>
        <w:rPr>
          <w:lang w:val="el-GR"/>
        </w:rPr>
      </w:pPr>
    </w:p>
    <w:p w:rsidR="00C02914" w:rsidRPr="00C02914" w:rsidRDefault="00C02914" w:rsidP="0049381E">
      <w:pPr>
        <w:ind w:firstLine="426"/>
        <w:rPr>
          <w:lang w:val="el-GR"/>
        </w:rPr>
      </w:pPr>
      <w:r w:rsidRPr="007E1B73">
        <w:rPr>
          <w:b/>
          <w:lang w:val="el-GR"/>
        </w:rPr>
        <w:t>Ο ρυθμός μετάδοσης</w:t>
      </w:r>
      <w:r w:rsidRPr="00C02914">
        <w:rPr>
          <w:lang w:val="el-GR"/>
        </w:rPr>
        <w:t xml:space="preserve"> μπορεί να εκφραστεί </w:t>
      </w:r>
      <w:r w:rsidR="0049381E">
        <w:rPr>
          <w:lang w:val="el-GR"/>
        </w:rPr>
        <w:t xml:space="preserve">ως </w:t>
      </w:r>
      <w:r w:rsidRPr="00C02914">
        <w:rPr>
          <w:lang w:val="el-GR"/>
        </w:rPr>
        <w:t>το μέγεθος της φασματικής απόδοσης (</w:t>
      </w:r>
      <w:r w:rsidRPr="005C326E">
        <w:t>spectral</w:t>
      </w:r>
      <w:r w:rsidRPr="00C02914">
        <w:rPr>
          <w:lang w:val="el-GR"/>
        </w:rPr>
        <w:t xml:space="preserve"> </w:t>
      </w:r>
      <w:r w:rsidRPr="005C326E">
        <w:t>efficiency</w:t>
      </w:r>
      <w:r w:rsidRPr="00C02914">
        <w:rPr>
          <w:lang w:val="el-GR"/>
        </w:rPr>
        <w:t xml:space="preserve">) του συστήματος, που ορίζεται ως ο ρυθμός </w:t>
      </w:r>
      <w:r w:rsidRPr="005C326E">
        <w:t>bits</w:t>
      </w:r>
      <w:r w:rsidRPr="00C02914">
        <w:rPr>
          <w:lang w:val="el-GR"/>
        </w:rPr>
        <w:t xml:space="preserve"> ανά μονάδα εύρους ζώνης (</w:t>
      </w:r>
      <w:r w:rsidRPr="005C326E">
        <w:t>bits</w:t>
      </w:r>
      <w:r w:rsidRPr="00C02914">
        <w:rPr>
          <w:lang w:val="el-GR"/>
        </w:rPr>
        <w:t xml:space="preserve"> /</w:t>
      </w:r>
      <w:r w:rsidR="00EF76F3">
        <w:t>s</w:t>
      </w:r>
      <w:r w:rsidR="00EF76F3" w:rsidRPr="00EF76F3">
        <w:rPr>
          <w:lang w:val="el-GR"/>
        </w:rPr>
        <w:t>/</w:t>
      </w:r>
      <w:r w:rsidRPr="00C02914">
        <w:rPr>
          <w:lang w:val="el-GR"/>
        </w:rPr>
        <w:t xml:space="preserve"> </w:t>
      </w:r>
      <w:r w:rsidRPr="005C326E">
        <w:t>Hz</w:t>
      </w:r>
      <w:r w:rsidRPr="00C02914">
        <w:rPr>
          <w:lang w:val="el-GR"/>
        </w:rPr>
        <w:t xml:space="preserve">). Ο </w:t>
      </w:r>
      <w:r w:rsidRPr="005C326E">
        <w:t>Shannon</w:t>
      </w:r>
      <w:r w:rsidRPr="00C02914">
        <w:rPr>
          <w:lang w:val="el-GR"/>
        </w:rPr>
        <w:t xml:space="preserve"> καθόρισε πρώτος τον μέγιστο δυνατό ρυθμό μετάδοσης μιας ζεύξης παρουσία λευκού θορύβου. </w:t>
      </w:r>
      <w:r w:rsidR="0049381E">
        <w:rPr>
          <w:lang w:val="el-GR"/>
        </w:rPr>
        <w:t>Για</w:t>
      </w:r>
      <w:r w:rsidRPr="00C02914">
        <w:rPr>
          <w:lang w:val="el-GR"/>
        </w:rPr>
        <w:t xml:space="preserve"> την εκτίμησ</w:t>
      </w:r>
      <w:r w:rsidR="0049381E">
        <w:rPr>
          <w:lang w:val="el-GR"/>
        </w:rPr>
        <w:t xml:space="preserve">η της επίδοσης ενός συστήματος χρησιμοποιείται συχνά η </w:t>
      </w:r>
      <w:r w:rsidR="0049381E" w:rsidRPr="00C02914">
        <w:rPr>
          <w:lang w:val="el-GR"/>
        </w:rPr>
        <w:t xml:space="preserve">χωρητικότητα </w:t>
      </w:r>
      <w:r w:rsidR="0049381E" w:rsidRPr="005C326E">
        <w:t>Shannon</w:t>
      </w:r>
      <w:r w:rsidR="0049381E" w:rsidRPr="00C02914">
        <w:rPr>
          <w:lang w:val="el-GR"/>
        </w:rPr>
        <w:t xml:space="preserve"> (</w:t>
      </w:r>
      <w:r w:rsidR="0049381E" w:rsidRPr="005C326E">
        <w:t>Shannon</w:t>
      </w:r>
      <w:r w:rsidR="0049381E" w:rsidRPr="00C02914">
        <w:rPr>
          <w:lang w:val="el-GR"/>
        </w:rPr>
        <w:t xml:space="preserve"> </w:t>
      </w:r>
      <w:r w:rsidR="0049381E" w:rsidRPr="005C326E">
        <w:t>capacity</w:t>
      </w:r>
      <w:r w:rsidR="0049381E" w:rsidRPr="00C02914">
        <w:rPr>
          <w:lang w:val="el-GR"/>
        </w:rPr>
        <w:t>)</w:t>
      </w:r>
      <w:r w:rsidR="001C143A">
        <w:rPr>
          <w:lang w:val="el-GR"/>
        </w:rPr>
        <w:t>.</w:t>
      </w:r>
    </w:p>
    <w:p w:rsidR="00C02914" w:rsidRPr="00C02914" w:rsidRDefault="006C0DB8" w:rsidP="0049381E">
      <w:pPr>
        <w:ind w:firstLine="426"/>
        <w:rPr>
          <w:lang w:val="el-GR"/>
        </w:rPr>
      </w:pPr>
      <w:r w:rsidRPr="007E1B73">
        <w:rPr>
          <w:b/>
          <w:lang w:val="el-GR"/>
        </w:rPr>
        <w:t>Η</w:t>
      </w:r>
      <w:r w:rsidR="00C02914" w:rsidRPr="007E1B73">
        <w:rPr>
          <w:b/>
          <w:lang w:val="el-GR"/>
        </w:rPr>
        <w:t xml:space="preserve"> αξιοπιστία</w:t>
      </w:r>
      <w:r w:rsidR="00C02914" w:rsidRPr="00C02914">
        <w:rPr>
          <w:lang w:val="el-GR"/>
        </w:rPr>
        <w:t xml:space="preserve"> μιας ζεύξης έρχεται συχνά σε σύγκρουση με τον μεγάλο ρυθμό μετάδοσης. </w:t>
      </w:r>
      <w:r w:rsidR="00854C73">
        <w:rPr>
          <w:lang w:val="el-GR"/>
        </w:rPr>
        <w:t xml:space="preserve">Λόγω του ότι </w:t>
      </w:r>
      <w:r w:rsidR="00C02914" w:rsidRPr="00C02914">
        <w:rPr>
          <w:lang w:val="el-GR"/>
        </w:rPr>
        <w:t>τα ασύρματα συστήματα είναι κατά κανόνα χρονομεταβλητά, είναι απαραίτητο να σχεδιάζονται με στόχο την ελαχιστοποίηση του μέσου ρυθμού λαθών.</w:t>
      </w:r>
    </w:p>
    <w:p w:rsidR="00353A6B" w:rsidRDefault="00854C73" w:rsidP="00215F09">
      <w:pPr>
        <w:ind w:firstLine="426"/>
        <w:rPr>
          <w:lang w:val="el-GR"/>
        </w:rPr>
      </w:pPr>
      <w:r w:rsidRPr="00353A6B">
        <w:rPr>
          <w:b/>
          <w:lang w:val="el-GR"/>
        </w:rPr>
        <w:t>Η πολυπλοκότητα του συστήματος</w:t>
      </w:r>
      <w:r>
        <w:rPr>
          <w:lang w:val="el-GR"/>
        </w:rPr>
        <w:t xml:space="preserve">, είναι επιθυμητό να είναι </w:t>
      </w:r>
      <w:r w:rsidR="00C02914" w:rsidRPr="00C02914">
        <w:rPr>
          <w:lang w:val="el-GR"/>
        </w:rPr>
        <w:t xml:space="preserve">το δυνατό χαμηλότερη </w:t>
      </w:r>
      <w:r w:rsidR="00314F73">
        <w:rPr>
          <w:lang w:val="el-GR"/>
        </w:rPr>
        <w:t xml:space="preserve">καθώς υπάρχει </w:t>
      </w:r>
      <w:r w:rsidR="00314F73" w:rsidRPr="00C02914">
        <w:rPr>
          <w:lang w:val="el-GR"/>
        </w:rPr>
        <w:t>περιορισμένη διαθέσιμη ισχύ</w:t>
      </w:r>
      <w:r w:rsidR="00EF76F3">
        <w:rPr>
          <w:lang w:val="el-GR"/>
        </w:rPr>
        <w:t>ς</w:t>
      </w:r>
      <w:r w:rsidR="00314F73" w:rsidRPr="00C02914">
        <w:rPr>
          <w:lang w:val="el-GR"/>
        </w:rPr>
        <w:t xml:space="preserve"> </w:t>
      </w:r>
      <w:r w:rsidR="00314F73">
        <w:rPr>
          <w:lang w:val="el-GR"/>
        </w:rPr>
        <w:t>σε κάθε άκρο μιας ασύρματης</w:t>
      </w:r>
      <w:r w:rsidR="00314F73" w:rsidRPr="00C02914">
        <w:rPr>
          <w:lang w:val="el-GR"/>
        </w:rPr>
        <w:t xml:space="preserve"> ζεύξης</w:t>
      </w:r>
      <w:r w:rsidR="00314F73">
        <w:rPr>
          <w:lang w:val="el-GR"/>
        </w:rPr>
        <w:t>.</w:t>
      </w:r>
      <w:r w:rsidR="00C02914" w:rsidRPr="00C02914">
        <w:rPr>
          <w:lang w:val="el-GR"/>
        </w:rPr>
        <w:t xml:space="preserve"> Αυξημένη πολυπλοκότητα συνεπάγετ</w:t>
      </w:r>
      <w:r w:rsidR="00353A6B">
        <w:rPr>
          <w:lang w:val="el-GR"/>
        </w:rPr>
        <w:t>αι μεγαλύτερη κατανάλωση ισχύος και η</w:t>
      </w:r>
      <w:r w:rsidR="00C02914" w:rsidRPr="00C02914">
        <w:rPr>
          <w:lang w:val="el-GR"/>
        </w:rPr>
        <w:t xml:space="preserve"> ανάγκη για περιορισμό της πολυπλοκότητας γίνεται περισσότερο αντιληπτή στην περίπτωση των κινητών τερματικών, που λειτο</w:t>
      </w:r>
      <w:r w:rsidR="009C1439">
        <w:rPr>
          <w:lang w:val="el-GR"/>
        </w:rPr>
        <w:t>υργούν με μπαταρίες.</w:t>
      </w:r>
    </w:p>
    <w:p w:rsidR="00C70E13" w:rsidRDefault="00C70E13" w:rsidP="009C1439">
      <w:pPr>
        <w:rPr>
          <w:lang w:val="el-GR"/>
        </w:rPr>
      </w:pPr>
    </w:p>
    <w:p w:rsidR="00C02914" w:rsidRPr="00C02914" w:rsidRDefault="009C1439" w:rsidP="00C70E13">
      <w:pPr>
        <w:ind w:firstLine="426"/>
        <w:rPr>
          <w:lang w:val="el-GR"/>
        </w:rPr>
      </w:pPr>
      <w:r>
        <w:rPr>
          <w:lang w:val="el-GR"/>
        </w:rPr>
        <w:t>Εύκολα κανείς κατανοεί ότι στην πλειονότητα των περιπτώσεων ασύρματων υλο</w:t>
      </w:r>
      <w:r w:rsidR="00EF76F3">
        <w:rPr>
          <w:lang w:val="el-GR"/>
        </w:rPr>
        <w:t>ποιήσεων, τα παραπάνω τρία κριτή</w:t>
      </w:r>
      <w:r>
        <w:rPr>
          <w:lang w:val="el-GR"/>
        </w:rPr>
        <w:t xml:space="preserve">ρια, έρχονται σε σύγκρουση μεταξύ τους </w:t>
      </w:r>
      <w:r w:rsidR="00C02914" w:rsidRPr="00C02914">
        <w:rPr>
          <w:lang w:val="el-GR"/>
        </w:rPr>
        <w:t>και δεν είναι δυνατόν να ικανοποιηθού</w:t>
      </w:r>
      <w:r w:rsidR="002E593C">
        <w:rPr>
          <w:lang w:val="el-GR"/>
        </w:rPr>
        <w:t>ν ταυτόχρονα κατά</w:t>
      </w:r>
      <w:r w:rsidR="00C02914" w:rsidRPr="00C02914">
        <w:rPr>
          <w:lang w:val="el-GR"/>
        </w:rPr>
        <w:t xml:space="preserve"> βέλτιστο τρόπο.</w:t>
      </w:r>
      <w:r w:rsidR="00C02914" w:rsidRPr="00C02914">
        <w:rPr>
          <w:lang w:val="el-GR"/>
        </w:rPr>
        <w:tab/>
      </w:r>
    </w:p>
    <w:p w:rsidR="00D35544" w:rsidRPr="00C02914" w:rsidRDefault="00D35544" w:rsidP="00D35544">
      <w:pPr>
        <w:rPr>
          <w:lang w:val="el-GR"/>
        </w:rPr>
      </w:pPr>
    </w:p>
    <w:p w:rsidR="00D35544" w:rsidRPr="00C02914" w:rsidRDefault="00D35544" w:rsidP="00D35544">
      <w:pPr>
        <w:rPr>
          <w:lang w:val="el-GR"/>
        </w:rPr>
      </w:pPr>
    </w:p>
    <w:p w:rsidR="00D35544" w:rsidRPr="00C02914" w:rsidRDefault="00D35544" w:rsidP="00D35544">
      <w:pPr>
        <w:rPr>
          <w:lang w:val="el-GR"/>
        </w:rPr>
      </w:pPr>
    </w:p>
    <w:p w:rsidR="00D35544" w:rsidRPr="00C02914" w:rsidRDefault="00D35544" w:rsidP="00D35544">
      <w:pPr>
        <w:rPr>
          <w:lang w:val="el-GR"/>
        </w:rPr>
      </w:pPr>
    </w:p>
    <w:p w:rsidR="00D35544" w:rsidRPr="00C02914" w:rsidRDefault="00D35544" w:rsidP="00D35544">
      <w:pPr>
        <w:rPr>
          <w:lang w:val="el-GR"/>
        </w:rPr>
      </w:pPr>
    </w:p>
    <w:p w:rsidR="00D35544" w:rsidRPr="00C02914" w:rsidRDefault="00D35544" w:rsidP="00D35544">
      <w:pPr>
        <w:rPr>
          <w:lang w:val="el-GR"/>
        </w:rPr>
      </w:pPr>
    </w:p>
    <w:p w:rsidR="00D35544" w:rsidRPr="00C02914" w:rsidRDefault="004075D7" w:rsidP="00D35544">
      <w:pPr>
        <w:rPr>
          <w:lang w:val="el-GR"/>
        </w:rPr>
      </w:pPr>
      <w:r w:rsidRPr="00C02914">
        <w:rPr>
          <w:lang w:val="el-GR"/>
        </w:rPr>
        <w:br w:type="page"/>
      </w:r>
    </w:p>
    <w:p w:rsidR="00B4728C" w:rsidRPr="00D73F17" w:rsidRDefault="00835E82" w:rsidP="00F06500">
      <w:pPr>
        <w:pStyle w:val="1"/>
        <w:numPr>
          <w:ilvl w:val="0"/>
          <w:numId w:val="1"/>
        </w:numPr>
        <w:rPr>
          <w:lang w:val="el-GR"/>
        </w:rPr>
      </w:pPr>
      <w:bookmarkStart w:id="40" w:name="_Toc234242317"/>
      <w:r>
        <w:rPr>
          <w:lang w:val="el-GR"/>
        </w:rPr>
        <w:lastRenderedPageBreak/>
        <w:t xml:space="preserve">Μελέτη </w:t>
      </w:r>
      <w:r w:rsidR="00827AC7">
        <w:rPr>
          <w:lang w:val="el-GR"/>
        </w:rPr>
        <w:t xml:space="preserve">και </w:t>
      </w:r>
      <w:r>
        <w:rPr>
          <w:lang w:val="el-GR"/>
        </w:rPr>
        <w:t>Π</w:t>
      </w:r>
      <w:r w:rsidR="00827AC7">
        <w:rPr>
          <w:lang w:val="el-GR"/>
        </w:rPr>
        <w:t xml:space="preserve">αρακολούθηση Υλοποίησης Ασύρματου ΜΑΝ </w:t>
      </w:r>
      <w:r w:rsidR="00007EB2">
        <w:rPr>
          <w:lang w:val="el-GR"/>
        </w:rPr>
        <w:t>στο</w:t>
      </w:r>
      <w:r>
        <w:rPr>
          <w:lang w:val="el-GR"/>
        </w:rPr>
        <w:t xml:space="preserve"> ΠΣΔ</w:t>
      </w:r>
      <w:bookmarkEnd w:id="40"/>
    </w:p>
    <w:p w:rsidR="00890C2A" w:rsidRPr="00D73F17" w:rsidRDefault="00890C2A" w:rsidP="00890C2A">
      <w:pPr>
        <w:rPr>
          <w:lang w:val="el-GR"/>
        </w:rPr>
      </w:pPr>
    </w:p>
    <w:p w:rsidR="009D76CE" w:rsidRDefault="009D76CE" w:rsidP="00F06500">
      <w:pPr>
        <w:pStyle w:val="2"/>
        <w:numPr>
          <w:ilvl w:val="1"/>
          <w:numId w:val="1"/>
        </w:numPr>
        <w:rPr>
          <w:lang w:val="el-GR"/>
        </w:rPr>
      </w:pPr>
      <w:bookmarkStart w:id="41" w:name="_Toc234242318"/>
      <w:r w:rsidRPr="009D76CE">
        <w:rPr>
          <w:lang w:val="el-GR"/>
        </w:rPr>
        <w:t>Εισαγωγή</w:t>
      </w:r>
      <w:bookmarkEnd w:id="41"/>
    </w:p>
    <w:p w:rsidR="007416F4" w:rsidRPr="007416F4" w:rsidRDefault="007416F4" w:rsidP="007416F4"/>
    <w:p w:rsidR="007416F4" w:rsidRPr="007416F4" w:rsidRDefault="007416F4" w:rsidP="007416F4">
      <w:pPr>
        <w:ind w:firstLine="360"/>
        <w:rPr>
          <w:lang w:val="el-GR"/>
        </w:rPr>
      </w:pPr>
      <w:r w:rsidRPr="007416F4">
        <w:rPr>
          <w:lang w:val="el-GR"/>
        </w:rPr>
        <w:t xml:space="preserve">Οι ολοένα αυξανόμενες απαιτήσεις για πρόσβαση σε ευρυζωνικές υπηρεσίες καθώς και η ωριμότητα της εκπαιδευτικής κοινότητας σε θέματα νέων τεχνολογιών αποτελούν τα καλύτερα κίνητρα για την ανάπτυξη ευρυζωνικών υποδομών που να καλύπτουν τις απαιτήσεις αυτές. </w:t>
      </w:r>
      <w:r w:rsidRPr="00BA073B">
        <w:rPr>
          <w:lang w:val="el-GR"/>
        </w:rPr>
        <w:t>Ειδικότερα, οι σχολικές μονάδες της Πρωτοβάθμιας &amp; Δευτεροβάθμιας Εκπαίδευσης έχουν ενσωματώσει στην εκπαιδευτική και τη διοικητική διαδικασία τις δικτυακές συνδέσεις που διαθέτουν. Λόγω όμως του εκπαιδευτικού χαρακτήρα τους η ανάγκη για πρόσβαση σε περισσότερες και πληρέστερες πηγές γνώσης συνεχώς αυξάνεται με αποτέλεσμα οι συμβατικές συνδέσεις (</w:t>
      </w:r>
      <w:r w:rsidR="00890C2A" w:rsidRPr="00890C2A">
        <w:rPr>
          <w:lang w:val="el-GR"/>
        </w:rPr>
        <w:t xml:space="preserve"> </w:t>
      </w:r>
      <w:r w:rsidRPr="00BA073B">
        <w:rPr>
          <w:lang w:val="el-GR"/>
        </w:rPr>
        <w:t xml:space="preserve">π.χ. </w:t>
      </w:r>
      <w:r w:rsidRPr="007416F4">
        <w:t>ISDN</w:t>
      </w:r>
      <w:r w:rsidR="00890C2A" w:rsidRPr="00890C2A">
        <w:rPr>
          <w:lang w:val="el-GR"/>
        </w:rPr>
        <w:t xml:space="preserve"> </w:t>
      </w:r>
      <w:r w:rsidRPr="00BA073B">
        <w:rPr>
          <w:lang w:val="el-GR"/>
        </w:rPr>
        <w:t xml:space="preserve">) να μην επαρκούν ή να γίνονται τροχοπέδη στη χρήση του Διαδικτύου. </w:t>
      </w:r>
      <w:r w:rsidRPr="007416F4">
        <w:rPr>
          <w:lang w:val="el-GR"/>
        </w:rPr>
        <w:t>Εξάλλου η χρήση ευρυζωνικών υπηρεσιών στο σχολείο θα ενσωματωθεί στην κουλτούρα τόσο των εκπαιδευτικών όσο και των μαθητών αποτελώντας την καλύτερη διαφήμιση για την οικιακή και ιδιωτική χρήση αυτών των υπηρεσιών με άμεσο αντίκτυπο στην αγορά ευρυζωνικών υποδομών και υπηρεσιών.</w:t>
      </w:r>
    </w:p>
    <w:p w:rsidR="007416F4" w:rsidRPr="00BA073B" w:rsidRDefault="007416F4" w:rsidP="007416F4">
      <w:pPr>
        <w:ind w:firstLine="360"/>
        <w:rPr>
          <w:lang w:val="el-GR"/>
        </w:rPr>
      </w:pPr>
      <w:r w:rsidRPr="007416F4">
        <w:rPr>
          <w:lang w:val="el-GR"/>
        </w:rPr>
        <w:t xml:space="preserve">Το έργο που θα παρουσιαστεί, κινείται στο πλαίσιο ευρύτερων δράσεων και πρωτοβουλιών Ευρωπαϊκού και Εθνικού επιπέδου τα οποία αποτυπώνονται στο κοινοτικό σχέδιο </w:t>
      </w:r>
      <w:r w:rsidRPr="007416F4">
        <w:t>e</w:t>
      </w:r>
      <w:r w:rsidRPr="007416F4">
        <w:rPr>
          <w:lang w:val="el-GR"/>
        </w:rPr>
        <w:t>Ε</w:t>
      </w:r>
      <w:r w:rsidRPr="007416F4">
        <w:t>urope</w:t>
      </w:r>
      <w:r w:rsidRPr="007416F4">
        <w:rPr>
          <w:lang w:val="el-GR"/>
        </w:rPr>
        <w:t xml:space="preserve"> 2005. </w:t>
      </w:r>
      <w:r w:rsidRPr="00BA073B">
        <w:rPr>
          <w:lang w:val="el-GR"/>
        </w:rPr>
        <w:t>Στο πλαίσιο αυτό έχει διαμορφωθεί και το Ελληνικό Κείμενο Στρατηγικής για την ευρυζωνικότητα του οποίου οι σημαντικότεροι στόχοι είναι οι εξής :</w:t>
      </w:r>
    </w:p>
    <w:p w:rsidR="007416F4" w:rsidRPr="00A367A6" w:rsidRDefault="007416F4" w:rsidP="00F06500">
      <w:pPr>
        <w:pStyle w:val="afa"/>
        <w:numPr>
          <w:ilvl w:val="0"/>
          <w:numId w:val="10"/>
        </w:numPr>
        <w:rPr>
          <w:lang w:val="el-GR"/>
        </w:rPr>
      </w:pPr>
      <w:r w:rsidRPr="00A367A6">
        <w:rPr>
          <w:lang w:val="el-GR"/>
        </w:rPr>
        <w:t>Δημιουργία ανταγωνιστικών ευρυζωνικών δικτύων στην Ελληνική επικράτεια.</w:t>
      </w:r>
    </w:p>
    <w:p w:rsidR="007416F4" w:rsidRPr="00A367A6" w:rsidRDefault="007416F4" w:rsidP="00F06500">
      <w:pPr>
        <w:pStyle w:val="afa"/>
        <w:numPr>
          <w:ilvl w:val="0"/>
          <w:numId w:val="10"/>
        </w:numPr>
        <w:rPr>
          <w:lang w:val="el-GR"/>
        </w:rPr>
      </w:pPr>
      <w:r w:rsidRPr="00A367A6">
        <w:rPr>
          <w:lang w:val="el-GR"/>
        </w:rPr>
        <w:t>Διασύνδεση μεγάλου μέρους των φορέων πρωτοβάθμιας και δευτεροβάθμιας εκπαίδευσης.</w:t>
      </w:r>
    </w:p>
    <w:p w:rsidR="007416F4" w:rsidRPr="00A367A6" w:rsidRDefault="007416F4" w:rsidP="00F06500">
      <w:pPr>
        <w:pStyle w:val="afa"/>
        <w:numPr>
          <w:ilvl w:val="0"/>
          <w:numId w:val="10"/>
        </w:numPr>
        <w:rPr>
          <w:lang w:val="el-GR"/>
        </w:rPr>
      </w:pPr>
      <w:r w:rsidRPr="00A367A6">
        <w:rPr>
          <w:lang w:val="el-GR"/>
        </w:rPr>
        <w:t>Αύξηση του ανταγωνισμού στην παροχή τηλεπικοινωνιακών υποδομών και υπηρεσιών με στόχο τη μείωση του κόστους.</w:t>
      </w:r>
    </w:p>
    <w:p w:rsidR="007416F4" w:rsidRPr="00A367A6" w:rsidRDefault="007416F4" w:rsidP="00F06500">
      <w:pPr>
        <w:pStyle w:val="afa"/>
        <w:numPr>
          <w:ilvl w:val="0"/>
          <w:numId w:val="10"/>
        </w:numPr>
        <w:rPr>
          <w:lang w:val="el-GR"/>
        </w:rPr>
      </w:pPr>
      <w:r w:rsidRPr="00A367A6">
        <w:rPr>
          <w:lang w:val="el-GR"/>
        </w:rPr>
        <w:t>Τόνωση της επιχειρηματικής δραστηριότητας στις περιοχές κατασκευής των δικτύων.</w:t>
      </w:r>
    </w:p>
    <w:p w:rsidR="007416F4" w:rsidRPr="00A367A6" w:rsidRDefault="007416F4" w:rsidP="00F06500">
      <w:pPr>
        <w:pStyle w:val="afa"/>
        <w:numPr>
          <w:ilvl w:val="0"/>
          <w:numId w:val="10"/>
        </w:numPr>
        <w:rPr>
          <w:lang w:val="el-GR"/>
        </w:rPr>
      </w:pPr>
      <w:r w:rsidRPr="00A367A6">
        <w:rPr>
          <w:lang w:val="el-GR"/>
        </w:rPr>
        <w:t>Δυνατότητα παροχής ευρυζωνικών υπηρεσιών σε πολίτες μη ευνοημένων αστικών ή αγροτικών περιοχών.</w:t>
      </w:r>
    </w:p>
    <w:p w:rsidR="007416F4" w:rsidRPr="00A367A6" w:rsidRDefault="007416F4" w:rsidP="00F06500">
      <w:pPr>
        <w:pStyle w:val="afa"/>
        <w:numPr>
          <w:ilvl w:val="0"/>
          <w:numId w:val="10"/>
        </w:numPr>
        <w:rPr>
          <w:lang w:val="el-GR"/>
        </w:rPr>
      </w:pPr>
      <w:r w:rsidRPr="00A367A6">
        <w:rPr>
          <w:lang w:val="el-GR"/>
        </w:rPr>
        <w:t>Προώθηση της ζήτησης ευρυζωνικών υποδομών.</w:t>
      </w:r>
    </w:p>
    <w:p w:rsidR="007416F4" w:rsidRPr="00A367A6" w:rsidRDefault="007416F4" w:rsidP="00F06500">
      <w:pPr>
        <w:pStyle w:val="afa"/>
        <w:numPr>
          <w:ilvl w:val="0"/>
          <w:numId w:val="10"/>
        </w:numPr>
        <w:rPr>
          <w:lang w:val="el-GR"/>
        </w:rPr>
      </w:pPr>
      <w:r w:rsidRPr="00A367A6">
        <w:rPr>
          <w:lang w:val="el-GR"/>
        </w:rPr>
        <w:t>Έμμεση ενίσχυση της βιομηχανίας παραγωγής περιεχομένου, αφού η διάδοση της ευρυζωνικότητας αποτελεί ικανή συνθήκη για τη διάδοση νέων, προηγμένων ευρυζωνικών υπηρεσιών.</w:t>
      </w:r>
    </w:p>
    <w:p w:rsidR="002A4665" w:rsidRPr="007416F4" w:rsidRDefault="002A4665" w:rsidP="007416F4">
      <w:pPr>
        <w:rPr>
          <w:lang w:val="el-GR"/>
        </w:rPr>
      </w:pPr>
    </w:p>
    <w:p w:rsidR="007416F4" w:rsidRPr="007416F4" w:rsidRDefault="007416F4" w:rsidP="002A4665">
      <w:pPr>
        <w:ind w:firstLine="426"/>
        <w:rPr>
          <w:lang w:val="el-GR"/>
        </w:rPr>
      </w:pPr>
      <w:r w:rsidRPr="007416F4">
        <w:rPr>
          <w:lang w:val="el-GR"/>
        </w:rPr>
        <w:t xml:space="preserve">Στο παρακάτω κείμενο θα παρουσιαστεί και θα αναλυθεί το ασύρματο δίκτυο, που υλοποιήθηκε από το ΤΕΙ Αθήνας στην περιοχή της Κορινθίας στα πλαίσια του υποέργου «Ανάπτυξη και λειτουργία ασυρματικών δικτύων τοπικής ευρυζωνικής πρόσβασης για 15 σχολεία στην περιοχή ευθύνης του ΤΕΙ ΑΘΗΝΑΣ», του έργου «Ευρυζωνική αναβάθμιση της </w:t>
      </w:r>
      <w:r w:rsidRPr="007416F4">
        <w:rPr>
          <w:lang w:val="el-GR"/>
        </w:rPr>
        <w:lastRenderedPageBreak/>
        <w:t>πρόσβασης στο Πανελλήνιο Σχολικό Δίκτυο 600 σχολείων και ανάπτυξη τοπικών ασύρματων ευρυζωνικών δικτύων στην περιοχή ευθύνης του ΤΕΙΑ».</w:t>
      </w:r>
    </w:p>
    <w:p w:rsidR="007416F4" w:rsidRPr="00BA073B" w:rsidRDefault="007416F4" w:rsidP="002A4665">
      <w:pPr>
        <w:ind w:firstLine="426"/>
        <w:rPr>
          <w:lang w:val="el-GR"/>
        </w:rPr>
      </w:pPr>
      <w:r w:rsidRPr="002A4665">
        <w:rPr>
          <w:lang w:val="el-GR"/>
        </w:rPr>
        <w:t xml:space="preserve">Το έργο χρηματοδοτήθηκε από το Επιχειρησιακό Πρόγραμμα «Κοινωνία της Πληροφορίας», στο πλαίσιο του Γ’ ΚΠΣ, σε ποσοστό 80% από την Ευρωπαϊκή Ένωση και 20% από Εθνικούς Πόρους. </w:t>
      </w:r>
      <w:r w:rsidRPr="00BA073B">
        <w:rPr>
          <w:lang w:val="el-GR"/>
        </w:rPr>
        <w:t>Δικτύωσε ασυρματικά δέκα ( 10 ) Δημοτικά Σχολεία, ένα ( 1 ) Νηπιαγωγίο, ένα ( 1 ) Γυμνάσιο, ένα ( 1 ) Λύκειο, ένα ( 1 ) Γραφείο Πρωτοβάθμιας Εκπαίδευσης και ένα ( 1 ) Γραφείο Δευτεροβάθμιας Εκπαίδευσης.</w:t>
      </w:r>
    </w:p>
    <w:p w:rsidR="007416F4" w:rsidRPr="00BA073B" w:rsidRDefault="007416F4" w:rsidP="002A4665">
      <w:pPr>
        <w:ind w:firstLine="426"/>
        <w:rPr>
          <w:lang w:val="el-GR"/>
        </w:rPr>
      </w:pPr>
      <w:r w:rsidRPr="002A4665">
        <w:rPr>
          <w:lang w:val="el-GR"/>
        </w:rPr>
        <w:t xml:space="preserve">Στο κείμενο που ακολουθεί θα παρουσιαστεί σε πρώτο επίπεδο η αρχική μελέτη υλοποίησης του έργου. </w:t>
      </w:r>
      <w:r w:rsidRPr="00BA073B">
        <w:rPr>
          <w:lang w:val="el-GR"/>
        </w:rPr>
        <w:t xml:space="preserve">Θα αναλυθούν οι παραμέτροι που λήφθηκαν υπόψιν για τον αρχικό σχεδιασμό, οι βασικοί στόχοι-προβληματισμοί για την υλοποίηση και θα παρουσιαστεί ο τρόπος που οι παραπάνω παράμετροι μεταβλήθηκαν κατά την διαδικασία της εγκατάστασης του εξοπλισμού στους τελικούς κόμβους. </w:t>
      </w:r>
    </w:p>
    <w:p w:rsidR="007416F4" w:rsidRPr="002A4665" w:rsidRDefault="007416F4" w:rsidP="002A4665">
      <w:pPr>
        <w:ind w:firstLine="426"/>
        <w:rPr>
          <w:lang w:val="el-GR"/>
        </w:rPr>
      </w:pPr>
      <w:r w:rsidRPr="002A4665">
        <w:rPr>
          <w:lang w:val="el-GR"/>
        </w:rPr>
        <w:t>Επί προσθέτως, θα παρουσιαστεί το δίκτυο ασύρματης ευρυζωνικής πρόσβασης, όπως προέκυψε τελικά με χρήση της ασύρματης τεχνολογίας 802.11</w:t>
      </w:r>
      <w:r w:rsidRPr="007416F4">
        <w:t>a</w:t>
      </w:r>
      <w:r w:rsidRPr="002A4665">
        <w:rPr>
          <w:lang w:val="el-GR"/>
        </w:rPr>
        <w:t xml:space="preserve"> και τέλος θα παρουσιαστεί η μελέτη για την υλοποίηση του ίδιου δικτύου με χρήση ασυρματικού εξοπλισμού τεχνολογίας </w:t>
      </w:r>
      <w:r w:rsidRPr="007416F4">
        <w:t>Wimax</w:t>
      </w:r>
      <w:r w:rsidRPr="002A4665">
        <w:rPr>
          <w:lang w:val="el-GR"/>
        </w:rPr>
        <w:t xml:space="preserve">-802.16. </w:t>
      </w:r>
    </w:p>
    <w:p w:rsidR="007416F4" w:rsidRPr="004745CC" w:rsidRDefault="007416F4" w:rsidP="00D44D07">
      <w:pPr>
        <w:ind w:firstLine="360"/>
        <w:rPr>
          <w:lang w:val="el-GR"/>
        </w:rPr>
      </w:pPr>
      <w:r w:rsidRPr="002A4665">
        <w:rPr>
          <w:lang w:val="el-GR"/>
        </w:rPr>
        <w:t>Στο τέλος θα παρατεθούν τα τελικά συμπεράσματα, όπως αυτά προέκυψαν από τη σύγκριση των πλεονεκτημάτων και μειονεκτημάτων, μεταξύ της υπάρχουσας υλοποίησης ( 802.11</w:t>
      </w:r>
      <w:r w:rsidRPr="007416F4">
        <w:t>a</w:t>
      </w:r>
      <w:r w:rsidRPr="002A4665">
        <w:rPr>
          <w:lang w:val="el-GR"/>
        </w:rPr>
        <w:t xml:space="preserve"> ) και της θεωρητικής μελέτης υλοποίησης με χρήση τεχνολογίας </w:t>
      </w:r>
      <w:r w:rsidRPr="007416F4">
        <w:t>Wimax</w:t>
      </w:r>
      <w:r w:rsidRPr="002A4665">
        <w:rPr>
          <w:lang w:val="el-GR"/>
        </w:rPr>
        <w:t>-802.16.</w:t>
      </w:r>
    </w:p>
    <w:p w:rsidR="00D35544" w:rsidRPr="004745CC" w:rsidRDefault="00D35544" w:rsidP="00D44D07">
      <w:pPr>
        <w:ind w:firstLine="360"/>
        <w:rPr>
          <w:lang w:val="el-GR"/>
        </w:rPr>
      </w:pPr>
    </w:p>
    <w:p w:rsidR="002D104C" w:rsidRDefault="002D104C">
      <w:pPr>
        <w:rPr>
          <w:rFonts w:asciiTheme="majorHAnsi" w:eastAsiaTheme="majorEastAsia" w:hAnsiTheme="majorHAnsi" w:cstheme="majorBidi"/>
          <w:b/>
          <w:bCs/>
          <w:sz w:val="28"/>
          <w:szCs w:val="26"/>
          <w:lang w:val="el-GR"/>
        </w:rPr>
      </w:pPr>
      <w:r>
        <w:rPr>
          <w:lang w:val="el-GR"/>
        </w:rPr>
        <w:br w:type="page"/>
      </w:r>
    </w:p>
    <w:p w:rsidR="00280136" w:rsidRDefault="009D76CE" w:rsidP="00F06500">
      <w:pPr>
        <w:pStyle w:val="2"/>
        <w:numPr>
          <w:ilvl w:val="1"/>
          <w:numId w:val="1"/>
        </w:numPr>
      </w:pPr>
      <w:bookmarkStart w:id="42" w:name="_Toc234242319"/>
      <w:r w:rsidRPr="009D76CE">
        <w:rPr>
          <w:lang w:val="el-GR"/>
        </w:rPr>
        <w:lastRenderedPageBreak/>
        <w:t>Αρχική Μελέτη Υλοποίησης</w:t>
      </w:r>
      <w:bookmarkEnd w:id="42"/>
      <w:r w:rsidR="00280136" w:rsidRPr="00280136">
        <w:rPr>
          <w:lang w:val="el-GR"/>
        </w:rPr>
        <w:t xml:space="preserve"> </w:t>
      </w:r>
    </w:p>
    <w:p w:rsidR="00D44D07" w:rsidRPr="00D44D07" w:rsidRDefault="00D44D07" w:rsidP="00D44D07"/>
    <w:p w:rsidR="00125580" w:rsidRPr="00D44D07" w:rsidRDefault="003B5217" w:rsidP="00F06500">
      <w:pPr>
        <w:pStyle w:val="3"/>
        <w:numPr>
          <w:ilvl w:val="2"/>
          <w:numId w:val="1"/>
        </w:numPr>
        <w:rPr>
          <w:lang w:val="el-GR"/>
        </w:rPr>
      </w:pPr>
      <w:bookmarkStart w:id="43" w:name="_Toc234242320"/>
      <w:r>
        <w:rPr>
          <w:lang w:val="el-GR"/>
        </w:rPr>
        <w:t>Στόχος Έργου</w:t>
      </w:r>
      <w:bookmarkEnd w:id="43"/>
    </w:p>
    <w:p w:rsidR="00125580" w:rsidRPr="00125580" w:rsidRDefault="00125580" w:rsidP="00125580"/>
    <w:p w:rsidR="00125580" w:rsidRPr="00125580" w:rsidRDefault="00125580" w:rsidP="00125580">
      <w:pPr>
        <w:ind w:firstLine="426"/>
        <w:rPr>
          <w:lang w:val="el-GR"/>
        </w:rPr>
      </w:pPr>
      <w:r w:rsidRPr="00125580">
        <w:rPr>
          <w:lang w:val="el-GR"/>
        </w:rPr>
        <w:t>Το έργο στόχευε στην υλοποίηση υποδομών ευρυζωνικής πρόσβασης σε μη ευνοημένες αστικές  ή αγροτικές περιοχές,  προκειμένου να επιλυθεί το βασικότερο πρόβλημα του Πανελλήνιου Σχολικού Δικτύου, δηλ. η χαμηλή ταχύτητα πρόσβασης, η οποία αποτρέπει την πλήρη αξιοποίηση των προηγμένων υπηρεσιών του ΠΣΔ και του Διαδικτύου γενικότερα από τα ελληνικά σχολεία.</w:t>
      </w:r>
    </w:p>
    <w:p w:rsidR="00125580" w:rsidRPr="00BA073B" w:rsidRDefault="00125580" w:rsidP="00125580">
      <w:pPr>
        <w:rPr>
          <w:lang w:val="el-GR"/>
        </w:rPr>
      </w:pPr>
      <w:r w:rsidRPr="00BA073B">
        <w:rPr>
          <w:lang w:val="el-GR"/>
        </w:rPr>
        <w:t>Τα αναμενόμενα αποτελέσματα είναι:</w:t>
      </w:r>
    </w:p>
    <w:p w:rsidR="00125580" w:rsidRPr="00D44D07" w:rsidRDefault="00125580" w:rsidP="00F06500">
      <w:pPr>
        <w:pStyle w:val="afa"/>
        <w:numPr>
          <w:ilvl w:val="0"/>
          <w:numId w:val="11"/>
        </w:numPr>
        <w:rPr>
          <w:lang w:val="el-GR"/>
        </w:rPr>
      </w:pPr>
      <w:r w:rsidRPr="00D44D07">
        <w:rPr>
          <w:lang w:val="el-GR"/>
        </w:rPr>
        <w:t>Η ενσωμάτωση στο παρεχόμενο εκπαιδευτικό έργο νέων δραστηριοτήτων που αφορούν τη συνεργασία και τη μεταφορά γνώσης σε μεγαλύτερο γεωγραφικά επίπεδο με την ουσιαστική κατάργηση της απόστασης λόγω της χρήσης υπηρεσιών τηλεκπαίδευσης, τηλεσυνεργασίας, κτλ.</w:t>
      </w:r>
    </w:p>
    <w:p w:rsidR="00125580" w:rsidRPr="00D44D07" w:rsidRDefault="00125580" w:rsidP="00F06500">
      <w:pPr>
        <w:pStyle w:val="afa"/>
        <w:numPr>
          <w:ilvl w:val="0"/>
          <w:numId w:val="11"/>
        </w:numPr>
        <w:rPr>
          <w:lang w:val="el-GR"/>
        </w:rPr>
      </w:pPr>
      <w:r w:rsidRPr="00D44D07">
        <w:rPr>
          <w:lang w:val="el-GR"/>
        </w:rPr>
        <w:t>Η διευκόλυνση της πρόσβασης των μελών της εκπαιδευτικής κοινότητας σε εκπαιδευτικό υλικό και σε ενημερωτικό περιεχόμενο</w:t>
      </w:r>
    </w:p>
    <w:p w:rsidR="00125580" w:rsidRPr="00CC7058" w:rsidRDefault="00125580" w:rsidP="00F06500">
      <w:pPr>
        <w:pStyle w:val="afa"/>
        <w:numPr>
          <w:ilvl w:val="0"/>
          <w:numId w:val="11"/>
        </w:numPr>
        <w:rPr>
          <w:lang w:val="el-GR"/>
        </w:rPr>
      </w:pPr>
      <w:r w:rsidRPr="00D44D07">
        <w:rPr>
          <w:lang w:val="el-GR"/>
        </w:rPr>
        <w:t>Η εξοικονόμηση ανθρώπινων και υλικών πόρων μέσω της εξυπηρέτησης διοικητικών διαδικασιών από το δίκτυο.</w:t>
      </w:r>
    </w:p>
    <w:p w:rsidR="00125580" w:rsidRPr="00125580" w:rsidRDefault="00125580" w:rsidP="00125580">
      <w:pPr>
        <w:ind w:firstLine="426"/>
        <w:rPr>
          <w:lang w:val="el-GR"/>
        </w:rPr>
      </w:pPr>
      <w:r w:rsidRPr="00125580">
        <w:rPr>
          <w:lang w:val="el-GR"/>
        </w:rPr>
        <w:t>Οι άμεσα ωφελούμενοι είναι οι μαθητές της πρωτοβάθμιας και δευτεροβάθμιας εκπαίδευσης, οι εκπαιδευτικοί της πρωτοβάθμιας και δευτεροβάθμιας εκπαίδευσης, και το προσωπικό των διοικητικών μονάδων της πρωτοβάθμιας και της δευτεροβάθμιας εκπαίδευσης, των 15 σχολικών &amp; διοικητικών μονάδων που μετέχουν στο έργο.</w:t>
      </w:r>
    </w:p>
    <w:p w:rsidR="00125580" w:rsidRPr="00D73F17" w:rsidRDefault="00125580" w:rsidP="00125580">
      <w:pPr>
        <w:rPr>
          <w:lang w:val="el-GR"/>
        </w:rPr>
      </w:pPr>
    </w:p>
    <w:p w:rsidR="00125580" w:rsidRDefault="00FE5E2F" w:rsidP="00F06500">
      <w:pPr>
        <w:pStyle w:val="3"/>
        <w:numPr>
          <w:ilvl w:val="2"/>
          <w:numId w:val="1"/>
        </w:numPr>
        <w:rPr>
          <w:lang w:val="el-GR"/>
        </w:rPr>
      </w:pPr>
      <w:bookmarkStart w:id="44" w:name="_Toc234242321"/>
      <w:r>
        <w:rPr>
          <w:lang w:val="el-GR"/>
        </w:rPr>
        <w:t>Συλλογή Στοιχείων</w:t>
      </w:r>
      <w:bookmarkEnd w:id="44"/>
    </w:p>
    <w:p w:rsidR="00036D07" w:rsidRPr="00036D07" w:rsidRDefault="00036D07" w:rsidP="00036D07"/>
    <w:p w:rsidR="00036D07" w:rsidRPr="00036D07" w:rsidRDefault="00036D07" w:rsidP="00036D07">
      <w:pPr>
        <w:ind w:firstLine="426"/>
        <w:rPr>
          <w:lang w:val="el-GR"/>
        </w:rPr>
      </w:pPr>
      <w:r w:rsidRPr="00036D07">
        <w:rPr>
          <w:lang w:val="el-GR"/>
        </w:rPr>
        <w:t xml:space="preserve">Στην πρώτη φάση της αρχικής μελέτης υλοποίησης πραγματοποιήθηκε η καταγραφή και συλλογή των απαραίτητων στοιχείων για την ανάπτυξη της λογικής που θα ακολουθηθεί στο σχεδιασμό του ασύρματου ευρυζωνικού δικτύου. </w:t>
      </w:r>
      <w:r w:rsidRPr="00BA073B">
        <w:rPr>
          <w:lang w:val="el-GR"/>
        </w:rPr>
        <w:t xml:space="preserve">Έγινε επιλογή των σημείων στόχων που διασυνδέθηκαν στο δίκτυο. </w:t>
      </w:r>
      <w:r w:rsidRPr="00036D07">
        <w:rPr>
          <w:lang w:val="el-GR"/>
        </w:rPr>
        <w:t>Επιπλέον, προχωρήσαμε σε συλλογή πληροφοριών για κάθε σημείο κόμβο, όπως :</w:t>
      </w:r>
    </w:p>
    <w:p w:rsidR="00036D07" w:rsidRPr="00CC7058" w:rsidRDefault="00036D07" w:rsidP="005859A2">
      <w:pPr>
        <w:pStyle w:val="afa"/>
        <w:numPr>
          <w:ilvl w:val="0"/>
          <w:numId w:val="35"/>
        </w:numPr>
        <w:rPr>
          <w:lang w:val="el-GR"/>
        </w:rPr>
      </w:pPr>
      <w:r w:rsidRPr="00CC7058">
        <w:rPr>
          <w:lang w:val="el-GR"/>
        </w:rPr>
        <w:t>καρτεσιανές συντεταγμένες σχολικής/διοικητικής μονάδας από τη βάση του ΠΣΔ</w:t>
      </w:r>
    </w:p>
    <w:p w:rsidR="00036D07" w:rsidRPr="00CC7058" w:rsidRDefault="00036D07" w:rsidP="005859A2">
      <w:pPr>
        <w:pStyle w:val="afa"/>
        <w:numPr>
          <w:ilvl w:val="0"/>
          <w:numId w:val="35"/>
        </w:numPr>
        <w:rPr>
          <w:lang w:val="el-GR"/>
        </w:rPr>
      </w:pPr>
      <w:r w:rsidRPr="00CC7058">
        <w:rPr>
          <w:lang w:val="el-GR"/>
        </w:rPr>
        <w:t>ύπαρξη ή μη οργανωμένου σχολικού εργαστηρίου</w:t>
      </w:r>
    </w:p>
    <w:p w:rsidR="00036D07" w:rsidRPr="00CC7058" w:rsidRDefault="00036D07" w:rsidP="005859A2">
      <w:pPr>
        <w:pStyle w:val="afa"/>
        <w:numPr>
          <w:ilvl w:val="0"/>
          <w:numId w:val="35"/>
        </w:numPr>
        <w:rPr>
          <w:lang w:val="el-GR"/>
        </w:rPr>
      </w:pPr>
      <w:r w:rsidRPr="00CC7058">
        <w:rPr>
          <w:lang w:val="el-GR"/>
        </w:rPr>
        <w:t>υπάρχον δικτυακός εξοπλισμός</w:t>
      </w:r>
    </w:p>
    <w:p w:rsidR="00036D07" w:rsidRPr="000B29E8" w:rsidRDefault="00036D07" w:rsidP="005859A2">
      <w:pPr>
        <w:pStyle w:val="afa"/>
        <w:numPr>
          <w:ilvl w:val="0"/>
          <w:numId w:val="35"/>
        </w:numPr>
        <w:rPr>
          <w:lang w:val="el-GR"/>
        </w:rPr>
      </w:pPr>
      <w:r w:rsidRPr="00CC7058">
        <w:rPr>
          <w:lang w:val="el-GR"/>
        </w:rPr>
        <w:t>αριθμός υπολογιστών ανά σχολική/διοικητική μονάδα που θα εξυπηρετηθούν</w:t>
      </w:r>
    </w:p>
    <w:p w:rsidR="000B29E8" w:rsidRPr="000B29E8" w:rsidRDefault="000B29E8" w:rsidP="000B29E8">
      <w:pPr>
        <w:pStyle w:val="afa"/>
        <w:rPr>
          <w:lang w:val="el-GR"/>
        </w:rPr>
      </w:pPr>
    </w:p>
    <w:p w:rsidR="00036D07" w:rsidRPr="000B29E8" w:rsidRDefault="00036D07" w:rsidP="000B29E8">
      <w:pPr>
        <w:ind w:firstLine="426"/>
        <w:rPr>
          <w:lang w:val="el-GR"/>
        </w:rPr>
      </w:pPr>
      <w:r w:rsidRPr="00036D07">
        <w:rPr>
          <w:lang w:val="el-GR"/>
        </w:rPr>
        <w:lastRenderedPageBreak/>
        <w:t>Επί προσθέτως, για να είναι δυνατή η κατάληξη του αρχικού σχεδιασμού, πραγματοποιήθηκαν επιτόπιες επισκέψεις σε όλα τα προς μελέτη σημεία με σκοπό να αναζητηθούν επιπλέον πληροφορίες που θα βοηθούσαν, όπως :</w:t>
      </w:r>
    </w:p>
    <w:p w:rsidR="00036D07" w:rsidRPr="000B29E8" w:rsidRDefault="00036D07" w:rsidP="00F06500">
      <w:pPr>
        <w:pStyle w:val="afa"/>
        <w:numPr>
          <w:ilvl w:val="0"/>
          <w:numId w:val="13"/>
        </w:numPr>
        <w:rPr>
          <w:lang w:val="el-GR"/>
        </w:rPr>
      </w:pPr>
      <w:r w:rsidRPr="000B29E8">
        <w:rPr>
          <w:lang w:val="el-GR"/>
        </w:rPr>
        <w:t>επιβεβαίωση αρχικών καρτεσιανών συντεταγμένων</w:t>
      </w:r>
    </w:p>
    <w:p w:rsidR="00036D07" w:rsidRPr="000B29E8" w:rsidRDefault="00036D07" w:rsidP="00F06500">
      <w:pPr>
        <w:pStyle w:val="afa"/>
        <w:numPr>
          <w:ilvl w:val="0"/>
          <w:numId w:val="13"/>
        </w:numPr>
        <w:rPr>
          <w:lang w:val="el-GR"/>
        </w:rPr>
      </w:pPr>
      <w:r w:rsidRPr="000B29E8">
        <w:rPr>
          <w:lang w:val="el-GR"/>
        </w:rPr>
        <w:t>ύψος κτιρίου σχολικής/διοικητικής μονάδας που θα γίνει η εγκατάσταση</w:t>
      </w:r>
    </w:p>
    <w:p w:rsidR="00036D07" w:rsidRPr="000B29E8" w:rsidRDefault="00036D07" w:rsidP="00F06500">
      <w:pPr>
        <w:pStyle w:val="afa"/>
        <w:numPr>
          <w:ilvl w:val="0"/>
          <w:numId w:val="13"/>
        </w:numPr>
        <w:rPr>
          <w:lang w:val="el-GR"/>
        </w:rPr>
      </w:pPr>
      <w:r w:rsidRPr="000B29E8">
        <w:rPr>
          <w:lang w:val="el-GR"/>
        </w:rPr>
        <w:t>εντοπισμός σημείου στο κτίριο με την καλύτερη δυνατή οπτική επαφή</w:t>
      </w:r>
    </w:p>
    <w:p w:rsidR="00036D07" w:rsidRPr="000B29E8" w:rsidRDefault="00036D07" w:rsidP="00F06500">
      <w:pPr>
        <w:pStyle w:val="afa"/>
        <w:numPr>
          <w:ilvl w:val="0"/>
          <w:numId w:val="13"/>
        </w:numPr>
        <w:rPr>
          <w:lang w:val="el-GR"/>
        </w:rPr>
      </w:pPr>
      <w:r w:rsidRPr="000B29E8">
        <w:rPr>
          <w:lang w:val="el-GR"/>
        </w:rPr>
        <w:t>οπτική επαφή κάθε κόμβου με τους υπόλοιπους</w:t>
      </w:r>
    </w:p>
    <w:p w:rsidR="00036D07" w:rsidRPr="000B29E8" w:rsidRDefault="00036D07" w:rsidP="00F06500">
      <w:pPr>
        <w:pStyle w:val="afa"/>
        <w:numPr>
          <w:ilvl w:val="0"/>
          <w:numId w:val="13"/>
        </w:numPr>
        <w:rPr>
          <w:lang w:val="el-GR"/>
        </w:rPr>
      </w:pPr>
      <w:r w:rsidRPr="000B29E8">
        <w:rPr>
          <w:lang w:val="el-GR"/>
        </w:rPr>
        <w:t>λήψη φωτογραφιών από το κτίριο, του περιβάλλοντος χώρου και της οπτικής επαφής του σημείου σε 360</w:t>
      </w:r>
      <w:r w:rsidR="000B29E8">
        <w:t>o</w:t>
      </w:r>
      <w:r w:rsidRPr="000B29E8">
        <w:rPr>
          <w:lang w:val="el-GR"/>
        </w:rPr>
        <w:t xml:space="preserve"> μοίρες</w:t>
      </w:r>
    </w:p>
    <w:p w:rsidR="00036D07" w:rsidRPr="00BA073B" w:rsidRDefault="00036D07" w:rsidP="00036D07">
      <w:pPr>
        <w:rPr>
          <w:lang w:val="el-GR"/>
        </w:rPr>
      </w:pPr>
    </w:p>
    <w:p w:rsidR="00036D07" w:rsidRPr="00CB074E" w:rsidRDefault="00036D07" w:rsidP="00CB074E">
      <w:pPr>
        <w:ind w:firstLine="426"/>
      </w:pPr>
      <w:r w:rsidRPr="006D3010">
        <w:rPr>
          <w:lang w:val="el-GR"/>
        </w:rPr>
        <w:t xml:space="preserve">Θα πρέπει να σημειωθεί πως πέρα από την καταγραφή των παραπάνω δεδομένων, ιδιαίτερη σημασία δόθηκε και στον κοινωνικό παράγοντα της εγκατάστασης του ασύρματου ευρυζωνικού δικτύου και κατ’ επέκταση στην διερεύνηση της κοινωνικής αποδοχής και αντιμετώπισης που θα είχε μια τέτοιου είδους υλοποίηση. </w:t>
      </w:r>
      <w:r w:rsidRPr="00BA073B">
        <w:rPr>
          <w:lang w:val="el-GR"/>
        </w:rPr>
        <w:t>Επίσης, όσον αφορά στην υπάρχουσα εγκατάσταση θα πρέπει να αναφερθεί ότι υπήρχε σχεδόν πλήρης κοινωνική αποδοχή. Παράγοντες που βοήθησαν στο τελευταίο είναι :</w:t>
      </w:r>
    </w:p>
    <w:p w:rsidR="00036D07" w:rsidRPr="00CB074E" w:rsidRDefault="00036D07" w:rsidP="005859A2">
      <w:pPr>
        <w:pStyle w:val="afa"/>
        <w:numPr>
          <w:ilvl w:val="0"/>
          <w:numId w:val="36"/>
        </w:numPr>
        <w:rPr>
          <w:lang w:val="el-GR"/>
        </w:rPr>
      </w:pPr>
      <w:r w:rsidRPr="00CB074E">
        <w:rPr>
          <w:lang w:val="el-GR"/>
        </w:rPr>
        <w:t>η επιθυμία για γρήγορη πρόσβαση στο διαδίκτυο</w:t>
      </w:r>
    </w:p>
    <w:p w:rsidR="00036D07" w:rsidRPr="00CB074E" w:rsidRDefault="00036D07" w:rsidP="005859A2">
      <w:pPr>
        <w:pStyle w:val="afa"/>
        <w:numPr>
          <w:ilvl w:val="0"/>
          <w:numId w:val="36"/>
        </w:numPr>
        <w:rPr>
          <w:lang w:val="el-GR"/>
        </w:rPr>
      </w:pPr>
      <w:r w:rsidRPr="00CB074E">
        <w:rPr>
          <w:lang w:val="el-GR"/>
        </w:rPr>
        <w:t>το εξαιρετικό ενδιαφέρον των μαθητών για την τεχνολογία</w:t>
      </w:r>
    </w:p>
    <w:p w:rsidR="00CB074E" w:rsidRPr="00D35544" w:rsidRDefault="00036D07" w:rsidP="005859A2">
      <w:pPr>
        <w:pStyle w:val="afa"/>
        <w:numPr>
          <w:ilvl w:val="0"/>
          <w:numId w:val="36"/>
        </w:numPr>
        <w:rPr>
          <w:lang w:val="el-GR"/>
        </w:rPr>
      </w:pPr>
      <w:r w:rsidRPr="00CB074E">
        <w:rPr>
          <w:lang w:val="el-GR"/>
        </w:rPr>
        <w:t>η μέχρι τώρα επαρκής ενημέρωση του κοινωνικού συνόλου για τις ασύρματες επικοινωνίες και τη λειτουργία τους</w:t>
      </w:r>
    </w:p>
    <w:p w:rsidR="00CB074E" w:rsidRPr="00D73F17" w:rsidRDefault="00CB074E" w:rsidP="00036D07">
      <w:pPr>
        <w:rPr>
          <w:lang w:val="el-GR"/>
        </w:rPr>
      </w:pPr>
    </w:p>
    <w:p w:rsidR="00996102" w:rsidRPr="00CB074E" w:rsidRDefault="00996102" w:rsidP="00F06500">
      <w:pPr>
        <w:pStyle w:val="3"/>
        <w:numPr>
          <w:ilvl w:val="2"/>
          <w:numId w:val="1"/>
        </w:numPr>
        <w:rPr>
          <w:lang w:val="el-GR"/>
        </w:rPr>
      </w:pPr>
      <w:bookmarkStart w:id="45" w:name="_Toc234242322"/>
      <w:r>
        <w:rPr>
          <w:lang w:val="el-GR"/>
        </w:rPr>
        <w:t>Φυσικός Σχεδιασμός Δικτύου</w:t>
      </w:r>
      <w:bookmarkEnd w:id="45"/>
    </w:p>
    <w:p w:rsidR="00996102" w:rsidRPr="004C1455" w:rsidRDefault="00996102" w:rsidP="004C1455"/>
    <w:p w:rsidR="004C1455" w:rsidRPr="004C1455" w:rsidRDefault="004C1455" w:rsidP="004C1455">
      <w:pPr>
        <w:ind w:firstLine="426"/>
        <w:rPr>
          <w:lang w:val="el-GR"/>
        </w:rPr>
      </w:pPr>
      <w:r w:rsidRPr="004C1455">
        <w:rPr>
          <w:lang w:val="el-GR"/>
        </w:rPr>
        <w:t>Με τη μελέτη και ανάλυση όλων των παραπάνω δεδομένων προέκυψε το φυσικό διάγραμμα διασύνδεσης κόμβων του ασυρματικού δικτύου, όπως φαίνεται στο παρακάτω σχήμα.</w:t>
      </w:r>
    </w:p>
    <w:p w:rsidR="004C1455" w:rsidRPr="00981173" w:rsidRDefault="0098327C" w:rsidP="00597D4E">
      <w:pPr>
        <w:rPr>
          <w:lang w:val="el-GR"/>
        </w:rPr>
      </w:pPr>
      <w:r>
        <w:rPr>
          <w:noProof/>
          <w:lang w:val="el-GR" w:eastAsia="el-GR"/>
        </w:rPr>
        <w:lastRenderedPageBreak/>
        <w:drawing>
          <wp:anchor distT="0" distB="0" distL="114300" distR="114300" simplePos="0" relativeHeight="251661312" behindDoc="0" locked="0" layoutInCell="1" allowOverlap="1">
            <wp:simplePos x="0" y="0"/>
            <wp:positionH relativeFrom="column">
              <wp:posOffset>-760095</wp:posOffset>
            </wp:positionH>
            <wp:positionV relativeFrom="paragraph">
              <wp:posOffset>1034415</wp:posOffset>
            </wp:positionV>
            <wp:extent cx="8008620" cy="5922645"/>
            <wp:effectExtent l="0" t="1047750" r="0" b="1030605"/>
            <wp:wrapThrough wrapText="bothSides">
              <wp:wrapPolygon edited="0">
                <wp:start x="21613" y="-52"/>
                <wp:lineTo x="33" y="-52"/>
                <wp:lineTo x="33" y="21624"/>
                <wp:lineTo x="21613" y="21624"/>
                <wp:lineTo x="21613" y="-52"/>
              </wp:wrapPolygon>
            </wp:wrapThrough>
            <wp:docPr id="18" name="17 - Εικόνα" descr="network_topology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_topology3333.png"/>
                    <pic:cNvPicPr/>
                  </pic:nvPicPr>
                  <pic:blipFill>
                    <a:blip r:embed="rId50"/>
                    <a:stretch>
                      <a:fillRect/>
                    </a:stretch>
                  </pic:blipFill>
                  <pic:spPr>
                    <a:xfrm rot="16200000">
                      <a:off x="0" y="0"/>
                      <a:ext cx="8008620" cy="5922645"/>
                    </a:xfrm>
                    <a:prstGeom prst="rect">
                      <a:avLst/>
                    </a:prstGeom>
                  </pic:spPr>
                </pic:pic>
              </a:graphicData>
            </a:graphic>
          </wp:anchor>
        </w:drawing>
      </w:r>
    </w:p>
    <w:p w:rsidR="004C1455" w:rsidRPr="00BA073B" w:rsidRDefault="004C1455" w:rsidP="004C1455">
      <w:pPr>
        <w:pStyle w:val="a"/>
        <w:rPr>
          <w:lang w:val="el-GR"/>
        </w:rPr>
      </w:pPr>
      <w:r w:rsidRPr="00BA073B">
        <w:rPr>
          <w:lang w:val="el-GR"/>
        </w:rPr>
        <w:t>Αρχικό φυσικό διάγραμμα διασυνδέσεων των κόμβων</w:t>
      </w:r>
    </w:p>
    <w:p w:rsidR="004C1455" w:rsidRPr="00BA073B" w:rsidRDefault="001E5321" w:rsidP="004C1455">
      <w:pPr>
        <w:rPr>
          <w:lang w:val="el-GR"/>
        </w:rPr>
      </w:pPr>
      <w:r w:rsidRPr="001E5321">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26pt;margin-top:9pt;width:246.3pt;height:193.05pt;z-index:251660288;mso-wrap-distance-left:0;mso-wrap-distance-right:0" filled="t">
            <v:fill color2="black"/>
            <v:imagedata r:id="rId51" o:title=""/>
            <w10:wrap type="topAndBottom"/>
          </v:shape>
          <o:OLEObject Type="Embed" ProgID="opendocument.CalcDocument.1" ShapeID="_x0000_s1026" DrawAspect="Content" ObjectID="_1308071067" r:id="rId52"/>
        </w:pict>
      </w:r>
    </w:p>
    <w:p w:rsidR="004C1455" w:rsidRPr="00BA073B" w:rsidRDefault="004C1455" w:rsidP="004C1455">
      <w:pPr>
        <w:pStyle w:val="a"/>
        <w:rPr>
          <w:lang w:val="el-GR"/>
        </w:rPr>
      </w:pPr>
      <w:r w:rsidRPr="00BA073B">
        <w:rPr>
          <w:lang w:val="el-GR"/>
        </w:rPr>
        <w:t xml:space="preserve">Λίστα αντιστοιχίας Κόμβων - Σχολείων του Αρχικού λογικού διάγραμματος διασυνδέσεων </w:t>
      </w:r>
    </w:p>
    <w:p w:rsidR="004C1455" w:rsidRPr="004C1455" w:rsidRDefault="004C1455" w:rsidP="004C1455">
      <w:pPr>
        <w:rPr>
          <w:lang w:val="el-GR"/>
        </w:rPr>
      </w:pPr>
    </w:p>
    <w:p w:rsidR="004C1455" w:rsidRPr="004C1455" w:rsidRDefault="004C1455" w:rsidP="004C1455">
      <w:pPr>
        <w:ind w:firstLine="360"/>
        <w:rPr>
          <w:lang w:val="el-GR"/>
        </w:rPr>
      </w:pPr>
      <w:r w:rsidRPr="004C1455">
        <w:rPr>
          <w:lang w:val="el-GR"/>
        </w:rPr>
        <w:t>Το παραπάνω διάγραμμα φυσικών διασυνδέσεων των κόμβων του ασυρματικού ευρυζωνικού δικτύου στη περιοχή της Κορινθίας, απεικονίζει την λογική που επιθυμούσαμε να ακολουθηθεί και είχε ως κύρια χαρακτηριστικά :</w:t>
      </w:r>
    </w:p>
    <w:p w:rsidR="004C1455" w:rsidRPr="00ED7E99" w:rsidRDefault="004C1455" w:rsidP="00F06500">
      <w:pPr>
        <w:pStyle w:val="afa"/>
        <w:numPr>
          <w:ilvl w:val="0"/>
          <w:numId w:val="15"/>
        </w:numPr>
        <w:rPr>
          <w:lang w:val="el-GR"/>
        </w:rPr>
      </w:pPr>
      <w:r w:rsidRPr="00ED7E99">
        <w:rPr>
          <w:lang w:val="el-GR"/>
        </w:rPr>
        <w:t xml:space="preserve">την κατά το δυνατό μικρότερη απόσταση ( </w:t>
      </w:r>
      <w:r w:rsidRPr="004C1455">
        <w:t>hops</w:t>
      </w:r>
      <w:r w:rsidRPr="00ED7E99">
        <w:rPr>
          <w:lang w:val="el-GR"/>
        </w:rPr>
        <w:t xml:space="preserve"> ) κάθε κόμβου από τον Κεντρικό</w:t>
      </w:r>
    </w:p>
    <w:p w:rsidR="004C1455" w:rsidRPr="00ED7E99" w:rsidRDefault="004C1455" w:rsidP="00F06500">
      <w:pPr>
        <w:pStyle w:val="afa"/>
        <w:numPr>
          <w:ilvl w:val="0"/>
          <w:numId w:val="15"/>
        </w:numPr>
        <w:rPr>
          <w:lang w:val="el-GR"/>
        </w:rPr>
      </w:pPr>
      <w:r w:rsidRPr="00ED7E99">
        <w:rPr>
          <w:lang w:val="el-GR"/>
        </w:rPr>
        <w:t xml:space="preserve">την ελαχιστοποίηση των σημείων πιθανής αποτυχίας ( </w:t>
      </w:r>
      <w:r w:rsidRPr="004C1455">
        <w:t>point</w:t>
      </w:r>
      <w:r w:rsidRPr="00ED7E99">
        <w:rPr>
          <w:lang w:val="el-GR"/>
        </w:rPr>
        <w:t xml:space="preserve"> </w:t>
      </w:r>
      <w:r w:rsidRPr="004C1455">
        <w:t>of</w:t>
      </w:r>
      <w:r w:rsidRPr="00ED7E99">
        <w:rPr>
          <w:lang w:val="el-GR"/>
        </w:rPr>
        <w:t xml:space="preserve"> </w:t>
      </w:r>
      <w:r w:rsidRPr="004C1455">
        <w:t>failure</w:t>
      </w:r>
      <w:r w:rsidRPr="00ED7E99">
        <w:rPr>
          <w:lang w:val="el-GR"/>
        </w:rPr>
        <w:t xml:space="preserve"> )</w:t>
      </w:r>
    </w:p>
    <w:p w:rsidR="004C1455" w:rsidRPr="00ED7E99" w:rsidRDefault="004C1455" w:rsidP="00F06500">
      <w:pPr>
        <w:pStyle w:val="afa"/>
        <w:numPr>
          <w:ilvl w:val="0"/>
          <w:numId w:val="15"/>
        </w:numPr>
        <w:rPr>
          <w:lang w:val="el-GR"/>
        </w:rPr>
      </w:pPr>
      <w:r w:rsidRPr="00ED7E99">
        <w:rPr>
          <w:lang w:val="el-GR"/>
        </w:rPr>
        <w:t>τον κατά το δυνατό ισομερή γεωγραφικό καταμερισμό των κόμβων ως προς τον Κεντρικό Κόμβο</w:t>
      </w:r>
    </w:p>
    <w:p w:rsidR="004C1455" w:rsidRPr="00ED7E99" w:rsidRDefault="004C1455" w:rsidP="00F06500">
      <w:pPr>
        <w:pStyle w:val="afa"/>
        <w:numPr>
          <w:ilvl w:val="0"/>
          <w:numId w:val="15"/>
        </w:numPr>
        <w:rPr>
          <w:lang w:val="el-GR"/>
        </w:rPr>
      </w:pPr>
      <w:r w:rsidRPr="00ED7E99">
        <w:rPr>
          <w:lang w:val="el-GR"/>
        </w:rPr>
        <w:t xml:space="preserve">τον ισομερή καταμερισμό των πιθανών αναγκών σε </w:t>
      </w:r>
      <w:r w:rsidRPr="004C1455">
        <w:t>bandwidth</w:t>
      </w:r>
      <w:r w:rsidRPr="00ED7E99">
        <w:rPr>
          <w:lang w:val="el-GR"/>
        </w:rPr>
        <w:t xml:space="preserve"> ανά ασύρματη διασύνδεση σε σχέση με τον αριθμό των υπολογιστών ανά σχολική/διοικητική μονάδα</w:t>
      </w:r>
    </w:p>
    <w:p w:rsidR="004C1455" w:rsidRPr="004330F1" w:rsidRDefault="004C1455" w:rsidP="00F06500">
      <w:pPr>
        <w:pStyle w:val="afa"/>
        <w:numPr>
          <w:ilvl w:val="0"/>
          <w:numId w:val="15"/>
        </w:numPr>
        <w:rPr>
          <w:lang w:val="el-GR"/>
        </w:rPr>
      </w:pPr>
      <w:r w:rsidRPr="00ED7E99">
        <w:rPr>
          <w:lang w:val="el-GR"/>
        </w:rPr>
        <w:t xml:space="preserve">τις κατά το δυνατό μικρότερες αποστάσεις στις ζεύξεις ( </w:t>
      </w:r>
      <w:r w:rsidRPr="004C1455">
        <w:t>Link</w:t>
      </w:r>
      <w:r w:rsidRPr="00ED7E99">
        <w:rPr>
          <w:lang w:val="el-GR"/>
        </w:rPr>
        <w:t xml:space="preserve"> ) μεταξύ κόμβων για να διασφαλιστεί η σταθερότητα αυτών</w:t>
      </w:r>
    </w:p>
    <w:p w:rsidR="004330F1" w:rsidRPr="004330F1" w:rsidRDefault="004330F1" w:rsidP="00F06500">
      <w:pPr>
        <w:pStyle w:val="afa"/>
        <w:numPr>
          <w:ilvl w:val="0"/>
          <w:numId w:val="15"/>
        </w:numPr>
        <w:rPr>
          <w:lang w:val="el-GR"/>
        </w:rPr>
      </w:pPr>
    </w:p>
    <w:p w:rsidR="004C1455" w:rsidRPr="004C1455" w:rsidRDefault="004C1455" w:rsidP="004C1455">
      <w:pPr>
        <w:rPr>
          <w:lang w:val="el-GR"/>
        </w:rPr>
      </w:pPr>
      <w:r w:rsidRPr="004C1455">
        <w:rPr>
          <w:lang w:val="el-GR"/>
        </w:rPr>
        <w:t xml:space="preserve">Στο φυσικό διάγραμμα διακρίνουμε : </w:t>
      </w:r>
    </w:p>
    <w:p w:rsidR="004C1455" w:rsidRPr="004330F1" w:rsidRDefault="004C1455" w:rsidP="00F06500">
      <w:pPr>
        <w:pStyle w:val="afa"/>
        <w:numPr>
          <w:ilvl w:val="0"/>
          <w:numId w:val="16"/>
        </w:numPr>
        <w:rPr>
          <w:lang w:val="el-GR"/>
        </w:rPr>
      </w:pPr>
      <w:r w:rsidRPr="004330F1">
        <w:rPr>
          <w:lang w:val="el-GR"/>
        </w:rPr>
        <w:t xml:space="preserve">δύο ομάδες κόμβων </w:t>
      </w:r>
    </w:p>
    <w:p w:rsidR="004C1455" w:rsidRPr="004330F1" w:rsidRDefault="004C1455" w:rsidP="00F06500">
      <w:pPr>
        <w:pStyle w:val="afa"/>
        <w:numPr>
          <w:ilvl w:val="0"/>
          <w:numId w:val="16"/>
        </w:numPr>
        <w:rPr>
          <w:lang w:val="el-GR"/>
        </w:rPr>
      </w:pPr>
      <w:r w:rsidRPr="004330F1">
        <w:rPr>
          <w:lang w:val="el-GR"/>
        </w:rPr>
        <w:t xml:space="preserve">την σημείο προς σημείο ( </w:t>
      </w:r>
      <w:r w:rsidRPr="004C1455">
        <w:t>p</w:t>
      </w:r>
      <w:r w:rsidRPr="004330F1">
        <w:rPr>
          <w:lang w:val="el-GR"/>
        </w:rPr>
        <w:t>2</w:t>
      </w:r>
      <w:r w:rsidRPr="004C1455">
        <w:t>p</w:t>
      </w:r>
      <w:r w:rsidRPr="004330F1">
        <w:rPr>
          <w:lang w:val="el-GR"/>
        </w:rPr>
        <w:t xml:space="preserve"> ) ασύρματη διασύνδεση των κεντρικών κόμβων των δύο ομάδων </w:t>
      </w:r>
      <w:r w:rsidRPr="004C1455">
        <w:t>kori</w:t>
      </w:r>
      <w:r w:rsidRPr="004330F1">
        <w:rPr>
          <w:lang w:val="el-GR"/>
        </w:rPr>
        <w:t xml:space="preserve">_10, </w:t>
      </w:r>
      <w:r w:rsidRPr="004C1455">
        <w:t>kori</w:t>
      </w:r>
      <w:r w:rsidRPr="004330F1">
        <w:rPr>
          <w:lang w:val="el-GR"/>
        </w:rPr>
        <w:t>_15</w:t>
      </w:r>
    </w:p>
    <w:p w:rsidR="004C1455" w:rsidRPr="004330F1" w:rsidRDefault="004C1455" w:rsidP="00F06500">
      <w:pPr>
        <w:pStyle w:val="afa"/>
        <w:numPr>
          <w:ilvl w:val="0"/>
          <w:numId w:val="16"/>
        </w:numPr>
        <w:rPr>
          <w:lang w:val="el-GR"/>
        </w:rPr>
      </w:pPr>
      <w:r w:rsidRPr="004330F1">
        <w:rPr>
          <w:lang w:val="el-GR"/>
        </w:rPr>
        <w:t xml:space="preserve">τη διασύνδεση του κεντρικού κόμβου </w:t>
      </w:r>
      <w:r w:rsidRPr="004C1455">
        <w:t>kori</w:t>
      </w:r>
      <w:r w:rsidRPr="004330F1">
        <w:rPr>
          <w:lang w:val="el-GR"/>
        </w:rPr>
        <w:t>_15 με το διαδίκτυο</w:t>
      </w:r>
    </w:p>
    <w:p w:rsidR="004C1455" w:rsidRPr="004330F1" w:rsidRDefault="004C1455" w:rsidP="00F06500">
      <w:pPr>
        <w:pStyle w:val="afa"/>
        <w:numPr>
          <w:ilvl w:val="0"/>
          <w:numId w:val="16"/>
        </w:numPr>
        <w:rPr>
          <w:lang w:val="el-GR"/>
        </w:rPr>
      </w:pPr>
      <w:r w:rsidRPr="004330F1">
        <w:rPr>
          <w:lang w:val="el-GR"/>
        </w:rPr>
        <w:t xml:space="preserve">τις επιμέρους κατευθυντικές διασυνδέσεις σημείο προς σημείο ( </w:t>
      </w:r>
      <w:r w:rsidRPr="004C1455">
        <w:t>BB</w:t>
      </w:r>
      <w:r w:rsidRPr="004330F1">
        <w:rPr>
          <w:lang w:val="el-GR"/>
        </w:rPr>
        <w:t xml:space="preserve"> </w:t>
      </w:r>
      <w:r w:rsidRPr="004C1455">
        <w:t>Link</w:t>
      </w:r>
      <w:r w:rsidRPr="004330F1">
        <w:rPr>
          <w:lang w:val="el-GR"/>
        </w:rPr>
        <w:t xml:space="preserve"> ) στις δύο ομάδες</w:t>
      </w:r>
    </w:p>
    <w:p w:rsidR="004C1455" w:rsidRPr="004330F1" w:rsidRDefault="004C1455" w:rsidP="00F06500">
      <w:pPr>
        <w:pStyle w:val="afa"/>
        <w:numPr>
          <w:ilvl w:val="0"/>
          <w:numId w:val="16"/>
        </w:numPr>
        <w:rPr>
          <w:lang w:val="el-GR"/>
        </w:rPr>
      </w:pPr>
      <w:r w:rsidRPr="004330F1">
        <w:rPr>
          <w:lang w:val="el-GR"/>
        </w:rPr>
        <w:t xml:space="preserve">τις επιμέρους πολυκατευθυντικές διασυνδέσεις ένα σημείο προς πολλά ( </w:t>
      </w:r>
      <w:r w:rsidRPr="004C1455">
        <w:t>Sector</w:t>
      </w:r>
      <w:r w:rsidRPr="004330F1">
        <w:rPr>
          <w:lang w:val="el-GR"/>
        </w:rPr>
        <w:t xml:space="preserve"> 90 μοιρών ) στις δύο ομάδες</w:t>
      </w:r>
    </w:p>
    <w:p w:rsidR="004C1455" w:rsidRPr="00BA073B" w:rsidRDefault="004C1455" w:rsidP="004C1455">
      <w:pPr>
        <w:rPr>
          <w:lang w:val="el-GR"/>
        </w:rPr>
      </w:pPr>
    </w:p>
    <w:p w:rsidR="004C1455" w:rsidRPr="004C1455" w:rsidRDefault="004C1455" w:rsidP="004C1455">
      <w:pPr>
        <w:rPr>
          <w:lang w:val="el-GR"/>
        </w:rPr>
      </w:pPr>
      <w:r w:rsidRPr="004C1455">
        <w:rPr>
          <w:lang w:val="el-GR"/>
        </w:rPr>
        <w:t>Για την υλοποίηση του παραπάνω φυσικού σχεδιασμού απαιτούνται δεκαπέντε ( 15 ) ασύρματες γέφυρες-πολυγέφυρες με ένα ενσύρματο και μία ή περισσότερες ασύρματες διασυνδέσεις.</w:t>
      </w:r>
    </w:p>
    <w:p w:rsidR="004C1455" w:rsidRPr="004C1455" w:rsidRDefault="004C1455" w:rsidP="004C1455">
      <w:pPr>
        <w:rPr>
          <w:lang w:val="el-GR"/>
        </w:rPr>
      </w:pPr>
      <w:r w:rsidRPr="004330F1">
        <w:rPr>
          <w:b/>
          <w:lang w:val="el-GR"/>
        </w:rPr>
        <w:t xml:space="preserve">για κάθε κατευθυντική ζεύξη ( </w:t>
      </w:r>
      <w:r w:rsidRPr="004330F1">
        <w:rPr>
          <w:b/>
        </w:rPr>
        <w:t>BB</w:t>
      </w:r>
      <w:r w:rsidRPr="004330F1">
        <w:rPr>
          <w:b/>
          <w:lang w:val="el-GR"/>
        </w:rPr>
        <w:t xml:space="preserve"> </w:t>
      </w:r>
      <w:r w:rsidRPr="004330F1">
        <w:rPr>
          <w:b/>
        </w:rPr>
        <w:t>Link</w:t>
      </w:r>
      <w:r w:rsidRPr="004330F1">
        <w:rPr>
          <w:b/>
          <w:lang w:val="el-GR"/>
        </w:rPr>
        <w:t xml:space="preserve"> )</w:t>
      </w:r>
      <w:r w:rsidRPr="004C1455">
        <w:rPr>
          <w:lang w:val="el-GR"/>
        </w:rPr>
        <w:t xml:space="preserve"> απαιτείται ένα ζεύγος κατευθυντικών κεραιών ( </w:t>
      </w:r>
      <w:r w:rsidRPr="004C1455">
        <w:t>grid</w:t>
      </w:r>
      <w:r w:rsidRPr="004C1455">
        <w:rPr>
          <w:lang w:val="el-GR"/>
        </w:rPr>
        <w:t xml:space="preserve">, </w:t>
      </w:r>
      <w:r w:rsidRPr="004C1455">
        <w:t>yagi</w:t>
      </w:r>
      <w:r w:rsidRPr="004C1455">
        <w:rPr>
          <w:lang w:val="el-GR"/>
        </w:rPr>
        <w:t xml:space="preserve"> ) </w:t>
      </w:r>
    </w:p>
    <w:p w:rsidR="004C1455" w:rsidRPr="00BA073B" w:rsidRDefault="004C1455" w:rsidP="004C1455">
      <w:pPr>
        <w:rPr>
          <w:lang w:val="el-GR"/>
        </w:rPr>
      </w:pPr>
      <w:r w:rsidRPr="004330F1">
        <w:rPr>
          <w:b/>
          <w:lang w:val="el-GR"/>
        </w:rPr>
        <w:t>για κάθε πολυκατευθυντική ζεύξη ένα προς Ν</w:t>
      </w:r>
      <w:r w:rsidRPr="00BA073B">
        <w:rPr>
          <w:lang w:val="el-GR"/>
        </w:rPr>
        <w:t>, απαιτείται μία πολυκατευθυντική κεραία και Ν πλήθος κατευθυντικών κεραιών</w:t>
      </w:r>
    </w:p>
    <w:p w:rsidR="004C1455" w:rsidRPr="00BA073B" w:rsidRDefault="004C1455" w:rsidP="004C1455">
      <w:pPr>
        <w:rPr>
          <w:lang w:val="el-GR"/>
        </w:rPr>
      </w:pPr>
    </w:p>
    <w:p w:rsidR="004C1455" w:rsidRPr="00BA073B" w:rsidRDefault="004C1455" w:rsidP="004C1455">
      <w:pPr>
        <w:rPr>
          <w:lang w:val="el-GR"/>
        </w:rPr>
      </w:pPr>
      <w:r w:rsidRPr="00BA073B">
        <w:rPr>
          <w:lang w:val="el-GR"/>
        </w:rPr>
        <w:t>Για παράδειγμα, στη δεύτερη ομάδα του φυσικού διαγράμματος διακρίνουμε :</w:t>
      </w:r>
    </w:p>
    <w:p w:rsidR="004C1455" w:rsidRPr="004330F1" w:rsidRDefault="004C1455" w:rsidP="004C1455">
      <w:pPr>
        <w:rPr>
          <w:b/>
          <w:lang w:val="el-GR"/>
        </w:rPr>
      </w:pPr>
      <w:r w:rsidRPr="004330F1">
        <w:rPr>
          <w:b/>
          <w:lang w:val="el-GR"/>
        </w:rPr>
        <w:t xml:space="preserve">ένα κεντρικό κόμβο </w:t>
      </w:r>
      <w:r w:rsidRPr="004330F1">
        <w:rPr>
          <w:b/>
        </w:rPr>
        <w:t>kori</w:t>
      </w:r>
      <w:r w:rsidRPr="004330F1">
        <w:rPr>
          <w:b/>
          <w:lang w:val="el-GR"/>
        </w:rPr>
        <w:t xml:space="preserve">_10 </w:t>
      </w:r>
      <w:r w:rsidRPr="004330F1">
        <w:rPr>
          <w:lang w:val="el-GR"/>
        </w:rPr>
        <w:t>στον οποίο απαιτούνται :</w:t>
      </w:r>
    </w:p>
    <w:p w:rsidR="004C1455" w:rsidRPr="004330F1" w:rsidRDefault="004C1455" w:rsidP="00F06500">
      <w:pPr>
        <w:pStyle w:val="afa"/>
        <w:numPr>
          <w:ilvl w:val="0"/>
          <w:numId w:val="17"/>
        </w:numPr>
        <w:rPr>
          <w:lang w:val="el-GR"/>
        </w:rPr>
      </w:pPr>
      <w:r w:rsidRPr="004330F1">
        <w:rPr>
          <w:lang w:val="el-GR"/>
        </w:rPr>
        <w:t xml:space="preserve">μία γέφυρα με τουλάχιστον τρεις ασύρματες διασυνδέσεις. Μία για τη σημείο προς σημείο διασύνδεσή του με τον </w:t>
      </w:r>
      <w:r w:rsidRPr="004C1455">
        <w:t>kori</w:t>
      </w:r>
      <w:r w:rsidRPr="004330F1">
        <w:rPr>
          <w:lang w:val="el-GR"/>
        </w:rPr>
        <w:t xml:space="preserve">_11, μία για τη σημείο προς σημείο διασύνδεσή του με τον </w:t>
      </w:r>
      <w:r w:rsidRPr="004C1455">
        <w:t>kori</w:t>
      </w:r>
      <w:r w:rsidRPr="004330F1">
        <w:rPr>
          <w:lang w:val="el-GR"/>
        </w:rPr>
        <w:t xml:space="preserve">_15 και μία για τη διασύνδεσή του με τους δύο κόμβους </w:t>
      </w:r>
      <w:r w:rsidRPr="004C1455">
        <w:t>kori</w:t>
      </w:r>
      <w:r w:rsidRPr="004330F1">
        <w:rPr>
          <w:lang w:val="el-GR"/>
        </w:rPr>
        <w:t xml:space="preserve">_12, </w:t>
      </w:r>
      <w:r w:rsidRPr="004C1455">
        <w:t>kori</w:t>
      </w:r>
      <w:r w:rsidRPr="004330F1">
        <w:rPr>
          <w:lang w:val="el-GR"/>
        </w:rPr>
        <w:t>_13.</w:t>
      </w:r>
    </w:p>
    <w:p w:rsidR="004C1455" w:rsidRPr="004330F1" w:rsidRDefault="004C1455" w:rsidP="00F06500">
      <w:pPr>
        <w:pStyle w:val="afa"/>
        <w:numPr>
          <w:ilvl w:val="0"/>
          <w:numId w:val="17"/>
        </w:numPr>
        <w:rPr>
          <w:lang w:val="el-GR"/>
        </w:rPr>
      </w:pPr>
      <w:r w:rsidRPr="004330F1">
        <w:rPr>
          <w:lang w:val="el-GR"/>
        </w:rPr>
        <w:t>δύο κατευθυντικές και μία πολυκατευθυντική κεραία</w:t>
      </w:r>
    </w:p>
    <w:p w:rsidR="004C1455" w:rsidRPr="00BA073B" w:rsidRDefault="004C1455" w:rsidP="004C1455">
      <w:pPr>
        <w:rPr>
          <w:lang w:val="el-GR"/>
        </w:rPr>
      </w:pPr>
      <w:r w:rsidRPr="004330F1">
        <w:rPr>
          <w:b/>
          <w:lang w:val="el-GR"/>
        </w:rPr>
        <w:t xml:space="preserve">έναν τερματικό κόμβο </w:t>
      </w:r>
      <w:r w:rsidRPr="004330F1">
        <w:rPr>
          <w:b/>
        </w:rPr>
        <w:t>kori</w:t>
      </w:r>
      <w:r w:rsidRPr="004330F1">
        <w:rPr>
          <w:b/>
          <w:lang w:val="el-GR"/>
        </w:rPr>
        <w:t>_11</w:t>
      </w:r>
      <w:r w:rsidRPr="00BA073B">
        <w:rPr>
          <w:lang w:val="el-GR"/>
        </w:rPr>
        <w:t xml:space="preserve"> στον οποίο απαιτούνται :</w:t>
      </w:r>
    </w:p>
    <w:p w:rsidR="004C1455" w:rsidRPr="004330F1" w:rsidRDefault="004C1455" w:rsidP="00F06500">
      <w:pPr>
        <w:pStyle w:val="afa"/>
        <w:numPr>
          <w:ilvl w:val="0"/>
          <w:numId w:val="18"/>
        </w:numPr>
        <w:rPr>
          <w:lang w:val="el-GR"/>
        </w:rPr>
      </w:pPr>
      <w:r w:rsidRPr="004330F1">
        <w:rPr>
          <w:lang w:val="el-GR"/>
        </w:rPr>
        <w:t xml:space="preserve">μία γέφυρα με τουλάχιστον μία ασύρματη διασύνδεση για τη σημείο προς σημείο διασύνδεσή του με τον </w:t>
      </w:r>
      <w:r w:rsidRPr="004C1455">
        <w:t>kori</w:t>
      </w:r>
      <w:r w:rsidRPr="004330F1">
        <w:rPr>
          <w:lang w:val="el-GR"/>
        </w:rPr>
        <w:t>_10</w:t>
      </w:r>
    </w:p>
    <w:p w:rsidR="004C1455" w:rsidRPr="004330F1" w:rsidRDefault="004C1455" w:rsidP="00F06500">
      <w:pPr>
        <w:pStyle w:val="afa"/>
        <w:numPr>
          <w:ilvl w:val="0"/>
          <w:numId w:val="18"/>
        </w:numPr>
        <w:rPr>
          <w:lang w:val="el-GR"/>
        </w:rPr>
      </w:pPr>
      <w:r w:rsidRPr="004330F1">
        <w:rPr>
          <w:lang w:val="el-GR"/>
        </w:rPr>
        <w:t>μία κατευθυντική κεραία</w:t>
      </w:r>
    </w:p>
    <w:p w:rsidR="004C1455" w:rsidRPr="00BA073B" w:rsidRDefault="004C1455" w:rsidP="004C1455">
      <w:pPr>
        <w:rPr>
          <w:lang w:val="el-GR"/>
        </w:rPr>
      </w:pPr>
      <w:r w:rsidRPr="004330F1">
        <w:rPr>
          <w:b/>
          <w:lang w:val="el-GR"/>
        </w:rPr>
        <w:t xml:space="preserve">δύο τερματικούς κόμβους </w:t>
      </w:r>
      <w:r w:rsidRPr="004330F1">
        <w:rPr>
          <w:b/>
        </w:rPr>
        <w:t>kori</w:t>
      </w:r>
      <w:r w:rsidRPr="004330F1">
        <w:rPr>
          <w:b/>
          <w:lang w:val="el-GR"/>
        </w:rPr>
        <w:t xml:space="preserve">_12, </w:t>
      </w:r>
      <w:r w:rsidRPr="004330F1">
        <w:rPr>
          <w:b/>
        </w:rPr>
        <w:t>kori</w:t>
      </w:r>
      <w:r w:rsidRPr="004330F1">
        <w:rPr>
          <w:b/>
          <w:lang w:val="el-GR"/>
        </w:rPr>
        <w:t>_13</w:t>
      </w:r>
      <w:r w:rsidRPr="00BA073B">
        <w:rPr>
          <w:lang w:val="el-GR"/>
        </w:rPr>
        <w:t xml:space="preserve"> στους οποίους απαιτούνται από :</w:t>
      </w:r>
    </w:p>
    <w:p w:rsidR="004C1455" w:rsidRPr="004330F1" w:rsidRDefault="004C1455" w:rsidP="00F06500">
      <w:pPr>
        <w:pStyle w:val="afa"/>
        <w:numPr>
          <w:ilvl w:val="0"/>
          <w:numId w:val="19"/>
        </w:numPr>
        <w:rPr>
          <w:lang w:val="el-GR"/>
        </w:rPr>
      </w:pPr>
      <w:r w:rsidRPr="004330F1">
        <w:rPr>
          <w:lang w:val="el-GR"/>
        </w:rPr>
        <w:t xml:space="preserve">μία γέφυρα με τουλάχιστον μία ασύρματη διασύνδεση </w:t>
      </w:r>
    </w:p>
    <w:p w:rsidR="004C1455" w:rsidRPr="004330F1" w:rsidRDefault="004C1455" w:rsidP="00F06500">
      <w:pPr>
        <w:pStyle w:val="afa"/>
        <w:numPr>
          <w:ilvl w:val="0"/>
          <w:numId w:val="19"/>
        </w:numPr>
        <w:rPr>
          <w:lang w:val="el-GR"/>
        </w:rPr>
      </w:pPr>
      <w:r w:rsidRPr="004330F1">
        <w:rPr>
          <w:lang w:val="el-GR"/>
        </w:rPr>
        <w:t xml:space="preserve">μία κατευθυντική κεραία για τη διασύνδεσή τους με την πολυκατευθυντική κεραία του </w:t>
      </w:r>
      <w:r w:rsidRPr="004C1455">
        <w:t>kori</w:t>
      </w:r>
      <w:r w:rsidRPr="004330F1">
        <w:rPr>
          <w:lang w:val="el-GR"/>
        </w:rPr>
        <w:t>_10</w:t>
      </w:r>
    </w:p>
    <w:p w:rsidR="004C1455" w:rsidRPr="00BA073B" w:rsidRDefault="004C1455" w:rsidP="004C1455">
      <w:pPr>
        <w:rPr>
          <w:lang w:val="el-GR"/>
        </w:rPr>
      </w:pPr>
      <w:r w:rsidRPr="00331A4C">
        <w:rPr>
          <w:b/>
          <w:lang w:val="el-GR"/>
        </w:rPr>
        <w:t>διαφορετικούς ρυθμούς μετάδοσης ανά ασύρματη ζεύξη</w:t>
      </w:r>
      <w:r w:rsidRPr="00BA073B">
        <w:rPr>
          <w:lang w:val="el-GR"/>
        </w:rPr>
        <w:t xml:space="preserve"> οι οποίοι εξαρτώνται από : παράγοντες όπως ποσοστό οπτικής επαφής, μήκος ζεύξης και περιβαλλοντικοί παράγοντες ( ηλιοφάνεια, γεωγραφική μορφολογία ). Υπενθυμίζεται ότι το πρωτόκολλο 802.11</w:t>
      </w:r>
      <w:r w:rsidRPr="004C1455">
        <w:t>a</w:t>
      </w:r>
      <w:r w:rsidRPr="00BA073B">
        <w:rPr>
          <w:lang w:val="el-GR"/>
        </w:rPr>
        <w:t xml:space="preserve"> μπορεί να υποστηρίξει υπό συνθήκες ταχύτητες μέχρι 54Μ</w:t>
      </w:r>
      <w:r w:rsidRPr="004C1455">
        <w:t>bps</w:t>
      </w:r>
      <w:r w:rsidRPr="00BA073B">
        <w:rPr>
          <w:lang w:val="el-GR"/>
        </w:rPr>
        <w:t>.</w:t>
      </w:r>
    </w:p>
    <w:p w:rsidR="00996102" w:rsidRPr="00996102" w:rsidRDefault="00996102" w:rsidP="00996102">
      <w:pPr>
        <w:rPr>
          <w:lang w:val="el-GR"/>
        </w:rPr>
      </w:pPr>
    </w:p>
    <w:p w:rsidR="002F7ECE" w:rsidRDefault="002F7ECE">
      <w:pPr>
        <w:rPr>
          <w:rFonts w:asciiTheme="majorHAnsi" w:eastAsiaTheme="majorEastAsia" w:hAnsiTheme="majorHAnsi" w:cstheme="majorBidi"/>
          <w:b/>
          <w:bCs/>
          <w:color w:val="000000" w:themeColor="text1"/>
          <w:lang w:val="el-GR"/>
        </w:rPr>
      </w:pPr>
      <w:r>
        <w:rPr>
          <w:lang w:val="el-GR"/>
        </w:rPr>
        <w:br w:type="page"/>
      </w:r>
    </w:p>
    <w:p w:rsidR="004C1455" w:rsidRPr="00331A4C" w:rsidRDefault="004C1455" w:rsidP="00F06500">
      <w:pPr>
        <w:pStyle w:val="3"/>
        <w:numPr>
          <w:ilvl w:val="2"/>
          <w:numId w:val="1"/>
        </w:numPr>
        <w:rPr>
          <w:lang w:val="el-GR"/>
        </w:rPr>
      </w:pPr>
      <w:bookmarkStart w:id="46" w:name="_Toc234242323"/>
      <w:r>
        <w:rPr>
          <w:lang w:val="el-GR"/>
        </w:rPr>
        <w:lastRenderedPageBreak/>
        <w:t>Λογικός Σχεδιασμός Δικτύου</w:t>
      </w:r>
      <w:bookmarkEnd w:id="46"/>
    </w:p>
    <w:p w:rsidR="004C1455" w:rsidRPr="004C1455" w:rsidRDefault="004C1455" w:rsidP="004C1455"/>
    <w:p w:rsidR="004C1455" w:rsidRPr="004C1455" w:rsidRDefault="004C1455" w:rsidP="004C1455">
      <w:pPr>
        <w:ind w:firstLine="426"/>
        <w:rPr>
          <w:lang w:val="el-GR"/>
        </w:rPr>
      </w:pPr>
      <w:r w:rsidRPr="004C1455">
        <w:rPr>
          <w:lang w:val="el-GR"/>
        </w:rPr>
        <w:t xml:space="preserve">Είναι γνωστό ότι ο φυσικός σχεδιασμός που παρουσιάστηκε στο παραπάνω φυσικό διάγραμμα διασύνδεσης των κόμβων, διαφέρει από τον λογικό σχεδιασμό του ασύρματου δικτύου μας, ο οποίος μεταξύ των άλλων εξαρτάται και από τη διαμόρφωση των ασύρματων γεφυρών. </w:t>
      </w:r>
      <w:r w:rsidRPr="00BA073B">
        <w:rPr>
          <w:lang w:val="el-GR"/>
        </w:rPr>
        <w:t xml:space="preserve">Θα πρέπει να σημειωθεί ότι οι χρησιμοποιούμενες ασύρματες γέφυρες μπορούν να λειτουργούν είτε σε </w:t>
      </w:r>
      <w:r w:rsidRPr="004C1455">
        <w:t>bridging</w:t>
      </w:r>
      <w:r w:rsidRPr="00BA073B">
        <w:rPr>
          <w:lang w:val="el-GR"/>
        </w:rPr>
        <w:t xml:space="preserve"> </w:t>
      </w:r>
      <w:r w:rsidRPr="004C1455">
        <w:t>mode</w:t>
      </w:r>
      <w:r w:rsidRPr="00BA073B">
        <w:rPr>
          <w:lang w:val="el-GR"/>
        </w:rPr>
        <w:t xml:space="preserve"> είτε σε </w:t>
      </w:r>
      <w:r w:rsidRPr="004C1455">
        <w:t>non</w:t>
      </w:r>
      <w:r w:rsidRPr="00BA073B">
        <w:rPr>
          <w:lang w:val="el-GR"/>
        </w:rPr>
        <w:t xml:space="preserve"> </w:t>
      </w:r>
      <w:r w:rsidRPr="004C1455">
        <w:t>bridging</w:t>
      </w:r>
      <w:r w:rsidRPr="00BA073B">
        <w:rPr>
          <w:lang w:val="el-GR"/>
        </w:rPr>
        <w:t xml:space="preserve"> </w:t>
      </w:r>
      <w:r w:rsidRPr="004C1455">
        <w:t>mode</w:t>
      </w:r>
      <w:r w:rsidRPr="00BA073B">
        <w:rPr>
          <w:lang w:val="el-GR"/>
        </w:rPr>
        <w:t xml:space="preserve">. </w:t>
      </w:r>
      <w:r w:rsidRPr="004C1455">
        <w:rPr>
          <w:lang w:val="el-GR"/>
        </w:rPr>
        <w:t xml:space="preserve">Στη δεύτερη περίπτωση όλες οι διασυνδέσεις είναι ανεξάρτητες μεταξύ τους, δηλαδή δεν υπάρχει επικοινωνία σε </w:t>
      </w:r>
      <w:r w:rsidRPr="004C1455">
        <w:t>Layer</w:t>
      </w:r>
      <w:r w:rsidRPr="004C1455">
        <w:rPr>
          <w:lang w:val="el-GR"/>
        </w:rPr>
        <w:t xml:space="preserve"> 2. </w:t>
      </w:r>
    </w:p>
    <w:p w:rsidR="004C1455" w:rsidRPr="00831666" w:rsidRDefault="004C1455" w:rsidP="00831666">
      <w:pPr>
        <w:ind w:firstLine="426"/>
        <w:rPr>
          <w:lang w:val="el-GR"/>
        </w:rPr>
      </w:pPr>
      <w:r w:rsidRPr="004C1455">
        <w:rPr>
          <w:lang w:val="el-GR"/>
        </w:rPr>
        <w:t xml:space="preserve">Δεδομένου ότι ο λογικός σχεδιασμός του δικτύου στοχεύει στη δυνατότητα επικοινωνίας όλων των κόμβων μεταξύ τους σε </w:t>
      </w:r>
      <w:r w:rsidRPr="004C1455">
        <w:t>Layer</w:t>
      </w:r>
      <w:r w:rsidRPr="004C1455">
        <w:rPr>
          <w:lang w:val="el-GR"/>
        </w:rPr>
        <w:t xml:space="preserve"> 2 (</w:t>
      </w:r>
      <w:r w:rsidR="00831666" w:rsidRPr="00831666">
        <w:rPr>
          <w:lang w:val="el-GR"/>
        </w:rPr>
        <w:t xml:space="preserve"> </w:t>
      </w:r>
      <w:r w:rsidRPr="004C1455">
        <w:t>Data</w:t>
      </w:r>
      <w:r w:rsidRPr="004C1455">
        <w:rPr>
          <w:lang w:val="el-GR"/>
        </w:rPr>
        <w:t xml:space="preserve"> </w:t>
      </w:r>
      <w:r w:rsidRPr="004C1455">
        <w:t>Link</w:t>
      </w:r>
      <w:r w:rsidRPr="004C1455">
        <w:rPr>
          <w:lang w:val="el-GR"/>
        </w:rPr>
        <w:t xml:space="preserve"> </w:t>
      </w:r>
      <w:r w:rsidRPr="004C1455">
        <w:t>Layer</w:t>
      </w:r>
      <w:r w:rsidRPr="004C1455">
        <w:rPr>
          <w:lang w:val="el-GR"/>
        </w:rPr>
        <w:t xml:space="preserve"> – μοντέλο </w:t>
      </w:r>
      <w:r w:rsidRPr="004C1455">
        <w:t>OSI</w:t>
      </w:r>
      <w:r w:rsidRPr="004C1455">
        <w:rPr>
          <w:lang w:val="el-GR"/>
        </w:rPr>
        <w:t xml:space="preserve"> ), οι ασύρματες γέφυρες διαμορφώθηκαν τελικά σε </w:t>
      </w:r>
      <w:r w:rsidRPr="004C1455">
        <w:t>bridging</w:t>
      </w:r>
      <w:r w:rsidRPr="004C1455">
        <w:rPr>
          <w:lang w:val="el-GR"/>
        </w:rPr>
        <w:t xml:space="preserve"> </w:t>
      </w:r>
      <w:r w:rsidRPr="004C1455">
        <w:t>mode</w:t>
      </w:r>
      <w:r w:rsidRPr="004C1455">
        <w:rPr>
          <w:lang w:val="el-GR"/>
        </w:rPr>
        <w:t>.</w:t>
      </w:r>
    </w:p>
    <w:p w:rsidR="004C1455" w:rsidRPr="00B03EB5" w:rsidRDefault="004C1455" w:rsidP="00D35544">
      <w:pPr>
        <w:ind w:firstLine="426"/>
        <w:rPr>
          <w:lang w:val="el-GR"/>
        </w:rPr>
      </w:pPr>
      <w:r w:rsidRPr="004C1455">
        <w:rPr>
          <w:lang w:val="el-GR"/>
        </w:rPr>
        <w:t>Χρησιμοποιήθηκε, η τεχνολογία ασύρματης διασύνδεσης 802.11</w:t>
      </w:r>
      <w:r w:rsidRPr="004C1455">
        <w:t>a</w:t>
      </w:r>
      <w:r w:rsidRPr="004C1455">
        <w:rPr>
          <w:lang w:val="el-GR"/>
        </w:rPr>
        <w:t xml:space="preserve">, καθώς παρέχει τη δυνατότητα υψηλών ρυθμών μετάδοσης, είναι δυνατή σε αυτήν η χρήση </w:t>
      </w:r>
      <w:r w:rsidRPr="004C1455">
        <w:t>OFDM</w:t>
      </w:r>
      <w:r w:rsidR="00831666">
        <w:rPr>
          <w:lang w:val="el-GR"/>
        </w:rPr>
        <w:t xml:space="preserve"> (</w:t>
      </w:r>
      <w:r w:rsidRPr="004C1455">
        <w:t>Orthogonal</w:t>
      </w:r>
      <w:r w:rsidRPr="004C1455">
        <w:rPr>
          <w:lang w:val="el-GR"/>
        </w:rPr>
        <w:t xml:space="preserve"> </w:t>
      </w:r>
      <w:r w:rsidRPr="004C1455">
        <w:t>Frequency</w:t>
      </w:r>
      <w:r w:rsidRPr="004C1455">
        <w:rPr>
          <w:lang w:val="el-GR"/>
        </w:rPr>
        <w:t xml:space="preserve"> </w:t>
      </w:r>
      <w:r w:rsidRPr="004C1455">
        <w:t>Division</w:t>
      </w:r>
      <w:r w:rsidRPr="004C1455">
        <w:rPr>
          <w:lang w:val="el-GR"/>
        </w:rPr>
        <w:t xml:space="preserve"> </w:t>
      </w:r>
      <w:r w:rsidRPr="004C1455">
        <w:t>Multiplexing</w:t>
      </w:r>
      <w:r w:rsidRPr="004C1455">
        <w:rPr>
          <w:lang w:val="el-GR"/>
        </w:rPr>
        <w:t xml:space="preserve"> ) και τη στιγμή υλοποίησης υπήρχε επάρκεια ασυρματικών συσκευών στην ευρύτερη αγορά με βάση αυτή την τεχνολογία συγκριτικά με την αναδυόμενη τεχνολογία </w:t>
      </w:r>
      <w:r w:rsidRPr="004C1455">
        <w:t>Wimax</w:t>
      </w:r>
      <w:r w:rsidRPr="004C1455">
        <w:rPr>
          <w:lang w:val="el-GR"/>
        </w:rPr>
        <w:t xml:space="preserve">. </w:t>
      </w:r>
      <w:r w:rsidRPr="00BA073B">
        <w:rPr>
          <w:lang w:val="el-GR"/>
        </w:rPr>
        <w:t>Επιπλέον, η χρήση ασύρματης τεχνολογίας διασύνδεσης 802.11</w:t>
      </w:r>
      <w:r w:rsidRPr="004C1455">
        <w:t>b</w:t>
      </w:r>
      <w:r w:rsidRPr="00BA073B">
        <w:rPr>
          <w:lang w:val="el-GR"/>
        </w:rPr>
        <w:t>/</w:t>
      </w:r>
      <w:r w:rsidRPr="004C1455">
        <w:t>g</w:t>
      </w:r>
      <w:r w:rsidRPr="00BA073B">
        <w:rPr>
          <w:lang w:val="el-GR"/>
        </w:rPr>
        <w:t xml:space="preserve"> ήταν εξαρχής ξεκάθαρο ότι δεν μπορεί να χρησιμοποιηθεί, καθώς χρησιμοποιείται πλέον από την πλειονότητα των οικιακών συσκευών και υπήρχε ηψηλή πιθανότητα να παρουσιαστεί θόρυβος στο φάσμα των 2.4 </w:t>
      </w:r>
      <w:r w:rsidRPr="004C1455">
        <w:t>Ghz</w:t>
      </w:r>
      <w:r w:rsidRPr="00BA073B">
        <w:rPr>
          <w:lang w:val="el-GR"/>
        </w:rPr>
        <w:t xml:space="preserve">. </w:t>
      </w:r>
      <w:r w:rsidRPr="004C1455">
        <w:rPr>
          <w:lang w:val="el-GR"/>
        </w:rPr>
        <w:t>Το τελευταίο, σαφέστατα, θα επιδρούσε αρνητικά στη σταθερότητα του δικτύου, καθώς επίσης και στην επιβίωση συνολικά του ασυρματικού έργου.</w:t>
      </w:r>
    </w:p>
    <w:p w:rsidR="004C1455" w:rsidRPr="004C1455" w:rsidRDefault="004C1455" w:rsidP="004C1455">
      <w:pPr>
        <w:rPr>
          <w:lang w:val="el-GR"/>
        </w:rPr>
      </w:pPr>
      <w:r w:rsidRPr="004C1455">
        <w:rPr>
          <w:lang w:val="el-GR"/>
        </w:rPr>
        <w:t>Εκτός από τον ασυρματικό εξοπλισμό κάθε κόμβου του δικτύου μας όπως περιγράφηκε παραπάνω, υπάρχουν :</w:t>
      </w:r>
    </w:p>
    <w:p w:rsidR="004C1455" w:rsidRPr="00BA073B" w:rsidRDefault="004C1455" w:rsidP="004C1455">
      <w:pPr>
        <w:rPr>
          <w:lang w:val="el-GR"/>
        </w:rPr>
      </w:pPr>
      <w:r w:rsidRPr="00831666">
        <w:rPr>
          <w:b/>
          <w:lang w:val="el-GR"/>
        </w:rPr>
        <w:t>στον κεντρικό κόμβο</w:t>
      </w:r>
      <w:r w:rsidRPr="00BA073B">
        <w:rPr>
          <w:lang w:val="el-GR"/>
        </w:rPr>
        <w:t>, ένας δρομολογητής και ένας κεντρικός μεταγωγέας (24-</w:t>
      </w:r>
      <w:r w:rsidRPr="004C1455">
        <w:t>ports</w:t>
      </w:r>
      <w:r w:rsidRPr="00BA073B">
        <w:rPr>
          <w:lang w:val="el-GR"/>
        </w:rPr>
        <w:t>)</w:t>
      </w:r>
    </w:p>
    <w:p w:rsidR="004C1455" w:rsidRPr="004C1455" w:rsidRDefault="004C1455" w:rsidP="004C1455">
      <w:pPr>
        <w:rPr>
          <w:lang w:val="el-GR"/>
        </w:rPr>
      </w:pPr>
      <w:r w:rsidRPr="00831666">
        <w:rPr>
          <w:b/>
          <w:lang w:val="el-GR"/>
        </w:rPr>
        <w:t>σε κάθε σχολική/διοικητική μονάδα</w:t>
      </w:r>
      <w:r w:rsidRPr="00BA073B">
        <w:rPr>
          <w:lang w:val="el-GR"/>
        </w:rPr>
        <w:t xml:space="preserve"> ένας τερματικός μεταγωγέας ( </w:t>
      </w:r>
      <w:r w:rsidRPr="004C1455">
        <w:t>cpe</w:t>
      </w:r>
      <w:r w:rsidRPr="00BA073B">
        <w:rPr>
          <w:lang w:val="el-GR"/>
        </w:rPr>
        <w:t xml:space="preserve"> </w:t>
      </w:r>
      <w:r w:rsidRPr="004C1455">
        <w:t>switch</w:t>
      </w:r>
      <w:r w:rsidRPr="00BA073B">
        <w:rPr>
          <w:lang w:val="el-GR"/>
        </w:rPr>
        <w:t xml:space="preserve">, </w:t>
      </w:r>
      <w:r w:rsidRPr="004C1455">
        <w:t>cisco</w:t>
      </w:r>
      <w:r w:rsidRPr="00BA073B">
        <w:rPr>
          <w:lang w:val="el-GR"/>
        </w:rPr>
        <w:t xml:space="preserve"> 8-</w:t>
      </w:r>
      <w:r w:rsidRPr="004C1455">
        <w:t>port</w:t>
      </w:r>
      <w:r w:rsidRPr="00BA073B">
        <w:rPr>
          <w:lang w:val="el-GR"/>
        </w:rPr>
        <w:t xml:space="preserve">), μέσω του οποίου δίνεται πρόσβαση στο τοπικό δίκτυο κάθε μονάδας. Όλοι οι μεταγωγείς συνδέουν τους τερματικούς υπολογιστές με τον μοναδικό δρομολογητή του δικτύου στο κεντρικό σημείο με τη χρήση ξεχωριστού </w:t>
      </w:r>
      <w:r w:rsidRPr="004C1455">
        <w:t>VLAN</w:t>
      </w:r>
      <w:r w:rsidRPr="00BA073B">
        <w:rPr>
          <w:lang w:val="el-GR"/>
        </w:rPr>
        <w:t xml:space="preserve"> (802.1</w:t>
      </w:r>
      <w:r w:rsidRPr="004C1455">
        <w:t>Q</w:t>
      </w:r>
      <w:r w:rsidRPr="00BA073B">
        <w:rPr>
          <w:lang w:val="el-GR"/>
        </w:rPr>
        <w:t xml:space="preserve">), όπως αυτά διαμορφώθηκαν στο δρομολογητή. </w:t>
      </w:r>
      <w:r w:rsidRPr="004C1455">
        <w:rPr>
          <w:lang w:val="el-GR"/>
        </w:rPr>
        <w:t>Ο δρομολογητής, είναι η σημαντική εκείνη συσκευή, η οποία αφενός μεν παρέχει στους τερματικούς σταθμούς τα απαραίτητα δικτυακά στοιχεία προκειμένου να επιτευχθεί η πρόσβαση στο διαδίκτυο, αφετέρου έχει την ευθύνη διαχείρησης της πρόσβασης.</w:t>
      </w:r>
    </w:p>
    <w:p w:rsidR="004C1455" w:rsidRPr="00831666" w:rsidRDefault="004C1455" w:rsidP="00831666">
      <w:pPr>
        <w:ind w:firstLine="426"/>
        <w:rPr>
          <w:lang w:val="el-GR"/>
        </w:rPr>
      </w:pPr>
      <w:r w:rsidRPr="004C1455">
        <w:rPr>
          <w:lang w:val="el-GR"/>
        </w:rPr>
        <w:t>Με την παραπάνω υλοποίηση επιτυγχάνεται, η χρήση μικρότερου αριθμού συσκευών ( πολυγέφυρες αντί απλές γέφυρες ), κεντρικοποιημένη διαχείρηση ( ένας κεντρικός δρομολογητής), η δυνατότητα εύκολης μελλοντικής επέκτασης του δικτύου με χρήση απλοποιημένης εγκατάστασης νέων κόμβων και τέλος οικονομικότερη υλοποίηση.</w:t>
      </w:r>
    </w:p>
    <w:p w:rsidR="004C1455" w:rsidRPr="001E4662" w:rsidRDefault="004C1455" w:rsidP="004C1455">
      <w:pPr>
        <w:rPr>
          <w:lang w:val="el-GR"/>
        </w:rPr>
      </w:pPr>
      <w:r w:rsidRPr="001E4662">
        <w:rPr>
          <w:lang w:val="el-GR"/>
        </w:rPr>
        <w:t>Στα σχήματα που ακολουθούν αναπαρίστανται οι συνδέσεις με τον εξοπλισμό, όπως αυτός παρουσιάστηκε παραπάνω.</w:t>
      </w:r>
    </w:p>
    <w:p w:rsidR="004C1455" w:rsidRPr="004C1455" w:rsidRDefault="004C1455" w:rsidP="00831666">
      <w:pPr>
        <w:jc w:val="center"/>
      </w:pPr>
      <w:r w:rsidRPr="004C1455">
        <w:rPr>
          <w:noProof/>
          <w:lang w:val="el-GR" w:eastAsia="el-GR"/>
        </w:rPr>
        <w:lastRenderedPageBreak/>
        <w:drawing>
          <wp:inline distT="0" distB="0" distL="0" distR="0">
            <wp:extent cx="5549351" cy="7762240"/>
            <wp:effectExtent l="19050" t="0" r="0" b="0"/>
            <wp:docPr id="3" name="Εικόνα 3" descr="network_topology_devic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work_topology_devicesA"/>
                    <pic:cNvPicPr>
                      <a:picLocks noChangeAspect="1" noChangeArrowheads="1"/>
                    </pic:cNvPicPr>
                  </pic:nvPicPr>
                  <pic:blipFill>
                    <a:blip r:embed="rId53"/>
                    <a:srcRect/>
                    <a:stretch>
                      <a:fillRect/>
                    </a:stretch>
                  </pic:blipFill>
                  <pic:spPr bwMode="auto">
                    <a:xfrm>
                      <a:off x="0" y="0"/>
                      <a:ext cx="5556471" cy="7772200"/>
                    </a:xfrm>
                    <a:prstGeom prst="rect">
                      <a:avLst/>
                    </a:prstGeom>
                    <a:noFill/>
                    <a:ln w="9525">
                      <a:noFill/>
                      <a:miter lim="800000"/>
                      <a:headEnd/>
                      <a:tailEnd/>
                    </a:ln>
                  </pic:spPr>
                </pic:pic>
              </a:graphicData>
            </a:graphic>
          </wp:inline>
        </w:drawing>
      </w:r>
    </w:p>
    <w:p w:rsidR="004C1455" w:rsidRPr="00BA073B" w:rsidRDefault="004C1455" w:rsidP="003207A1">
      <w:pPr>
        <w:pStyle w:val="a"/>
        <w:rPr>
          <w:lang w:val="el-GR"/>
        </w:rPr>
      </w:pPr>
      <w:r w:rsidRPr="00BA073B">
        <w:rPr>
          <w:lang w:val="el-GR"/>
        </w:rPr>
        <w:t>Αναπαράσταση συνδέσεων εξοπλισμού σε φυσικό επίπεδο 1η Ομάδα</w:t>
      </w:r>
    </w:p>
    <w:p w:rsidR="004C1455" w:rsidRPr="004C1455" w:rsidRDefault="004C1455" w:rsidP="00831666">
      <w:pPr>
        <w:jc w:val="center"/>
      </w:pPr>
      <w:r w:rsidRPr="004C1455">
        <w:rPr>
          <w:noProof/>
          <w:lang w:val="el-GR" w:eastAsia="el-GR"/>
        </w:rPr>
        <w:lastRenderedPageBreak/>
        <w:drawing>
          <wp:inline distT="0" distB="0" distL="0" distR="0">
            <wp:extent cx="5482061" cy="7753350"/>
            <wp:effectExtent l="19050" t="0" r="4339" b="0"/>
            <wp:docPr id="4" name="Εικόνα 4" descr="network_topology_device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twork_topology_devicesB"/>
                    <pic:cNvPicPr>
                      <a:picLocks noChangeAspect="1" noChangeArrowheads="1"/>
                    </pic:cNvPicPr>
                  </pic:nvPicPr>
                  <pic:blipFill>
                    <a:blip r:embed="rId54"/>
                    <a:srcRect/>
                    <a:stretch>
                      <a:fillRect/>
                    </a:stretch>
                  </pic:blipFill>
                  <pic:spPr bwMode="auto">
                    <a:xfrm>
                      <a:off x="0" y="0"/>
                      <a:ext cx="5482061" cy="7753350"/>
                    </a:xfrm>
                    <a:prstGeom prst="rect">
                      <a:avLst/>
                    </a:prstGeom>
                    <a:noFill/>
                    <a:ln w="9525">
                      <a:noFill/>
                      <a:miter lim="800000"/>
                      <a:headEnd/>
                      <a:tailEnd/>
                    </a:ln>
                  </pic:spPr>
                </pic:pic>
              </a:graphicData>
            </a:graphic>
          </wp:inline>
        </w:drawing>
      </w:r>
    </w:p>
    <w:p w:rsidR="004C1455" w:rsidRPr="00831666" w:rsidRDefault="004C1455" w:rsidP="004C1455">
      <w:pPr>
        <w:pStyle w:val="a"/>
        <w:rPr>
          <w:lang w:val="el-GR"/>
        </w:rPr>
      </w:pPr>
      <w:r w:rsidRPr="00BA073B">
        <w:rPr>
          <w:lang w:val="el-GR"/>
        </w:rPr>
        <w:t>Αναπαράσταση συνδέσεων εξοπλισμού σε φυσικό επίπεδο 2η Ομάδα</w:t>
      </w:r>
    </w:p>
    <w:p w:rsidR="002F7ECE" w:rsidRDefault="002F7ECE">
      <w:pPr>
        <w:rPr>
          <w:rFonts w:asciiTheme="majorHAnsi" w:eastAsiaTheme="majorEastAsia" w:hAnsiTheme="majorHAnsi" w:cstheme="majorBidi"/>
          <w:b/>
          <w:bCs/>
          <w:color w:val="000000" w:themeColor="text1"/>
          <w:lang w:val="el-GR"/>
        </w:rPr>
      </w:pPr>
      <w:r>
        <w:rPr>
          <w:lang w:val="el-GR"/>
        </w:rPr>
        <w:br w:type="page"/>
      </w:r>
    </w:p>
    <w:p w:rsidR="001E4662" w:rsidRPr="00831666" w:rsidRDefault="001E4662" w:rsidP="00F06500">
      <w:pPr>
        <w:pStyle w:val="3"/>
        <w:numPr>
          <w:ilvl w:val="2"/>
          <w:numId w:val="1"/>
        </w:numPr>
        <w:rPr>
          <w:lang w:val="el-GR"/>
        </w:rPr>
      </w:pPr>
      <w:bookmarkStart w:id="47" w:name="_Toc234242324"/>
      <w:r>
        <w:rPr>
          <w:lang w:val="el-GR"/>
        </w:rPr>
        <w:lastRenderedPageBreak/>
        <w:t>Συμπληρωματικός Εξοπλισμός</w:t>
      </w:r>
      <w:bookmarkEnd w:id="47"/>
    </w:p>
    <w:p w:rsidR="001E4662" w:rsidRPr="00445EC0" w:rsidRDefault="001E4662" w:rsidP="00445EC0"/>
    <w:p w:rsidR="00445EC0" w:rsidRPr="00445EC0" w:rsidRDefault="00445EC0" w:rsidP="00445EC0">
      <w:pPr>
        <w:ind w:firstLine="426"/>
        <w:rPr>
          <w:lang w:val="el-GR"/>
        </w:rPr>
      </w:pPr>
      <w:r w:rsidRPr="00445EC0">
        <w:rPr>
          <w:lang w:val="el-GR"/>
        </w:rPr>
        <w:t xml:space="preserve">Για να επιτευχθεί η ομαλή λειτουργία του συνόλου του δικτύου, σε όλους τους ενδιάμεσους και στον κεντρικό κόμβο, αποφασίστηκε να χρησιμοποιηθούν συσκευές αδιάλειπτης παροχής ρεύματος ( </w:t>
      </w:r>
      <w:r w:rsidRPr="00445EC0">
        <w:t>Ups</w:t>
      </w:r>
      <w:r w:rsidRPr="00445EC0">
        <w:rPr>
          <w:lang w:val="el-GR"/>
        </w:rPr>
        <w:t xml:space="preserve"> ). </w:t>
      </w:r>
    </w:p>
    <w:p w:rsidR="00445EC0" w:rsidRPr="00BA073B" w:rsidRDefault="00445EC0" w:rsidP="00445EC0">
      <w:pPr>
        <w:ind w:firstLine="426"/>
        <w:rPr>
          <w:lang w:val="el-GR"/>
        </w:rPr>
      </w:pPr>
      <w:r w:rsidRPr="00445EC0">
        <w:t>A</w:t>
      </w:r>
      <w:r w:rsidRPr="00445EC0">
        <w:rPr>
          <w:lang w:val="el-GR"/>
        </w:rPr>
        <w:t xml:space="preserve">κόμη, όλες οι ασύρματες γέφυρες-πολυγέφυρες που χρησιμοποιήθηκαν τροφοδοτούνται μέσω του καλωδίου του δικτύου και συγκεκριμένα με χρήση τεχνολογίας </w:t>
      </w:r>
      <w:r w:rsidRPr="00445EC0">
        <w:t>POE</w:t>
      </w:r>
      <w:r w:rsidRPr="00445EC0">
        <w:rPr>
          <w:lang w:val="el-GR"/>
        </w:rPr>
        <w:t xml:space="preserve"> ( </w:t>
      </w:r>
      <w:r w:rsidRPr="00445EC0">
        <w:t>Power</w:t>
      </w:r>
      <w:r w:rsidRPr="00445EC0">
        <w:rPr>
          <w:lang w:val="el-GR"/>
        </w:rPr>
        <w:t xml:space="preserve"> </w:t>
      </w:r>
      <w:r w:rsidRPr="00445EC0">
        <w:t>Over</w:t>
      </w:r>
      <w:r w:rsidRPr="00445EC0">
        <w:rPr>
          <w:lang w:val="el-GR"/>
        </w:rPr>
        <w:t xml:space="preserve"> </w:t>
      </w:r>
      <w:r w:rsidRPr="00445EC0">
        <w:t>Ethenet</w:t>
      </w:r>
      <w:r w:rsidRPr="00445EC0">
        <w:rPr>
          <w:lang w:val="el-GR"/>
        </w:rPr>
        <w:t xml:space="preserve"> – </w:t>
      </w:r>
      <w:r w:rsidRPr="00445EC0">
        <w:t>IEEE</w:t>
      </w:r>
      <w:r w:rsidRPr="00445EC0">
        <w:rPr>
          <w:lang w:val="el-GR"/>
        </w:rPr>
        <w:t xml:space="preserve"> 802.3</w:t>
      </w:r>
      <w:r w:rsidRPr="00445EC0">
        <w:t>af</w:t>
      </w:r>
      <w:r w:rsidRPr="00445EC0">
        <w:rPr>
          <w:lang w:val="el-GR"/>
        </w:rPr>
        <w:t xml:space="preserve">  ). </w:t>
      </w:r>
      <w:r w:rsidRPr="00BA073B">
        <w:rPr>
          <w:lang w:val="el-GR"/>
        </w:rPr>
        <w:t xml:space="preserve">Με αυτό τον τρόπο απλοποείται και γίνεται πιο ασφαλής η εγκατάσταση του εξωτερικού εξοπλισμού, αφού δεν απαιτείται η εγκατάσταση επιπλεόν γραμμής ρευματοδοσίας στα 230 </w:t>
      </w:r>
      <w:r w:rsidRPr="00445EC0">
        <w:t>Volt</w:t>
      </w:r>
      <w:r w:rsidRPr="00BA073B">
        <w:rPr>
          <w:lang w:val="el-GR"/>
        </w:rPr>
        <w:t xml:space="preserve">. </w:t>
      </w:r>
    </w:p>
    <w:p w:rsidR="00445EC0" w:rsidRPr="00D73F17" w:rsidRDefault="00445EC0" w:rsidP="00445EC0">
      <w:pPr>
        <w:rPr>
          <w:lang w:val="el-GR"/>
        </w:rPr>
      </w:pPr>
    </w:p>
    <w:p w:rsidR="00445EC0" w:rsidRPr="00445EC0" w:rsidRDefault="00445EC0" w:rsidP="00831666">
      <w:pPr>
        <w:jc w:val="center"/>
      </w:pPr>
      <w:r w:rsidRPr="00445EC0">
        <w:rPr>
          <w:noProof/>
          <w:lang w:val="el-GR" w:eastAsia="el-GR"/>
        </w:rPr>
        <w:drawing>
          <wp:inline distT="0" distB="0" distL="0" distR="0">
            <wp:extent cx="5924550" cy="4443413"/>
            <wp:effectExtent l="19050" t="0" r="0" b="0"/>
            <wp:docPr id="59" name="Εικόνα 59" descr="PoE_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oE_about"/>
                    <pic:cNvPicPr>
                      <a:picLocks noChangeAspect="1" noChangeArrowheads="1"/>
                    </pic:cNvPicPr>
                  </pic:nvPicPr>
                  <pic:blipFill>
                    <a:blip r:embed="rId55"/>
                    <a:srcRect/>
                    <a:stretch>
                      <a:fillRect/>
                    </a:stretch>
                  </pic:blipFill>
                  <pic:spPr bwMode="auto">
                    <a:xfrm>
                      <a:off x="0" y="0"/>
                      <a:ext cx="5924550" cy="4443413"/>
                    </a:xfrm>
                    <a:prstGeom prst="rect">
                      <a:avLst/>
                    </a:prstGeom>
                    <a:noFill/>
                    <a:ln w="9525">
                      <a:noFill/>
                      <a:miter lim="800000"/>
                      <a:headEnd/>
                      <a:tailEnd/>
                    </a:ln>
                  </pic:spPr>
                </pic:pic>
              </a:graphicData>
            </a:graphic>
          </wp:inline>
        </w:drawing>
      </w:r>
    </w:p>
    <w:p w:rsidR="00445EC0" w:rsidRPr="00BA073B" w:rsidRDefault="00445EC0" w:rsidP="00445EC0">
      <w:pPr>
        <w:pStyle w:val="a"/>
        <w:rPr>
          <w:lang w:val="el-GR"/>
        </w:rPr>
      </w:pPr>
      <w:r w:rsidRPr="00BA073B">
        <w:rPr>
          <w:lang w:val="el-GR"/>
        </w:rPr>
        <w:t xml:space="preserve">Λογικό διάγραμμα χρήσης τεχνολογίας </w:t>
      </w:r>
      <w:r w:rsidRPr="00445EC0">
        <w:t>POE</w:t>
      </w:r>
      <w:r w:rsidRPr="00BA073B">
        <w:rPr>
          <w:lang w:val="el-GR"/>
        </w:rPr>
        <w:t xml:space="preserve"> ( </w:t>
      </w:r>
      <w:r w:rsidRPr="00445EC0">
        <w:t>IEEE</w:t>
      </w:r>
      <w:r w:rsidRPr="00BA073B">
        <w:rPr>
          <w:lang w:val="el-GR"/>
        </w:rPr>
        <w:t xml:space="preserve"> 802.3</w:t>
      </w:r>
      <w:r w:rsidRPr="00445EC0">
        <w:t>af</w:t>
      </w:r>
      <w:r w:rsidRPr="00BA073B">
        <w:rPr>
          <w:lang w:val="el-GR"/>
        </w:rPr>
        <w:t xml:space="preserve"> )</w:t>
      </w:r>
    </w:p>
    <w:p w:rsidR="00445EC0" w:rsidRPr="00BA073B" w:rsidRDefault="00445EC0" w:rsidP="00445EC0">
      <w:pPr>
        <w:rPr>
          <w:lang w:val="el-GR"/>
        </w:rPr>
      </w:pPr>
    </w:p>
    <w:p w:rsidR="00445EC0" w:rsidRPr="00445EC0" w:rsidRDefault="00445EC0" w:rsidP="00831666">
      <w:pPr>
        <w:jc w:val="center"/>
      </w:pPr>
      <w:r w:rsidRPr="00445EC0">
        <w:rPr>
          <w:noProof/>
          <w:lang w:val="el-GR" w:eastAsia="el-GR"/>
        </w:rPr>
        <w:lastRenderedPageBreak/>
        <w:drawing>
          <wp:inline distT="0" distB="0" distL="0" distR="0">
            <wp:extent cx="1657350" cy="1657350"/>
            <wp:effectExtent l="19050" t="0" r="0" b="0"/>
            <wp:docPr id="60" name="Εικόνα 60" descr="08556-04-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8556-04-L"/>
                    <pic:cNvPicPr>
                      <a:picLocks noChangeAspect="1" noChangeArrowheads="1"/>
                    </pic:cNvPicPr>
                  </pic:nvPicPr>
                  <pic:blipFill>
                    <a:blip r:embed="rId56" cstate="print"/>
                    <a:srcRect/>
                    <a:stretch>
                      <a:fillRect/>
                    </a:stretch>
                  </pic:blipFill>
                  <pic:spPr bwMode="auto">
                    <a:xfrm>
                      <a:off x="0" y="0"/>
                      <a:ext cx="1657350" cy="1657350"/>
                    </a:xfrm>
                    <a:prstGeom prst="rect">
                      <a:avLst/>
                    </a:prstGeom>
                    <a:noFill/>
                    <a:ln w="9525">
                      <a:noFill/>
                      <a:miter lim="800000"/>
                      <a:headEnd/>
                      <a:tailEnd/>
                    </a:ln>
                  </pic:spPr>
                </pic:pic>
              </a:graphicData>
            </a:graphic>
          </wp:inline>
        </w:drawing>
      </w:r>
      <w:r w:rsidRPr="00445EC0">
        <w:rPr>
          <w:noProof/>
          <w:lang w:val="el-GR" w:eastAsia="el-GR"/>
        </w:rPr>
        <w:drawing>
          <wp:inline distT="0" distB="0" distL="0" distR="0">
            <wp:extent cx="1800225" cy="1800225"/>
            <wp:effectExtent l="19050" t="0" r="9525" b="0"/>
            <wp:docPr id="61" name="Εικόνα 61" descr="ezpoep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zpoepa02"/>
                    <pic:cNvPicPr>
                      <a:picLocks noChangeAspect="1" noChangeArrowheads="1"/>
                    </pic:cNvPicPr>
                  </pic:nvPicPr>
                  <pic:blipFill>
                    <a:blip r:embed="rId57" cstate="print"/>
                    <a:srcRect/>
                    <a:stretch>
                      <a:fillRect/>
                    </a:stretch>
                  </pic:blipFill>
                  <pic:spPr bwMode="auto">
                    <a:xfrm>
                      <a:off x="0" y="0"/>
                      <a:ext cx="1800225" cy="1800225"/>
                    </a:xfrm>
                    <a:prstGeom prst="rect">
                      <a:avLst/>
                    </a:prstGeom>
                    <a:noFill/>
                    <a:ln w="9525">
                      <a:noFill/>
                      <a:miter lim="800000"/>
                      <a:headEnd/>
                      <a:tailEnd/>
                    </a:ln>
                  </pic:spPr>
                </pic:pic>
              </a:graphicData>
            </a:graphic>
          </wp:inline>
        </w:drawing>
      </w:r>
    </w:p>
    <w:p w:rsidR="00831666" w:rsidRPr="002F7ECE" w:rsidRDefault="00445EC0" w:rsidP="002F7ECE">
      <w:pPr>
        <w:jc w:val="center"/>
        <w:rPr>
          <w:lang w:val="el-GR"/>
        </w:rPr>
      </w:pPr>
      <w:r w:rsidRPr="00445EC0">
        <w:rPr>
          <w:noProof/>
          <w:lang w:val="el-GR" w:eastAsia="el-GR"/>
        </w:rPr>
        <w:drawing>
          <wp:inline distT="0" distB="0" distL="0" distR="0">
            <wp:extent cx="1647825" cy="1549740"/>
            <wp:effectExtent l="19050" t="0" r="9525" b="0"/>
            <wp:docPr id="62" name="Εικόνα 62" descr="rb-p54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b-p54_l"/>
                    <pic:cNvPicPr>
                      <a:picLocks noChangeAspect="1" noChangeArrowheads="1"/>
                    </pic:cNvPicPr>
                  </pic:nvPicPr>
                  <pic:blipFill>
                    <a:blip r:embed="rId58"/>
                    <a:srcRect/>
                    <a:stretch>
                      <a:fillRect/>
                    </a:stretch>
                  </pic:blipFill>
                  <pic:spPr bwMode="auto">
                    <a:xfrm>
                      <a:off x="0" y="0"/>
                      <a:ext cx="1647825" cy="1549740"/>
                    </a:xfrm>
                    <a:prstGeom prst="rect">
                      <a:avLst/>
                    </a:prstGeom>
                    <a:noFill/>
                    <a:ln w="9525">
                      <a:noFill/>
                      <a:miter lim="800000"/>
                      <a:headEnd/>
                      <a:tailEnd/>
                    </a:ln>
                  </pic:spPr>
                </pic:pic>
              </a:graphicData>
            </a:graphic>
          </wp:inline>
        </w:drawing>
      </w:r>
      <w:r w:rsidRPr="00445EC0">
        <w:rPr>
          <w:noProof/>
          <w:lang w:val="el-GR" w:eastAsia="el-GR"/>
        </w:rPr>
        <w:drawing>
          <wp:inline distT="0" distB="0" distL="0" distR="0">
            <wp:extent cx="2076450" cy="2076450"/>
            <wp:effectExtent l="19050" t="0" r="0" b="0"/>
            <wp:docPr id="63" name="Εικόνα 63" descr="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oE"/>
                    <pic:cNvPicPr>
                      <a:picLocks noChangeAspect="1" noChangeArrowheads="1"/>
                    </pic:cNvPicPr>
                  </pic:nvPicPr>
                  <pic:blipFill>
                    <a:blip r:embed="rId59"/>
                    <a:srcRect/>
                    <a:stretch>
                      <a:fillRect/>
                    </a:stretch>
                  </pic:blipFill>
                  <pic:spPr bwMode="auto">
                    <a:xfrm>
                      <a:off x="0" y="0"/>
                      <a:ext cx="2076450" cy="2076450"/>
                    </a:xfrm>
                    <a:prstGeom prst="rect">
                      <a:avLst/>
                    </a:prstGeom>
                    <a:noFill/>
                    <a:ln w="9525">
                      <a:noFill/>
                      <a:miter lim="800000"/>
                      <a:headEnd/>
                      <a:tailEnd/>
                    </a:ln>
                  </pic:spPr>
                </pic:pic>
              </a:graphicData>
            </a:graphic>
          </wp:inline>
        </w:drawing>
      </w:r>
    </w:p>
    <w:p w:rsidR="00445EC0" w:rsidRPr="00831666" w:rsidRDefault="00445EC0" w:rsidP="00445EC0">
      <w:pPr>
        <w:pStyle w:val="a"/>
        <w:rPr>
          <w:lang w:val="el-GR"/>
        </w:rPr>
      </w:pPr>
      <w:r w:rsidRPr="00BA073B">
        <w:rPr>
          <w:lang w:val="el-GR"/>
        </w:rPr>
        <w:t xml:space="preserve">Συσκευές που χρησιμοποιούν την τεχνολογία </w:t>
      </w:r>
      <w:r w:rsidRPr="00445EC0">
        <w:t>POE</w:t>
      </w:r>
      <w:r w:rsidRPr="00BA073B">
        <w:rPr>
          <w:lang w:val="el-GR"/>
        </w:rPr>
        <w:t xml:space="preserve"> (</w:t>
      </w:r>
      <w:r w:rsidRPr="00445EC0">
        <w:t>POE</w:t>
      </w:r>
      <w:r w:rsidRPr="00BA073B">
        <w:rPr>
          <w:lang w:val="el-GR"/>
        </w:rPr>
        <w:t xml:space="preserve"> </w:t>
      </w:r>
      <w:r w:rsidRPr="00445EC0">
        <w:t>Injectors</w:t>
      </w:r>
      <w:r w:rsidRPr="00BA073B">
        <w:rPr>
          <w:lang w:val="el-GR"/>
        </w:rPr>
        <w:t>)</w:t>
      </w:r>
    </w:p>
    <w:p w:rsidR="001E4662" w:rsidRPr="001E4662" w:rsidRDefault="001E4662" w:rsidP="001E4662">
      <w:pPr>
        <w:rPr>
          <w:lang w:val="el-GR"/>
        </w:rPr>
      </w:pPr>
    </w:p>
    <w:p w:rsidR="00B23B2E" w:rsidRDefault="00B23B2E" w:rsidP="00F06500">
      <w:pPr>
        <w:pStyle w:val="3"/>
        <w:numPr>
          <w:ilvl w:val="2"/>
          <w:numId w:val="1"/>
        </w:numPr>
        <w:rPr>
          <w:lang w:val="el-GR"/>
        </w:rPr>
      </w:pPr>
      <w:bookmarkStart w:id="48" w:name="_Toc234242325"/>
      <w:r>
        <w:rPr>
          <w:lang w:val="el-GR"/>
        </w:rPr>
        <w:t>Ασφάλεια Δικτύου</w:t>
      </w:r>
      <w:bookmarkEnd w:id="48"/>
    </w:p>
    <w:p w:rsidR="00B23B2E" w:rsidRPr="00B23B2E" w:rsidRDefault="00B23B2E" w:rsidP="00B23B2E"/>
    <w:p w:rsidR="00B23B2E" w:rsidRPr="00B23B2E" w:rsidRDefault="00B23B2E" w:rsidP="00B23B2E">
      <w:pPr>
        <w:ind w:firstLine="426"/>
        <w:rPr>
          <w:lang w:val="el-GR"/>
        </w:rPr>
      </w:pPr>
      <w:r w:rsidRPr="00B23B2E">
        <w:rPr>
          <w:lang w:val="el-GR"/>
        </w:rPr>
        <w:t>Σε ένα δίκτυο με ασύρματες ζεύξεις, ιδιαίτερη προσοχή πρέπει να δοθεί στην ασφάλεια των επικοινωνιών, δεδομένου ότι, οποι</w:t>
      </w:r>
      <w:r w:rsidRPr="00B23B2E">
        <w:t>o</w:t>
      </w:r>
      <w:r w:rsidRPr="00B23B2E">
        <w:rPr>
          <w:lang w:val="el-GR"/>
        </w:rPr>
        <w:t xml:space="preserve">σδήποτε μπορεί να αντιληφθεί την παρουσία του και πιθανά να προσπαθήσει να το προσβάλει. </w:t>
      </w:r>
    </w:p>
    <w:p w:rsidR="00B23B2E" w:rsidRPr="00BA073B" w:rsidRDefault="00B23B2E" w:rsidP="00B23B2E">
      <w:pPr>
        <w:ind w:firstLine="426"/>
        <w:rPr>
          <w:lang w:val="el-GR"/>
        </w:rPr>
      </w:pPr>
      <w:r w:rsidRPr="00B23B2E">
        <w:rPr>
          <w:lang w:val="el-GR"/>
        </w:rPr>
        <w:t xml:space="preserve">Στο παρόν δίκτυο, για την προστασία των ασύρματων ζεύξεων, χρησιμοποιήθηκε αυθεντικοποίηση </w:t>
      </w:r>
      <w:r w:rsidRPr="00B23B2E">
        <w:t>WPA</w:t>
      </w:r>
      <w:r w:rsidRPr="00B23B2E">
        <w:rPr>
          <w:lang w:val="el-GR"/>
        </w:rPr>
        <w:t>-</w:t>
      </w:r>
      <w:r w:rsidRPr="00B23B2E">
        <w:t>PSK</w:t>
      </w:r>
      <w:r w:rsidRPr="00B23B2E">
        <w:rPr>
          <w:lang w:val="el-GR"/>
        </w:rPr>
        <w:t xml:space="preserve">, κρυπτογράφηση </w:t>
      </w:r>
      <w:r w:rsidRPr="00B23B2E">
        <w:t>AES</w:t>
      </w:r>
      <w:r w:rsidRPr="00B23B2E">
        <w:rPr>
          <w:lang w:val="el-GR"/>
        </w:rPr>
        <w:t xml:space="preserve">, χρήση φίλτρων </w:t>
      </w:r>
      <w:r w:rsidRPr="00B23B2E">
        <w:t>Mac</w:t>
      </w:r>
      <w:r w:rsidRPr="00B23B2E">
        <w:rPr>
          <w:lang w:val="el-GR"/>
        </w:rPr>
        <w:t xml:space="preserve"> διευθύνσεων για τα ασύρματα </w:t>
      </w:r>
      <w:r w:rsidRPr="00B23B2E">
        <w:t>interfaces</w:t>
      </w:r>
      <w:r w:rsidRPr="00B23B2E">
        <w:rPr>
          <w:lang w:val="el-GR"/>
        </w:rPr>
        <w:t xml:space="preserve"> και έχει τεθεί περιορισμός στο μέγιστο αριθμό πελατών για κάθε ασύρματο </w:t>
      </w:r>
      <w:r w:rsidRPr="00B23B2E">
        <w:t>interface</w:t>
      </w:r>
      <w:r w:rsidRPr="00B23B2E">
        <w:rPr>
          <w:lang w:val="el-GR"/>
        </w:rPr>
        <w:t xml:space="preserve"> που λειτουργεί ως </w:t>
      </w:r>
      <w:r w:rsidRPr="00B23B2E">
        <w:t>Access</w:t>
      </w:r>
      <w:r w:rsidRPr="00B23B2E">
        <w:rPr>
          <w:lang w:val="el-GR"/>
        </w:rPr>
        <w:t xml:space="preserve"> </w:t>
      </w:r>
      <w:r w:rsidRPr="00B23B2E">
        <w:t>Point</w:t>
      </w:r>
      <w:r w:rsidRPr="00B23B2E">
        <w:rPr>
          <w:lang w:val="el-GR"/>
        </w:rPr>
        <w:t xml:space="preserve">. </w:t>
      </w:r>
      <w:r w:rsidRPr="00BA073B">
        <w:rPr>
          <w:lang w:val="el-GR"/>
        </w:rPr>
        <w:t xml:space="preserve">Επιπλέον, όσον αφορά την ασφάλεια, η γενικότερη χρήση </w:t>
      </w:r>
      <w:r w:rsidRPr="00B23B2E">
        <w:t>VLAN</w:t>
      </w:r>
      <w:r w:rsidRPr="00BA073B">
        <w:rPr>
          <w:lang w:val="el-GR"/>
        </w:rPr>
        <w:t xml:space="preserve"> (</w:t>
      </w:r>
      <w:r w:rsidRPr="00B23B2E">
        <w:t>IEEE</w:t>
      </w:r>
      <w:r w:rsidRPr="00BA073B">
        <w:rPr>
          <w:lang w:val="el-GR"/>
        </w:rPr>
        <w:t xml:space="preserve"> 802.1</w:t>
      </w:r>
      <w:r w:rsidRPr="00B23B2E">
        <w:t>Q</w:t>
      </w:r>
      <w:r w:rsidRPr="00BA073B">
        <w:rPr>
          <w:lang w:val="el-GR"/>
        </w:rPr>
        <w:t xml:space="preserve">) μαζί με τη χρήση </w:t>
      </w:r>
      <w:r w:rsidRPr="00B23B2E">
        <w:t>ACL</w:t>
      </w:r>
      <w:r w:rsidRPr="00BA073B">
        <w:rPr>
          <w:lang w:val="el-GR"/>
        </w:rPr>
        <w:t xml:space="preserve"> (Α</w:t>
      </w:r>
      <w:r w:rsidRPr="00B23B2E">
        <w:t>ccess</w:t>
      </w:r>
      <w:r w:rsidRPr="00BA073B">
        <w:rPr>
          <w:lang w:val="el-GR"/>
        </w:rPr>
        <w:t xml:space="preserve"> </w:t>
      </w:r>
      <w:r w:rsidRPr="00B23B2E">
        <w:t>Control</w:t>
      </w:r>
      <w:r w:rsidRPr="00BA073B">
        <w:rPr>
          <w:lang w:val="el-GR"/>
        </w:rPr>
        <w:t xml:space="preserve"> </w:t>
      </w:r>
      <w:r w:rsidRPr="00B23B2E">
        <w:t>List</w:t>
      </w:r>
      <w:r w:rsidRPr="00BA073B">
        <w:rPr>
          <w:lang w:val="el-GR"/>
        </w:rPr>
        <w:t>) στον κεντρικό δρομολογητή και ο διαχωρισμός του δικτύου διαχείρησης του εξοπλισμού από αυτό που χρησιμοποιείται σε κάθε οντότητα για πρόσβαση στις υπηρεσίες, έχει προσφέρει τα μέγιστα στην συνολική ασφάλεια.</w:t>
      </w:r>
    </w:p>
    <w:p w:rsidR="00B23B2E" w:rsidRPr="00B23B2E" w:rsidRDefault="00B23B2E" w:rsidP="002F7ECE">
      <w:pPr>
        <w:ind w:firstLine="426"/>
        <w:rPr>
          <w:lang w:val="el-GR"/>
        </w:rPr>
      </w:pPr>
      <w:r w:rsidRPr="00B23B2E">
        <w:rPr>
          <w:lang w:val="el-GR"/>
        </w:rPr>
        <w:t>Τέλος, η τακτική παρακολούθησης του δικτύου μέσω κάποιου διαχειριστικού περιβάλλοντος είναι καθοριστική και λειτουργεί ως συμπληρωματικό εργαλείο για την ανίχνευση πιθανών γεγονότων παραβίασης της ασφάλειας και της ιδιωτικότητας των δεδομένων που ανταλλάσσονται  στο σύνολο του δίκτυου.</w:t>
      </w:r>
    </w:p>
    <w:p w:rsidR="00B23B2E" w:rsidRDefault="00EF732F" w:rsidP="00F06500">
      <w:pPr>
        <w:pStyle w:val="3"/>
        <w:numPr>
          <w:ilvl w:val="2"/>
          <w:numId w:val="1"/>
        </w:numPr>
        <w:rPr>
          <w:lang w:val="el-GR"/>
        </w:rPr>
      </w:pPr>
      <w:r>
        <w:rPr>
          <w:lang w:val="el-GR"/>
        </w:rPr>
        <w:lastRenderedPageBreak/>
        <w:t xml:space="preserve"> </w:t>
      </w:r>
      <w:bookmarkStart w:id="49" w:name="_Toc234242326"/>
      <w:r w:rsidR="007B202F">
        <w:rPr>
          <w:lang w:val="el-GR"/>
        </w:rPr>
        <w:t>Οπτικό Υλικό Περιοχής Υλοποίησης</w:t>
      </w:r>
      <w:bookmarkEnd w:id="49"/>
    </w:p>
    <w:p w:rsidR="007B202F" w:rsidRPr="000232D5" w:rsidRDefault="007B202F" w:rsidP="000232D5"/>
    <w:p w:rsidR="000232D5" w:rsidRPr="00B03EB5" w:rsidRDefault="000232D5" w:rsidP="00B03EB5">
      <w:pPr>
        <w:ind w:firstLine="426"/>
        <w:rPr>
          <w:lang w:val="el-GR"/>
        </w:rPr>
      </w:pPr>
      <w:r w:rsidRPr="000232D5">
        <w:rPr>
          <w:lang w:val="el-GR"/>
        </w:rPr>
        <w:t xml:space="preserve">Για την καλύτερη κατανόηση των παραπάνω, ακολουθούν γενικές φωτογραφίες της περιοχής, του νομού Κορινθίας, στην οποία υλοποιήθηκε το έργο ( Δήμοι Σικυωνίων, Βέλου και Βόχας ), καθώς επίσης και φωτογραφίες της οπτικής επαφής του κεντρικού σημείου το οποίο τοποθετήθηκε στο δημοτικό σχολείο Βέλου Κορινθίας. </w:t>
      </w:r>
      <w:r w:rsidR="00FB404E">
        <w:rPr>
          <w:lang w:val="el-GR"/>
        </w:rPr>
        <w:t xml:space="preserve"> </w:t>
      </w:r>
      <w:r w:rsidRPr="00FB404E">
        <w:rPr>
          <w:lang w:val="el-GR"/>
        </w:rPr>
        <w:t>Οι φωτογραφίες έχουν τραβηχτεί πριν την έναρξη των εγκαταστάσεων των κόμβων και κατά την πρώτη επιτόπια επίσκεψη στην  περιοχή υλοποίησης.</w:t>
      </w:r>
    </w:p>
    <w:p w:rsidR="000232D5" w:rsidRPr="000232D5" w:rsidRDefault="000232D5" w:rsidP="00831666">
      <w:pPr>
        <w:jc w:val="center"/>
      </w:pPr>
      <w:r w:rsidRPr="000232D5">
        <w:rPr>
          <w:noProof/>
          <w:lang w:val="el-GR" w:eastAsia="el-GR"/>
        </w:rPr>
        <w:drawing>
          <wp:inline distT="0" distB="0" distL="0" distR="0">
            <wp:extent cx="2844255" cy="2124075"/>
            <wp:effectExtent l="19050" t="0" r="0" b="0"/>
            <wp:docPr id="69" name="Εικόνα 69" descr="DSC0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SC02513"/>
                    <pic:cNvPicPr>
                      <a:picLocks noChangeAspect="1" noChangeArrowheads="1"/>
                    </pic:cNvPicPr>
                  </pic:nvPicPr>
                  <pic:blipFill>
                    <a:blip r:embed="rId60" cstate="print"/>
                    <a:srcRect/>
                    <a:stretch>
                      <a:fillRect/>
                    </a:stretch>
                  </pic:blipFill>
                  <pic:spPr bwMode="auto">
                    <a:xfrm>
                      <a:off x="0" y="0"/>
                      <a:ext cx="2844255" cy="2124075"/>
                    </a:xfrm>
                    <a:prstGeom prst="rect">
                      <a:avLst/>
                    </a:prstGeom>
                    <a:noFill/>
                    <a:ln w="9525">
                      <a:noFill/>
                      <a:miter lim="800000"/>
                      <a:headEnd/>
                      <a:tailEnd/>
                    </a:ln>
                  </pic:spPr>
                </pic:pic>
              </a:graphicData>
            </a:graphic>
          </wp:inline>
        </w:drawing>
      </w:r>
      <w:r w:rsidRPr="000232D5">
        <w:rPr>
          <w:noProof/>
          <w:lang w:val="el-GR" w:eastAsia="el-GR"/>
        </w:rPr>
        <w:drawing>
          <wp:inline distT="0" distB="0" distL="0" distR="0">
            <wp:extent cx="2820049" cy="2124075"/>
            <wp:effectExtent l="19050" t="0" r="0" b="0"/>
            <wp:docPr id="70" name="Εικόνα 70" descr="DSC0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SC02512"/>
                    <pic:cNvPicPr>
                      <a:picLocks noChangeAspect="1" noChangeArrowheads="1"/>
                    </pic:cNvPicPr>
                  </pic:nvPicPr>
                  <pic:blipFill>
                    <a:blip r:embed="rId61" cstate="print"/>
                    <a:srcRect/>
                    <a:stretch>
                      <a:fillRect/>
                    </a:stretch>
                  </pic:blipFill>
                  <pic:spPr bwMode="auto">
                    <a:xfrm>
                      <a:off x="0" y="0"/>
                      <a:ext cx="2820049" cy="2124075"/>
                    </a:xfrm>
                    <a:prstGeom prst="rect">
                      <a:avLst/>
                    </a:prstGeom>
                    <a:noFill/>
                    <a:ln w="9525">
                      <a:noFill/>
                      <a:miter lim="800000"/>
                      <a:headEnd/>
                      <a:tailEnd/>
                    </a:ln>
                  </pic:spPr>
                </pic:pic>
              </a:graphicData>
            </a:graphic>
          </wp:inline>
        </w:drawing>
      </w:r>
    </w:p>
    <w:p w:rsidR="000232D5" w:rsidRPr="000232D5" w:rsidRDefault="000232D5" w:rsidP="00B03EB5">
      <w:pPr>
        <w:jc w:val="center"/>
      </w:pPr>
      <w:r w:rsidRPr="000232D5">
        <w:rPr>
          <w:noProof/>
          <w:lang w:val="el-GR" w:eastAsia="el-GR"/>
        </w:rPr>
        <w:drawing>
          <wp:inline distT="0" distB="0" distL="0" distR="0">
            <wp:extent cx="2828925" cy="2112627"/>
            <wp:effectExtent l="19050" t="0" r="9525" b="0"/>
            <wp:docPr id="71" name="Εικόνα 71" descr="DSC0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SC02514"/>
                    <pic:cNvPicPr>
                      <a:picLocks noChangeAspect="1" noChangeArrowheads="1"/>
                    </pic:cNvPicPr>
                  </pic:nvPicPr>
                  <pic:blipFill>
                    <a:blip r:embed="rId62" cstate="print"/>
                    <a:srcRect/>
                    <a:stretch>
                      <a:fillRect/>
                    </a:stretch>
                  </pic:blipFill>
                  <pic:spPr bwMode="auto">
                    <a:xfrm>
                      <a:off x="0" y="0"/>
                      <a:ext cx="2828925" cy="2112627"/>
                    </a:xfrm>
                    <a:prstGeom prst="rect">
                      <a:avLst/>
                    </a:prstGeom>
                    <a:noFill/>
                    <a:ln w="9525">
                      <a:noFill/>
                      <a:miter lim="800000"/>
                      <a:headEnd/>
                      <a:tailEnd/>
                    </a:ln>
                  </pic:spPr>
                </pic:pic>
              </a:graphicData>
            </a:graphic>
          </wp:inline>
        </w:drawing>
      </w:r>
      <w:r w:rsidRPr="000232D5">
        <w:rPr>
          <w:noProof/>
          <w:lang w:val="el-GR" w:eastAsia="el-GR"/>
        </w:rPr>
        <w:drawing>
          <wp:inline distT="0" distB="0" distL="0" distR="0">
            <wp:extent cx="2807402" cy="2114550"/>
            <wp:effectExtent l="19050" t="0" r="0" b="0"/>
            <wp:docPr id="72" name="Εικόνα 72" descr="DSC0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SC02515"/>
                    <pic:cNvPicPr>
                      <a:picLocks noChangeAspect="1" noChangeArrowheads="1"/>
                    </pic:cNvPicPr>
                  </pic:nvPicPr>
                  <pic:blipFill>
                    <a:blip r:embed="rId63" cstate="print"/>
                    <a:srcRect/>
                    <a:stretch>
                      <a:fillRect/>
                    </a:stretch>
                  </pic:blipFill>
                  <pic:spPr bwMode="auto">
                    <a:xfrm>
                      <a:off x="0" y="0"/>
                      <a:ext cx="2807402" cy="2114550"/>
                    </a:xfrm>
                    <a:prstGeom prst="rect">
                      <a:avLst/>
                    </a:prstGeom>
                    <a:noFill/>
                    <a:ln w="9525">
                      <a:noFill/>
                      <a:miter lim="800000"/>
                      <a:headEnd/>
                      <a:tailEnd/>
                    </a:ln>
                  </pic:spPr>
                </pic:pic>
              </a:graphicData>
            </a:graphic>
          </wp:inline>
        </w:drawing>
      </w:r>
    </w:p>
    <w:p w:rsidR="000232D5" w:rsidRPr="000232D5" w:rsidRDefault="000232D5" w:rsidP="000232D5">
      <w:pPr>
        <w:pStyle w:val="a"/>
      </w:pPr>
      <w:r w:rsidRPr="000232D5">
        <w:t>Φωτογραφίες ευρύτερης περιοχής υλοποίησης</w:t>
      </w:r>
    </w:p>
    <w:p w:rsidR="000232D5" w:rsidRPr="000232D5" w:rsidRDefault="000232D5" w:rsidP="00174EE9">
      <w:pPr>
        <w:jc w:val="center"/>
      </w:pPr>
      <w:r w:rsidRPr="000232D5">
        <w:rPr>
          <w:noProof/>
          <w:lang w:val="el-GR" w:eastAsia="el-GR"/>
        </w:rPr>
        <w:lastRenderedPageBreak/>
        <w:drawing>
          <wp:inline distT="0" distB="0" distL="0" distR="0">
            <wp:extent cx="2876550" cy="2157413"/>
            <wp:effectExtent l="19050" t="0" r="0" b="0"/>
            <wp:docPr id="73" name="Εικόνα 73" descr="DSC0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SC02349"/>
                    <pic:cNvPicPr>
                      <a:picLocks noChangeAspect="1" noChangeArrowheads="1"/>
                    </pic:cNvPicPr>
                  </pic:nvPicPr>
                  <pic:blipFill>
                    <a:blip r:embed="rId64" cstate="print"/>
                    <a:srcRect/>
                    <a:stretch>
                      <a:fillRect/>
                    </a:stretch>
                  </pic:blipFill>
                  <pic:spPr bwMode="auto">
                    <a:xfrm>
                      <a:off x="0" y="0"/>
                      <a:ext cx="2876550" cy="2157413"/>
                    </a:xfrm>
                    <a:prstGeom prst="rect">
                      <a:avLst/>
                    </a:prstGeom>
                    <a:noFill/>
                    <a:ln w="9525">
                      <a:noFill/>
                      <a:miter lim="800000"/>
                      <a:headEnd/>
                      <a:tailEnd/>
                    </a:ln>
                  </pic:spPr>
                </pic:pic>
              </a:graphicData>
            </a:graphic>
          </wp:inline>
        </w:drawing>
      </w:r>
      <w:r w:rsidRPr="000232D5">
        <w:rPr>
          <w:noProof/>
          <w:lang w:val="el-GR" w:eastAsia="el-GR"/>
        </w:rPr>
        <w:drawing>
          <wp:inline distT="0" distB="0" distL="0" distR="0">
            <wp:extent cx="2882900" cy="2162175"/>
            <wp:effectExtent l="19050" t="0" r="0" b="0"/>
            <wp:docPr id="74" name="Εικόνα 74" descr="DSC0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SC02345"/>
                    <pic:cNvPicPr>
                      <a:picLocks noChangeAspect="1" noChangeArrowheads="1"/>
                    </pic:cNvPicPr>
                  </pic:nvPicPr>
                  <pic:blipFill>
                    <a:blip r:embed="rId65" cstate="print"/>
                    <a:srcRect/>
                    <a:stretch>
                      <a:fillRect/>
                    </a:stretch>
                  </pic:blipFill>
                  <pic:spPr bwMode="auto">
                    <a:xfrm>
                      <a:off x="0" y="0"/>
                      <a:ext cx="2882900" cy="2162175"/>
                    </a:xfrm>
                    <a:prstGeom prst="rect">
                      <a:avLst/>
                    </a:prstGeom>
                    <a:noFill/>
                    <a:ln w="9525">
                      <a:noFill/>
                      <a:miter lim="800000"/>
                      <a:headEnd/>
                      <a:tailEnd/>
                    </a:ln>
                  </pic:spPr>
                </pic:pic>
              </a:graphicData>
            </a:graphic>
          </wp:inline>
        </w:drawing>
      </w:r>
    </w:p>
    <w:p w:rsidR="000232D5" w:rsidRPr="000232D5" w:rsidRDefault="000232D5" w:rsidP="00831666">
      <w:pPr>
        <w:jc w:val="center"/>
      </w:pPr>
      <w:r w:rsidRPr="000232D5">
        <w:rPr>
          <w:noProof/>
          <w:lang w:val="el-GR" w:eastAsia="el-GR"/>
        </w:rPr>
        <w:drawing>
          <wp:inline distT="0" distB="0" distL="0" distR="0">
            <wp:extent cx="2914650" cy="2185988"/>
            <wp:effectExtent l="19050" t="0" r="0" b="0"/>
            <wp:docPr id="75" name="Εικόνα 75" descr="DSC0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SC02350"/>
                    <pic:cNvPicPr>
                      <a:picLocks noChangeAspect="1" noChangeArrowheads="1"/>
                    </pic:cNvPicPr>
                  </pic:nvPicPr>
                  <pic:blipFill>
                    <a:blip r:embed="rId66" cstate="print"/>
                    <a:srcRect/>
                    <a:stretch>
                      <a:fillRect/>
                    </a:stretch>
                  </pic:blipFill>
                  <pic:spPr bwMode="auto">
                    <a:xfrm>
                      <a:off x="0" y="0"/>
                      <a:ext cx="2914650" cy="2185988"/>
                    </a:xfrm>
                    <a:prstGeom prst="rect">
                      <a:avLst/>
                    </a:prstGeom>
                    <a:noFill/>
                    <a:ln w="9525">
                      <a:noFill/>
                      <a:miter lim="800000"/>
                      <a:headEnd/>
                      <a:tailEnd/>
                    </a:ln>
                  </pic:spPr>
                </pic:pic>
              </a:graphicData>
            </a:graphic>
          </wp:inline>
        </w:drawing>
      </w:r>
      <w:r w:rsidRPr="000232D5">
        <w:rPr>
          <w:noProof/>
          <w:lang w:val="el-GR" w:eastAsia="el-GR"/>
        </w:rPr>
        <w:drawing>
          <wp:inline distT="0" distB="0" distL="0" distR="0">
            <wp:extent cx="2908300" cy="2181225"/>
            <wp:effectExtent l="19050" t="0" r="6350" b="0"/>
            <wp:docPr id="76" name="Εικόνα 76" descr="DSC0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SC02351"/>
                    <pic:cNvPicPr>
                      <a:picLocks noChangeAspect="1" noChangeArrowheads="1"/>
                    </pic:cNvPicPr>
                  </pic:nvPicPr>
                  <pic:blipFill>
                    <a:blip r:embed="rId67" cstate="print"/>
                    <a:srcRect/>
                    <a:stretch>
                      <a:fillRect/>
                    </a:stretch>
                  </pic:blipFill>
                  <pic:spPr bwMode="auto">
                    <a:xfrm>
                      <a:off x="0" y="0"/>
                      <a:ext cx="2908300" cy="2181225"/>
                    </a:xfrm>
                    <a:prstGeom prst="rect">
                      <a:avLst/>
                    </a:prstGeom>
                    <a:noFill/>
                    <a:ln w="9525">
                      <a:noFill/>
                      <a:miter lim="800000"/>
                      <a:headEnd/>
                      <a:tailEnd/>
                    </a:ln>
                  </pic:spPr>
                </pic:pic>
              </a:graphicData>
            </a:graphic>
          </wp:inline>
        </w:drawing>
      </w:r>
    </w:p>
    <w:p w:rsidR="000232D5" w:rsidRPr="000232D5" w:rsidRDefault="000232D5" w:rsidP="00B03EB5">
      <w:pPr>
        <w:jc w:val="center"/>
      </w:pPr>
      <w:r w:rsidRPr="000232D5">
        <w:rPr>
          <w:noProof/>
          <w:lang w:val="el-GR" w:eastAsia="el-GR"/>
        </w:rPr>
        <w:drawing>
          <wp:inline distT="0" distB="0" distL="0" distR="0">
            <wp:extent cx="2908300" cy="2181225"/>
            <wp:effectExtent l="19050" t="0" r="6350" b="0"/>
            <wp:docPr id="77" name="Εικόνα 77" descr="DSC0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SC02360"/>
                    <pic:cNvPicPr>
                      <a:picLocks noChangeAspect="1" noChangeArrowheads="1"/>
                    </pic:cNvPicPr>
                  </pic:nvPicPr>
                  <pic:blipFill>
                    <a:blip r:embed="rId68" cstate="print"/>
                    <a:srcRect/>
                    <a:stretch>
                      <a:fillRect/>
                    </a:stretch>
                  </pic:blipFill>
                  <pic:spPr bwMode="auto">
                    <a:xfrm>
                      <a:off x="0" y="0"/>
                      <a:ext cx="2908300" cy="2181225"/>
                    </a:xfrm>
                    <a:prstGeom prst="rect">
                      <a:avLst/>
                    </a:prstGeom>
                    <a:noFill/>
                    <a:ln w="9525">
                      <a:noFill/>
                      <a:miter lim="800000"/>
                      <a:headEnd/>
                      <a:tailEnd/>
                    </a:ln>
                  </pic:spPr>
                </pic:pic>
              </a:graphicData>
            </a:graphic>
          </wp:inline>
        </w:drawing>
      </w:r>
      <w:r w:rsidRPr="000232D5">
        <w:rPr>
          <w:noProof/>
          <w:lang w:val="el-GR" w:eastAsia="el-GR"/>
        </w:rPr>
        <w:drawing>
          <wp:inline distT="0" distB="0" distL="0" distR="0">
            <wp:extent cx="2920782" cy="2181225"/>
            <wp:effectExtent l="19050" t="0" r="0" b="0"/>
            <wp:docPr id="78" name="Εικόνα 78" descr="DSC0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SC02358"/>
                    <pic:cNvPicPr>
                      <a:picLocks noChangeAspect="1" noChangeArrowheads="1"/>
                    </pic:cNvPicPr>
                  </pic:nvPicPr>
                  <pic:blipFill>
                    <a:blip r:embed="rId69" cstate="print"/>
                    <a:srcRect/>
                    <a:stretch>
                      <a:fillRect/>
                    </a:stretch>
                  </pic:blipFill>
                  <pic:spPr bwMode="auto">
                    <a:xfrm>
                      <a:off x="0" y="0"/>
                      <a:ext cx="2924106" cy="2183707"/>
                    </a:xfrm>
                    <a:prstGeom prst="rect">
                      <a:avLst/>
                    </a:prstGeom>
                    <a:noFill/>
                    <a:ln w="9525">
                      <a:noFill/>
                      <a:miter lim="800000"/>
                      <a:headEnd/>
                      <a:tailEnd/>
                    </a:ln>
                  </pic:spPr>
                </pic:pic>
              </a:graphicData>
            </a:graphic>
          </wp:inline>
        </w:drawing>
      </w:r>
    </w:p>
    <w:p w:rsidR="00EF732F" w:rsidRPr="00F27BB6" w:rsidRDefault="000232D5" w:rsidP="007872CD">
      <w:pPr>
        <w:pStyle w:val="a"/>
        <w:rPr>
          <w:lang w:val="el-GR"/>
        </w:rPr>
      </w:pPr>
      <w:r w:rsidRPr="00BA073B">
        <w:rPr>
          <w:lang w:val="el-GR"/>
        </w:rPr>
        <w:t>Φωτογραφίες οπτικής επαφής Κεντρικού σημείου με την ευρύτερη περιοχή</w:t>
      </w:r>
    </w:p>
    <w:p w:rsidR="00101AFC" w:rsidRDefault="00101AFC">
      <w:pPr>
        <w:rPr>
          <w:rFonts w:asciiTheme="majorHAnsi" w:eastAsiaTheme="majorEastAsia" w:hAnsiTheme="majorHAnsi" w:cstheme="majorBidi"/>
          <w:b/>
          <w:bCs/>
          <w:sz w:val="28"/>
          <w:szCs w:val="26"/>
          <w:lang w:val="el-GR"/>
        </w:rPr>
      </w:pPr>
      <w:r>
        <w:rPr>
          <w:lang w:val="el-GR"/>
        </w:rPr>
        <w:br w:type="page"/>
      </w:r>
    </w:p>
    <w:p w:rsidR="00280136" w:rsidRDefault="00280136" w:rsidP="00F06500">
      <w:pPr>
        <w:pStyle w:val="2"/>
        <w:numPr>
          <w:ilvl w:val="1"/>
          <w:numId w:val="1"/>
        </w:numPr>
        <w:rPr>
          <w:lang w:val="el-GR"/>
        </w:rPr>
      </w:pPr>
      <w:bookmarkStart w:id="50" w:name="_Toc234242327"/>
      <w:r w:rsidRPr="009D76CE">
        <w:rPr>
          <w:lang w:val="el-GR"/>
        </w:rPr>
        <w:lastRenderedPageBreak/>
        <w:t>Τεχνικές Προδιαγραφές Εξοπλισμού</w:t>
      </w:r>
      <w:bookmarkEnd w:id="50"/>
    </w:p>
    <w:p w:rsidR="00EB174A" w:rsidRPr="00024B15" w:rsidRDefault="00D20D0D" w:rsidP="00F06500">
      <w:pPr>
        <w:pStyle w:val="3"/>
        <w:numPr>
          <w:ilvl w:val="2"/>
          <w:numId w:val="1"/>
        </w:numPr>
        <w:rPr>
          <w:lang w:val="el-GR"/>
        </w:rPr>
      </w:pPr>
      <w:bookmarkStart w:id="51" w:name="_Toc234242328"/>
      <w:r>
        <w:rPr>
          <w:lang w:val="el-GR"/>
        </w:rPr>
        <w:t>Γενικά</w:t>
      </w:r>
      <w:bookmarkEnd w:id="51"/>
      <w:r w:rsidRPr="002F2F01">
        <w:rPr>
          <w:lang w:val="el-GR"/>
        </w:rPr>
        <w:t xml:space="preserve"> </w:t>
      </w:r>
    </w:p>
    <w:p w:rsidR="00EB174A" w:rsidRPr="00EB174A" w:rsidRDefault="00EB174A" w:rsidP="00EB174A"/>
    <w:p w:rsidR="00EB174A" w:rsidRPr="00EB174A" w:rsidRDefault="00EB174A" w:rsidP="00EB174A">
      <w:pPr>
        <w:rPr>
          <w:lang w:val="el-GR"/>
        </w:rPr>
      </w:pPr>
      <w:r w:rsidRPr="00EB174A">
        <w:rPr>
          <w:lang w:val="el-GR"/>
        </w:rPr>
        <w:t>Στα πλαίσια της ανάπτυξης και λειτουργίας ασύρματων δικτύων τοπικής ευρυζωνικής πρόσβασης 15 οντοτήτων στο Πανελλήνιο Σχολικό Δίκτυο απαιτείται ο παρακάτω εξοπλισμός :</w:t>
      </w:r>
    </w:p>
    <w:p w:rsidR="00EB174A" w:rsidRPr="0064453E" w:rsidRDefault="00EB174A" w:rsidP="00F06500">
      <w:pPr>
        <w:pStyle w:val="afa"/>
        <w:numPr>
          <w:ilvl w:val="0"/>
          <w:numId w:val="20"/>
        </w:numPr>
        <w:rPr>
          <w:lang w:val="el-GR"/>
        </w:rPr>
      </w:pPr>
      <w:r w:rsidRPr="0064453E">
        <w:rPr>
          <w:lang w:val="el-GR"/>
        </w:rPr>
        <w:t>Κεραία τομεακής κάλυψης</w:t>
      </w:r>
      <w:r w:rsidR="0064453E" w:rsidRPr="0064453E">
        <w:rPr>
          <w:lang w:val="el-GR"/>
        </w:rPr>
        <w:t xml:space="preserve"> </w:t>
      </w:r>
      <w:r w:rsidRPr="0064453E">
        <w:rPr>
          <w:lang w:val="el-GR"/>
        </w:rPr>
        <w:t>(</w:t>
      </w:r>
      <w:r w:rsidR="0064453E" w:rsidRPr="0064453E">
        <w:rPr>
          <w:lang w:val="el-GR"/>
        </w:rPr>
        <w:t xml:space="preserve"> </w:t>
      </w:r>
      <w:r w:rsidRPr="00EB174A">
        <w:t>sector</w:t>
      </w:r>
      <w:r w:rsidR="0064453E" w:rsidRPr="0064453E">
        <w:rPr>
          <w:lang w:val="el-GR"/>
        </w:rPr>
        <w:t xml:space="preserve"> </w:t>
      </w:r>
      <w:r w:rsidRPr="0064453E">
        <w:rPr>
          <w:lang w:val="el-GR"/>
        </w:rPr>
        <w:t>) 90</w:t>
      </w:r>
      <w:r w:rsidRPr="00EB174A">
        <w:t>o</w:t>
      </w:r>
      <w:r w:rsidRPr="0064453E">
        <w:rPr>
          <w:lang w:val="el-GR"/>
        </w:rPr>
        <w:t xml:space="preserve">  για 5,4 </w:t>
      </w:r>
      <w:r w:rsidRPr="00EB174A">
        <w:t>Ghz</w:t>
      </w:r>
      <w:r w:rsidRPr="0064453E">
        <w:rPr>
          <w:lang w:val="el-GR"/>
        </w:rPr>
        <w:t xml:space="preserve"> 16-19</w:t>
      </w:r>
      <w:r w:rsidRPr="00EB174A">
        <w:t>dbi</w:t>
      </w:r>
      <w:r w:rsidRPr="0064453E">
        <w:rPr>
          <w:lang w:val="el-GR"/>
        </w:rPr>
        <w:t>.</w:t>
      </w:r>
    </w:p>
    <w:p w:rsidR="00EB174A" w:rsidRPr="0064453E" w:rsidRDefault="00EB174A" w:rsidP="00F06500">
      <w:pPr>
        <w:pStyle w:val="afa"/>
        <w:numPr>
          <w:ilvl w:val="0"/>
          <w:numId w:val="20"/>
        </w:numPr>
        <w:rPr>
          <w:lang w:val="el-GR"/>
        </w:rPr>
      </w:pPr>
      <w:r w:rsidRPr="0064453E">
        <w:rPr>
          <w:lang w:val="el-GR"/>
        </w:rPr>
        <w:t>Κεραία τύπου πλαισίου</w:t>
      </w:r>
      <w:r w:rsidR="0064453E" w:rsidRPr="0064453E">
        <w:rPr>
          <w:lang w:val="el-GR"/>
        </w:rPr>
        <w:t xml:space="preserve"> </w:t>
      </w:r>
      <w:r w:rsidRPr="0064453E">
        <w:rPr>
          <w:lang w:val="el-GR"/>
        </w:rPr>
        <w:t>(</w:t>
      </w:r>
      <w:r w:rsidR="0064453E" w:rsidRPr="0064453E">
        <w:rPr>
          <w:lang w:val="el-GR"/>
        </w:rPr>
        <w:t xml:space="preserve"> </w:t>
      </w:r>
      <w:r w:rsidRPr="00EB174A">
        <w:t>panel</w:t>
      </w:r>
      <w:r w:rsidR="0064453E" w:rsidRPr="0064453E">
        <w:rPr>
          <w:lang w:val="el-GR"/>
        </w:rPr>
        <w:t xml:space="preserve"> </w:t>
      </w:r>
      <w:r w:rsidRPr="0064453E">
        <w:rPr>
          <w:lang w:val="el-GR"/>
        </w:rPr>
        <w:t>) 16-19</w:t>
      </w:r>
      <w:r w:rsidRPr="00EB174A">
        <w:t>dbi</w:t>
      </w:r>
      <w:r w:rsidRPr="0064453E">
        <w:rPr>
          <w:lang w:val="el-GR"/>
        </w:rPr>
        <w:t xml:space="preserve"> για 5,4</w:t>
      </w:r>
      <w:r w:rsidRPr="00EB174A">
        <w:t>Ghz</w:t>
      </w:r>
      <w:r w:rsidRPr="0064453E">
        <w:rPr>
          <w:lang w:val="el-GR"/>
        </w:rPr>
        <w:t xml:space="preserve"> 16-19</w:t>
      </w:r>
      <w:r w:rsidRPr="00EB174A">
        <w:t>dbi</w:t>
      </w:r>
      <w:r w:rsidRPr="0064453E">
        <w:rPr>
          <w:lang w:val="el-GR"/>
        </w:rPr>
        <w:t>.</w:t>
      </w:r>
    </w:p>
    <w:p w:rsidR="00EB174A" w:rsidRPr="0064453E" w:rsidRDefault="00EB174A" w:rsidP="00F06500">
      <w:pPr>
        <w:pStyle w:val="afa"/>
        <w:numPr>
          <w:ilvl w:val="0"/>
          <w:numId w:val="20"/>
        </w:numPr>
        <w:rPr>
          <w:lang w:val="el-GR"/>
        </w:rPr>
      </w:pPr>
      <w:r w:rsidRPr="0064453E">
        <w:rPr>
          <w:lang w:val="el-GR"/>
        </w:rPr>
        <w:t>Κεραία παραβολικού τύπου  60</w:t>
      </w:r>
      <w:r w:rsidRPr="00EB174A">
        <w:t>cm</w:t>
      </w:r>
      <w:r w:rsidRPr="0064453E">
        <w:rPr>
          <w:lang w:val="el-GR"/>
        </w:rPr>
        <w:t xml:space="preserve"> για 5,4</w:t>
      </w:r>
      <w:r w:rsidRPr="00EB174A">
        <w:t>Ghz</w:t>
      </w:r>
      <w:r w:rsidRPr="0064453E">
        <w:rPr>
          <w:lang w:val="el-GR"/>
        </w:rPr>
        <w:t xml:space="preserve"> 24-29</w:t>
      </w:r>
      <w:r w:rsidRPr="00EB174A">
        <w:t>dbi</w:t>
      </w:r>
      <w:r w:rsidRPr="0064453E">
        <w:rPr>
          <w:lang w:val="el-GR"/>
        </w:rPr>
        <w:t>.</w:t>
      </w:r>
    </w:p>
    <w:p w:rsidR="00EB174A" w:rsidRPr="0064453E" w:rsidRDefault="00EB174A" w:rsidP="00F06500">
      <w:pPr>
        <w:pStyle w:val="afa"/>
        <w:numPr>
          <w:ilvl w:val="0"/>
          <w:numId w:val="20"/>
        </w:numPr>
        <w:rPr>
          <w:lang w:val="el-GR"/>
        </w:rPr>
      </w:pPr>
      <w:r w:rsidRPr="0064453E">
        <w:rPr>
          <w:lang w:val="el-GR"/>
        </w:rPr>
        <w:t>Κεραία παραβολικού τύπου  1-1.20</w:t>
      </w:r>
      <w:r w:rsidRPr="00EB174A">
        <w:t>m</w:t>
      </w:r>
      <w:r w:rsidRPr="0064453E">
        <w:rPr>
          <w:lang w:val="el-GR"/>
        </w:rPr>
        <w:t xml:space="preserve"> για 5,4</w:t>
      </w:r>
      <w:r w:rsidRPr="00EB174A">
        <w:t>Ghz</w:t>
      </w:r>
      <w:r w:rsidRPr="0064453E">
        <w:rPr>
          <w:lang w:val="el-GR"/>
        </w:rPr>
        <w:t xml:space="preserve"> 29</w:t>
      </w:r>
      <w:r w:rsidRPr="00EB174A">
        <w:t>dbi</w:t>
      </w:r>
      <w:r w:rsidRPr="0064453E">
        <w:rPr>
          <w:lang w:val="el-GR"/>
        </w:rPr>
        <w:t>.</w:t>
      </w:r>
    </w:p>
    <w:p w:rsidR="00EB174A" w:rsidRPr="0064453E" w:rsidRDefault="00EB174A" w:rsidP="00F06500">
      <w:pPr>
        <w:pStyle w:val="afa"/>
        <w:numPr>
          <w:ilvl w:val="0"/>
          <w:numId w:val="20"/>
        </w:numPr>
        <w:rPr>
          <w:lang w:val="el-GR"/>
        </w:rPr>
      </w:pPr>
      <w:r w:rsidRPr="0064453E">
        <w:rPr>
          <w:lang w:val="el-GR"/>
        </w:rPr>
        <w:t>Κιβώτιο στέγασης ασύρματου ενεργού εξοπλισμού.</w:t>
      </w:r>
    </w:p>
    <w:p w:rsidR="00EB174A" w:rsidRPr="0064453E" w:rsidRDefault="00EB174A" w:rsidP="00F06500">
      <w:pPr>
        <w:pStyle w:val="afa"/>
        <w:numPr>
          <w:ilvl w:val="0"/>
          <w:numId w:val="20"/>
        </w:numPr>
        <w:rPr>
          <w:lang w:val="el-GR"/>
        </w:rPr>
      </w:pPr>
      <w:r w:rsidRPr="0064453E">
        <w:rPr>
          <w:lang w:val="el-GR"/>
        </w:rPr>
        <w:t>Ιστός ανάρτησης κεραιών Κόμβων.</w:t>
      </w:r>
    </w:p>
    <w:p w:rsidR="00EB174A" w:rsidRPr="0064453E" w:rsidRDefault="00EB174A" w:rsidP="00F06500">
      <w:pPr>
        <w:pStyle w:val="afa"/>
        <w:numPr>
          <w:ilvl w:val="0"/>
          <w:numId w:val="20"/>
        </w:numPr>
        <w:rPr>
          <w:lang w:val="el-GR"/>
        </w:rPr>
      </w:pPr>
      <w:r w:rsidRPr="0064453E">
        <w:rPr>
          <w:lang w:val="el-GR"/>
        </w:rPr>
        <w:t>Ιστός ανάρτησης κεραιών Τερματικών ή Ενδιάμεσων Σημείων.</w:t>
      </w:r>
    </w:p>
    <w:p w:rsidR="00EB174A" w:rsidRPr="00EB174A" w:rsidRDefault="00EB174A" w:rsidP="00F06500">
      <w:pPr>
        <w:pStyle w:val="afa"/>
        <w:numPr>
          <w:ilvl w:val="0"/>
          <w:numId w:val="20"/>
        </w:numPr>
      </w:pPr>
      <w:r w:rsidRPr="00EB174A">
        <w:t>Ασύρματη Γέφυρα</w:t>
      </w:r>
      <w:r w:rsidR="0064453E">
        <w:t xml:space="preserve"> </w:t>
      </w:r>
      <w:r w:rsidRPr="00EB174A">
        <w:t>(</w:t>
      </w:r>
      <w:r w:rsidR="0064453E">
        <w:t xml:space="preserve"> </w:t>
      </w:r>
      <w:r w:rsidRPr="00EB174A">
        <w:t>Bridge</w:t>
      </w:r>
      <w:r w:rsidR="0064453E">
        <w:t xml:space="preserve"> </w:t>
      </w:r>
      <w:r w:rsidRPr="00EB174A">
        <w:t xml:space="preserve">) 1lan &amp; 1wifi. </w:t>
      </w:r>
    </w:p>
    <w:p w:rsidR="00EB174A" w:rsidRPr="00EB174A" w:rsidRDefault="00EB174A" w:rsidP="00F06500">
      <w:pPr>
        <w:pStyle w:val="afa"/>
        <w:numPr>
          <w:ilvl w:val="0"/>
          <w:numId w:val="20"/>
        </w:numPr>
      </w:pPr>
      <w:r w:rsidRPr="00EB174A">
        <w:t>Ασύρματη Γέφυρα-Πολυγέφυρα</w:t>
      </w:r>
      <w:r w:rsidR="0064453E">
        <w:t xml:space="preserve"> </w:t>
      </w:r>
      <w:r w:rsidRPr="00EB174A">
        <w:t>(</w:t>
      </w:r>
      <w:r w:rsidR="0064453E">
        <w:t xml:space="preserve"> </w:t>
      </w:r>
      <w:r w:rsidRPr="00EB174A">
        <w:t>Bridge-Multibridge</w:t>
      </w:r>
      <w:r w:rsidR="0064453E">
        <w:t xml:space="preserve"> </w:t>
      </w:r>
      <w:r w:rsidRPr="00EB174A">
        <w:t xml:space="preserve">) 2lan &amp; 2wifi. </w:t>
      </w:r>
    </w:p>
    <w:p w:rsidR="00EB174A" w:rsidRPr="00EB174A" w:rsidRDefault="00EB174A" w:rsidP="00F06500">
      <w:pPr>
        <w:pStyle w:val="afa"/>
        <w:numPr>
          <w:ilvl w:val="0"/>
          <w:numId w:val="20"/>
        </w:numPr>
      </w:pPr>
      <w:r w:rsidRPr="00EB174A">
        <w:t>Ασύρματη Γέφυρα-Πολυγέφυρα</w:t>
      </w:r>
      <w:r w:rsidR="0064453E">
        <w:t xml:space="preserve"> </w:t>
      </w:r>
      <w:r w:rsidRPr="00EB174A">
        <w:t>(</w:t>
      </w:r>
      <w:r w:rsidR="0064453E">
        <w:t xml:space="preserve"> </w:t>
      </w:r>
      <w:r w:rsidRPr="00EB174A">
        <w:t>Bridge-Multibridge</w:t>
      </w:r>
      <w:r w:rsidR="0064453E">
        <w:t xml:space="preserve"> </w:t>
      </w:r>
      <w:r w:rsidRPr="00EB174A">
        <w:t xml:space="preserve">) 4lan &amp; 4wifi. </w:t>
      </w:r>
    </w:p>
    <w:p w:rsidR="00EB174A" w:rsidRPr="0064453E" w:rsidRDefault="00EB174A" w:rsidP="00F06500">
      <w:pPr>
        <w:pStyle w:val="afa"/>
        <w:numPr>
          <w:ilvl w:val="0"/>
          <w:numId w:val="20"/>
        </w:numPr>
        <w:rPr>
          <w:lang w:val="el-GR"/>
        </w:rPr>
      </w:pPr>
      <w:r w:rsidRPr="00EB174A">
        <w:t>Ethernet</w:t>
      </w:r>
      <w:r w:rsidRPr="0064453E">
        <w:rPr>
          <w:lang w:val="el-GR"/>
        </w:rPr>
        <w:t xml:space="preserve"> Μεταγωγέας Κεντρικού Κόμβου.</w:t>
      </w:r>
    </w:p>
    <w:p w:rsidR="00EB174A" w:rsidRPr="0064453E" w:rsidRDefault="00EB174A" w:rsidP="00F06500">
      <w:pPr>
        <w:pStyle w:val="afa"/>
        <w:numPr>
          <w:ilvl w:val="0"/>
          <w:numId w:val="20"/>
        </w:numPr>
        <w:rPr>
          <w:lang w:val="el-GR"/>
        </w:rPr>
      </w:pPr>
      <w:r w:rsidRPr="00EB174A">
        <w:t>Ethernet</w:t>
      </w:r>
      <w:r w:rsidRPr="0064453E">
        <w:rPr>
          <w:lang w:val="el-GR"/>
        </w:rPr>
        <w:t xml:space="preserve"> Μεταγωγείς Τερματικών ή Ενδιάμεσων Σημείων.</w:t>
      </w:r>
    </w:p>
    <w:p w:rsidR="00EB174A" w:rsidRPr="0064453E" w:rsidRDefault="00EB174A" w:rsidP="00F06500">
      <w:pPr>
        <w:pStyle w:val="afa"/>
        <w:numPr>
          <w:ilvl w:val="0"/>
          <w:numId w:val="20"/>
        </w:numPr>
        <w:rPr>
          <w:lang w:val="el-GR"/>
        </w:rPr>
      </w:pPr>
      <w:r w:rsidRPr="0064453E">
        <w:rPr>
          <w:lang w:val="el-GR"/>
        </w:rPr>
        <w:t>Δρομολογητής Κεντρικού Κόμβου.</w:t>
      </w:r>
    </w:p>
    <w:p w:rsidR="00EB174A" w:rsidRPr="0064453E" w:rsidRDefault="00EB174A" w:rsidP="00F06500">
      <w:pPr>
        <w:pStyle w:val="afa"/>
        <w:numPr>
          <w:ilvl w:val="0"/>
          <w:numId w:val="20"/>
        </w:numPr>
        <w:rPr>
          <w:lang w:val="el-GR"/>
        </w:rPr>
      </w:pPr>
      <w:r w:rsidRPr="0064453E">
        <w:rPr>
          <w:lang w:val="el-GR"/>
        </w:rPr>
        <w:t>Κιβώτιο στέγασης</w:t>
      </w:r>
      <w:r w:rsidR="0064453E" w:rsidRPr="0064453E">
        <w:rPr>
          <w:lang w:val="el-GR"/>
        </w:rPr>
        <w:t xml:space="preserve"> </w:t>
      </w:r>
      <w:r w:rsidRPr="0064453E">
        <w:rPr>
          <w:lang w:val="el-GR"/>
        </w:rPr>
        <w:t>(</w:t>
      </w:r>
      <w:r w:rsidR="0064453E" w:rsidRPr="0064453E">
        <w:rPr>
          <w:lang w:val="el-GR"/>
        </w:rPr>
        <w:t xml:space="preserve"> </w:t>
      </w:r>
      <w:r w:rsidRPr="00EB174A">
        <w:t>Rack</w:t>
      </w:r>
      <w:r w:rsidR="0064453E" w:rsidRPr="0064453E">
        <w:rPr>
          <w:lang w:val="el-GR"/>
        </w:rPr>
        <w:t xml:space="preserve"> </w:t>
      </w:r>
      <w:r w:rsidRPr="0064453E">
        <w:rPr>
          <w:lang w:val="el-GR"/>
        </w:rPr>
        <w:t>) εσωτερικού ενεργού εξοπλισμού κόμβων.</w:t>
      </w:r>
    </w:p>
    <w:p w:rsidR="00EB174A" w:rsidRPr="0064453E" w:rsidRDefault="00EB174A" w:rsidP="00F06500">
      <w:pPr>
        <w:pStyle w:val="afa"/>
        <w:numPr>
          <w:ilvl w:val="0"/>
          <w:numId w:val="20"/>
        </w:numPr>
        <w:rPr>
          <w:lang w:val="el-GR"/>
        </w:rPr>
      </w:pPr>
      <w:r w:rsidRPr="0064453E">
        <w:rPr>
          <w:lang w:val="el-GR"/>
        </w:rPr>
        <w:t xml:space="preserve">Ζευκτική </w:t>
      </w:r>
      <w:r w:rsidRPr="00EB174A">
        <w:t>UTP</w:t>
      </w:r>
      <w:r w:rsidRPr="0064453E">
        <w:rPr>
          <w:lang w:val="el-GR"/>
        </w:rPr>
        <w:t xml:space="preserve"> Καλωδίωση</w:t>
      </w:r>
    </w:p>
    <w:p w:rsidR="00EB174A" w:rsidRPr="00EB174A" w:rsidRDefault="00EB174A" w:rsidP="00EB174A">
      <w:pPr>
        <w:rPr>
          <w:lang w:val="el-GR"/>
        </w:rPr>
      </w:pPr>
    </w:p>
    <w:p w:rsidR="00EB174A" w:rsidRPr="0064453E" w:rsidRDefault="00EB174A" w:rsidP="00EB174A">
      <w:pPr>
        <w:rPr>
          <w:b/>
          <w:lang w:val="el-GR"/>
        </w:rPr>
      </w:pPr>
      <w:r w:rsidRPr="0064453E">
        <w:rPr>
          <w:b/>
          <w:lang w:val="el-GR"/>
        </w:rPr>
        <w:t>Κεραία τομεακής κάλυψης</w:t>
      </w:r>
      <w:r w:rsidR="0064453E" w:rsidRPr="0064453E">
        <w:rPr>
          <w:b/>
          <w:lang w:val="el-GR"/>
        </w:rPr>
        <w:t xml:space="preserve"> </w:t>
      </w:r>
      <w:r w:rsidRPr="0064453E">
        <w:rPr>
          <w:b/>
          <w:lang w:val="el-GR"/>
        </w:rPr>
        <w:t>(</w:t>
      </w:r>
      <w:r w:rsidR="0064453E" w:rsidRPr="0064453E">
        <w:rPr>
          <w:b/>
          <w:lang w:val="el-GR"/>
        </w:rPr>
        <w:t xml:space="preserve"> </w:t>
      </w:r>
      <w:r w:rsidRPr="0064453E">
        <w:rPr>
          <w:b/>
        </w:rPr>
        <w:t>sector</w:t>
      </w:r>
      <w:r w:rsidR="0064453E" w:rsidRPr="0064453E">
        <w:rPr>
          <w:b/>
          <w:lang w:val="el-GR"/>
        </w:rPr>
        <w:t xml:space="preserve"> </w:t>
      </w:r>
      <w:r w:rsidRPr="0064453E">
        <w:rPr>
          <w:b/>
          <w:lang w:val="el-GR"/>
        </w:rPr>
        <w:t>) 90</w:t>
      </w:r>
      <w:r w:rsidRPr="0064453E">
        <w:rPr>
          <w:b/>
        </w:rPr>
        <w:t>o</w:t>
      </w:r>
      <w:r w:rsidRPr="0064453E">
        <w:rPr>
          <w:b/>
          <w:lang w:val="el-GR"/>
        </w:rPr>
        <w:t xml:space="preserve">  για 5,4 </w:t>
      </w:r>
      <w:r w:rsidRPr="0064453E">
        <w:rPr>
          <w:b/>
        </w:rPr>
        <w:t>Ghz</w:t>
      </w:r>
      <w:r w:rsidRPr="0064453E">
        <w:rPr>
          <w:b/>
          <w:lang w:val="el-GR"/>
        </w:rPr>
        <w:t xml:space="preserve"> 16-19</w:t>
      </w:r>
      <w:r w:rsidRPr="0064453E">
        <w:rPr>
          <w:b/>
        </w:rPr>
        <w:t>dbi</w:t>
      </w:r>
    </w:p>
    <w:p w:rsidR="00EB174A" w:rsidRPr="00BA073B" w:rsidRDefault="00EB174A" w:rsidP="00EB174A">
      <w:pPr>
        <w:rPr>
          <w:lang w:val="el-GR"/>
        </w:rPr>
      </w:pPr>
      <w:r w:rsidRPr="00BA073B">
        <w:rPr>
          <w:lang w:val="el-GR"/>
        </w:rPr>
        <w:t>Για την ασύρματη σύνδεση των σχολείων στους δύο βασικούς κόμβους (</w:t>
      </w:r>
      <w:r w:rsidR="0064453E" w:rsidRPr="0064453E">
        <w:rPr>
          <w:lang w:val="el-GR"/>
        </w:rPr>
        <w:t xml:space="preserve"> </w:t>
      </w:r>
      <w:r w:rsidRPr="00EB174A">
        <w:t>kori</w:t>
      </w:r>
      <w:r w:rsidRPr="00BA073B">
        <w:rPr>
          <w:lang w:val="el-GR"/>
        </w:rPr>
        <w:t xml:space="preserve">_15, </w:t>
      </w:r>
      <w:r w:rsidRPr="00EB174A">
        <w:t>kori</w:t>
      </w:r>
      <w:r w:rsidRPr="00BA073B">
        <w:rPr>
          <w:lang w:val="el-GR"/>
        </w:rPr>
        <w:t xml:space="preserve">_10 όπως φαίνεται και στο </w:t>
      </w:r>
      <w:bookmarkStart w:id="52" w:name="_Ref1381399191"/>
      <w:r w:rsidRPr="00BA073B">
        <w:rPr>
          <w:lang w:val="el-GR"/>
        </w:rPr>
        <w:t>Σχήμα</w:t>
      </w:r>
      <w:bookmarkEnd w:id="52"/>
      <w:r w:rsidRPr="00BA073B">
        <w:rPr>
          <w:lang w:val="el-GR"/>
        </w:rPr>
        <w:t xml:space="preserve"> 1 – Τοπολογία του δικτύου</w:t>
      </w:r>
      <w:r w:rsidR="0064453E" w:rsidRPr="0064453E">
        <w:rPr>
          <w:lang w:val="el-GR"/>
        </w:rPr>
        <w:t xml:space="preserve"> </w:t>
      </w:r>
      <w:r w:rsidRPr="00BA073B">
        <w:rPr>
          <w:lang w:val="el-GR"/>
        </w:rPr>
        <w:t xml:space="preserve">) θα χρησιμοποιηθεί η τεχνολογία </w:t>
      </w:r>
      <w:r w:rsidRPr="00EB174A">
        <w:t>WiFi</w:t>
      </w:r>
      <w:r w:rsidRPr="00BA073B">
        <w:rPr>
          <w:lang w:val="el-GR"/>
        </w:rPr>
        <w:t xml:space="preserve"> στα 5,4 </w:t>
      </w:r>
      <w:r w:rsidRPr="00EB174A">
        <w:t>GHz</w:t>
      </w:r>
      <w:r w:rsidRPr="00BA073B">
        <w:rPr>
          <w:lang w:val="el-GR"/>
        </w:rPr>
        <w:t xml:space="preserve"> για </w:t>
      </w:r>
      <w:r w:rsidRPr="00EB174A">
        <w:t>outdoor</w:t>
      </w:r>
      <w:r w:rsidRPr="00BA073B">
        <w:rPr>
          <w:lang w:val="el-GR"/>
        </w:rPr>
        <w:t xml:space="preserve"> χρήση από την πλευρά των κόμβων, όπου θα απαιτηθούν  Κεραίες τομεακής κάλυψης</w:t>
      </w:r>
      <w:r w:rsidR="0064453E" w:rsidRPr="0064453E">
        <w:rPr>
          <w:lang w:val="el-GR"/>
        </w:rPr>
        <w:t xml:space="preserve"> </w:t>
      </w:r>
      <w:r w:rsidRPr="00BA073B">
        <w:rPr>
          <w:lang w:val="el-GR"/>
        </w:rPr>
        <w:t>(</w:t>
      </w:r>
      <w:r w:rsidR="0064453E" w:rsidRPr="0064453E">
        <w:rPr>
          <w:lang w:val="el-GR"/>
        </w:rPr>
        <w:t xml:space="preserve"> </w:t>
      </w:r>
      <w:r w:rsidRPr="00EB174A">
        <w:t>sector</w:t>
      </w:r>
      <w:r w:rsidR="0064453E" w:rsidRPr="0064453E">
        <w:rPr>
          <w:lang w:val="el-GR"/>
        </w:rPr>
        <w:t xml:space="preserve"> </w:t>
      </w:r>
      <w:r w:rsidRPr="00BA073B">
        <w:rPr>
          <w:lang w:val="el-GR"/>
        </w:rPr>
        <w:t>) 90</w:t>
      </w:r>
      <w:r w:rsidRPr="00EB174A">
        <w:t>o</w:t>
      </w:r>
      <w:r w:rsidRPr="00BA073B">
        <w:rPr>
          <w:lang w:val="el-GR"/>
        </w:rPr>
        <w:t>.</w:t>
      </w:r>
    </w:p>
    <w:p w:rsidR="00EB174A" w:rsidRPr="00BA073B" w:rsidRDefault="00EB174A" w:rsidP="00EB174A">
      <w:pPr>
        <w:rPr>
          <w:lang w:val="el-GR"/>
        </w:rPr>
      </w:pPr>
      <w:r w:rsidRPr="00BA073B">
        <w:rPr>
          <w:lang w:val="el-GR"/>
        </w:rPr>
        <w:t>Αναλυτικές τεχνικές προδιαγραφές αναφέρονται στον ΠΤΧ 1: Κεραία τομεακής κάλυψης</w:t>
      </w:r>
      <w:r w:rsidR="0064453E" w:rsidRPr="0064453E">
        <w:rPr>
          <w:lang w:val="el-GR"/>
        </w:rPr>
        <w:t xml:space="preserve"> </w:t>
      </w:r>
      <w:r w:rsidRPr="00BA073B">
        <w:rPr>
          <w:lang w:val="el-GR"/>
        </w:rPr>
        <w:t>(</w:t>
      </w:r>
      <w:r w:rsidRPr="00EB174A">
        <w:t>sector</w:t>
      </w:r>
      <w:r w:rsidRPr="00BA073B">
        <w:rPr>
          <w:lang w:val="el-GR"/>
        </w:rPr>
        <w:t>) 90</w:t>
      </w:r>
      <w:r w:rsidRPr="00EB174A">
        <w:t>o</w:t>
      </w:r>
      <w:r w:rsidRPr="00BA073B">
        <w:rPr>
          <w:lang w:val="el-GR"/>
        </w:rPr>
        <w:t xml:space="preserve">  για 5,4 </w:t>
      </w:r>
      <w:r w:rsidRPr="00EB174A">
        <w:t>Ghz</w:t>
      </w:r>
      <w:r w:rsidRPr="00BA073B">
        <w:rPr>
          <w:lang w:val="el-GR"/>
        </w:rPr>
        <w:t xml:space="preserve"> 16-19</w:t>
      </w:r>
      <w:r w:rsidRPr="00EB174A">
        <w:t>dbi</w:t>
      </w:r>
      <w:r w:rsidRPr="00BA073B">
        <w:rPr>
          <w:lang w:val="el-GR"/>
        </w:rPr>
        <w:t>.</w:t>
      </w:r>
    </w:p>
    <w:p w:rsidR="00EB174A" w:rsidRPr="00EB174A" w:rsidRDefault="00EB174A" w:rsidP="00EB174A">
      <w:pPr>
        <w:rPr>
          <w:lang w:val="el-GR"/>
        </w:rPr>
      </w:pPr>
    </w:p>
    <w:p w:rsidR="002F7ECE" w:rsidRDefault="002F7ECE">
      <w:pPr>
        <w:rPr>
          <w:b/>
          <w:lang w:val="el-GR"/>
        </w:rPr>
      </w:pPr>
      <w:r>
        <w:rPr>
          <w:b/>
          <w:lang w:val="el-GR"/>
        </w:rPr>
        <w:br w:type="page"/>
      </w:r>
    </w:p>
    <w:p w:rsidR="00EB174A" w:rsidRPr="0064453E" w:rsidRDefault="00EB174A" w:rsidP="00EB174A">
      <w:pPr>
        <w:rPr>
          <w:b/>
          <w:lang w:val="el-GR"/>
        </w:rPr>
      </w:pPr>
      <w:r w:rsidRPr="0064453E">
        <w:rPr>
          <w:b/>
          <w:lang w:val="el-GR"/>
        </w:rPr>
        <w:lastRenderedPageBreak/>
        <w:t>Κεραία τύπου πλαισίου</w:t>
      </w:r>
      <w:r w:rsidR="0064453E" w:rsidRPr="0064453E">
        <w:rPr>
          <w:b/>
          <w:lang w:val="el-GR"/>
        </w:rPr>
        <w:t xml:space="preserve"> </w:t>
      </w:r>
      <w:r w:rsidRPr="0064453E">
        <w:rPr>
          <w:b/>
          <w:lang w:val="el-GR"/>
        </w:rPr>
        <w:t>(</w:t>
      </w:r>
      <w:r w:rsidR="0064453E" w:rsidRPr="0064453E">
        <w:rPr>
          <w:b/>
          <w:lang w:val="el-GR"/>
        </w:rPr>
        <w:t xml:space="preserve"> </w:t>
      </w:r>
      <w:r w:rsidRPr="0064453E">
        <w:rPr>
          <w:b/>
        </w:rPr>
        <w:t>panel</w:t>
      </w:r>
      <w:r w:rsidR="0064453E" w:rsidRPr="0064453E">
        <w:rPr>
          <w:b/>
          <w:lang w:val="el-GR"/>
        </w:rPr>
        <w:t xml:space="preserve"> </w:t>
      </w:r>
      <w:r w:rsidRPr="0064453E">
        <w:rPr>
          <w:b/>
          <w:lang w:val="el-GR"/>
        </w:rPr>
        <w:t>) 16-19</w:t>
      </w:r>
      <w:r w:rsidRPr="0064453E">
        <w:rPr>
          <w:b/>
        </w:rPr>
        <w:t>dbi</w:t>
      </w:r>
      <w:r w:rsidRPr="0064453E">
        <w:rPr>
          <w:b/>
          <w:lang w:val="el-GR"/>
        </w:rPr>
        <w:t xml:space="preserve"> για 5,4</w:t>
      </w:r>
      <w:r w:rsidRPr="0064453E">
        <w:rPr>
          <w:b/>
        </w:rPr>
        <w:t>Ghz</w:t>
      </w:r>
      <w:r w:rsidRPr="0064453E">
        <w:rPr>
          <w:b/>
          <w:lang w:val="el-GR"/>
        </w:rPr>
        <w:t xml:space="preserve"> 16-19</w:t>
      </w:r>
      <w:r w:rsidRPr="0064453E">
        <w:rPr>
          <w:b/>
        </w:rPr>
        <w:t>dbi</w:t>
      </w:r>
    </w:p>
    <w:p w:rsidR="00EB174A" w:rsidRPr="00BA073B" w:rsidRDefault="00EB174A" w:rsidP="00EB174A">
      <w:pPr>
        <w:rPr>
          <w:lang w:val="el-GR"/>
        </w:rPr>
      </w:pPr>
      <w:r w:rsidRPr="00BA073B">
        <w:rPr>
          <w:lang w:val="el-GR"/>
        </w:rPr>
        <w:t>Για την ασύρματη σύνδεση των σχολείων που βρίσκονται σε απόσταση μέχρι 3</w:t>
      </w:r>
      <w:r w:rsidRPr="00EB174A">
        <w:t>km</w:t>
      </w:r>
      <w:r w:rsidRPr="00BA073B">
        <w:rPr>
          <w:lang w:val="el-GR"/>
        </w:rPr>
        <w:t xml:space="preserve"> από τον κόμβο που θα συνδεθούν, καθώς και για την σύνδεση των δύο βασικών κόμβων πρόσβασης θα χρησιμοποιηθεί η τεχνολογία </w:t>
      </w:r>
      <w:r w:rsidRPr="00EB174A">
        <w:t>WiFi</w:t>
      </w:r>
      <w:r w:rsidRPr="00BA073B">
        <w:rPr>
          <w:lang w:val="el-GR"/>
        </w:rPr>
        <w:t xml:space="preserve"> στα 5,4 </w:t>
      </w:r>
      <w:r w:rsidRPr="00EB174A">
        <w:t>Ghz</w:t>
      </w:r>
      <w:r w:rsidRPr="00BA073B">
        <w:rPr>
          <w:lang w:val="el-GR"/>
        </w:rPr>
        <w:t>, όπου θα απαιτηθούν Κεραίες τύπου πλαισίου</w:t>
      </w:r>
      <w:r w:rsidR="0064453E" w:rsidRPr="0064453E">
        <w:rPr>
          <w:lang w:val="el-GR"/>
        </w:rPr>
        <w:t xml:space="preserve"> </w:t>
      </w:r>
      <w:r w:rsidRPr="00BA073B">
        <w:rPr>
          <w:lang w:val="el-GR"/>
        </w:rPr>
        <w:t>(</w:t>
      </w:r>
      <w:r w:rsidRPr="00EB174A">
        <w:t>panel</w:t>
      </w:r>
      <w:r w:rsidR="0064453E" w:rsidRPr="0064453E">
        <w:rPr>
          <w:lang w:val="el-GR"/>
        </w:rPr>
        <w:t xml:space="preserve"> </w:t>
      </w:r>
      <w:r w:rsidRPr="00BA073B">
        <w:rPr>
          <w:lang w:val="el-GR"/>
        </w:rPr>
        <w:t>) 16-19</w:t>
      </w:r>
      <w:r w:rsidRPr="00EB174A">
        <w:t>dbi</w:t>
      </w:r>
      <w:r w:rsidRPr="00BA073B">
        <w:rPr>
          <w:lang w:val="el-GR"/>
        </w:rPr>
        <w:t xml:space="preserve"> για λόγους μικρής απόστασης καθώς και για λόγους μεγαλύτερης αντοχής σε ισχυρούς ανέμους.</w:t>
      </w:r>
    </w:p>
    <w:p w:rsidR="00EB174A" w:rsidRPr="00BA073B" w:rsidRDefault="00EB174A" w:rsidP="00EB174A">
      <w:pPr>
        <w:rPr>
          <w:lang w:val="el-GR"/>
        </w:rPr>
      </w:pPr>
      <w:r w:rsidRPr="00BA073B">
        <w:rPr>
          <w:lang w:val="el-GR"/>
        </w:rPr>
        <w:t>Αναλυτικές τεχνικές προδιαγραφές αναφέρονται στον ΠΤΧ 2:  Κεραία τύπου  πλαισίου</w:t>
      </w:r>
      <w:r w:rsidR="0064453E" w:rsidRPr="0064453E">
        <w:rPr>
          <w:lang w:val="el-GR"/>
        </w:rPr>
        <w:t xml:space="preserve"> </w:t>
      </w:r>
      <w:r w:rsidRPr="00BA073B">
        <w:rPr>
          <w:lang w:val="el-GR"/>
        </w:rPr>
        <w:t>(</w:t>
      </w:r>
      <w:r w:rsidRPr="00EB174A">
        <w:t>panel</w:t>
      </w:r>
      <w:r w:rsidR="0064453E" w:rsidRPr="0064453E">
        <w:rPr>
          <w:lang w:val="el-GR"/>
        </w:rPr>
        <w:t xml:space="preserve"> </w:t>
      </w:r>
      <w:r w:rsidRPr="00BA073B">
        <w:rPr>
          <w:lang w:val="el-GR"/>
        </w:rPr>
        <w:t>)    16-19</w:t>
      </w:r>
      <w:r w:rsidRPr="00EB174A">
        <w:t>dbi</w:t>
      </w:r>
      <w:r w:rsidRPr="00BA073B">
        <w:rPr>
          <w:lang w:val="el-GR"/>
        </w:rPr>
        <w:t xml:space="preserve"> για 5,4</w:t>
      </w:r>
      <w:r w:rsidRPr="00EB174A">
        <w:t>Ghz</w:t>
      </w:r>
      <w:r w:rsidRPr="00BA073B">
        <w:rPr>
          <w:lang w:val="el-GR"/>
        </w:rPr>
        <w:t xml:space="preserve"> 16-19</w:t>
      </w:r>
      <w:r w:rsidRPr="00EB174A">
        <w:t>dbi</w:t>
      </w:r>
      <w:r w:rsidRPr="00BA073B">
        <w:rPr>
          <w:lang w:val="el-GR"/>
        </w:rPr>
        <w:t>.</w:t>
      </w:r>
    </w:p>
    <w:p w:rsidR="00EB174A" w:rsidRPr="00E837DB" w:rsidRDefault="00EB174A" w:rsidP="00EB174A">
      <w:pPr>
        <w:rPr>
          <w:lang w:val="el-GR"/>
        </w:rPr>
      </w:pPr>
    </w:p>
    <w:p w:rsidR="00EB174A" w:rsidRPr="0064453E" w:rsidRDefault="00EB174A" w:rsidP="00EB174A">
      <w:pPr>
        <w:rPr>
          <w:b/>
          <w:lang w:val="el-GR"/>
        </w:rPr>
      </w:pPr>
      <w:r w:rsidRPr="0064453E">
        <w:rPr>
          <w:b/>
          <w:lang w:val="el-GR"/>
        </w:rPr>
        <w:t>Κεραία παραβολικού τύπου  60</w:t>
      </w:r>
      <w:r w:rsidRPr="0064453E">
        <w:rPr>
          <w:b/>
        </w:rPr>
        <w:t>cm</w:t>
      </w:r>
      <w:r w:rsidRPr="0064453E">
        <w:rPr>
          <w:b/>
          <w:lang w:val="el-GR"/>
        </w:rPr>
        <w:t xml:space="preserve"> για 5,4</w:t>
      </w:r>
      <w:r w:rsidRPr="0064453E">
        <w:rPr>
          <w:b/>
        </w:rPr>
        <w:t>Ghz</w:t>
      </w:r>
      <w:r w:rsidRPr="0064453E">
        <w:rPr>
          <w:b/>
          <w:lang w:val="el-GR"/>
        </w:rPr>
        <w:t xml:space="preserve"> 24-29</w:t>
      </w:r>
      <w:r w:rsidRPr="0064453E">
        <w:rPr>
          <w:b/>
        </w:rPr>
        <w:t>dbi</w:t>
      </w:r>
    </w:p>
    <w:p w:rsidR="00EB174A" w:rsidRPr="00BA073B" w:rsidRDefault="00EB174A" w:rsidP="00EB174A">
      <w:pPr>
        <w:rPr>
          <w:lang w:val="el-GR"/>
        </w:rPr>
      </w:pPr>
      <w:r w:rsidRPr="00BA073B">
        <w:rPr>
          <w:lang w:val="el-GR"/>
        </w:rPr>
        <w:t>Για την ασύρματη σύνδεση των σχολείων που βρίσκονται σε απόσταση μεγαλύτερη των 3</w:t>
      </w:r>
      <w:r w:rsidRPr="00EB174A">
        <w:t>km</w:t>
      </w:r>
      <w:r w:rsidRPr="00BA073B">
        <w:rPr>
          <w:lang w:val="el-GR"/>
        </w:rPr>
        <w:t xml:space="preserve"> και μέχρι 6</w:t>
      </w:r>
      <w:r w:rsidRPr="00EB174A">
        <w:t>km</w:t>
      </w:r>
      <w:r w:rsidRPr="00BA073B">
        <w:rPr>
          <w:lang w:val="el-GR"/>
        </w:rPr>
        <w:t xml:space="preserve"> από τον κόμβο που θα συνδεθούν θα χρησιμοποιηθεί η τεχνολογία </w:t>
      </w:r>
      <w:r w:rsidRPr="00EB174A">
        <w:t>WiFi</w:t>
      </w:r>
      <w:r w:rsidRPr="00BA073B">
        <w:rPr>
          <w:lang w:val="el-GR"/>
        </w:rPr>
        <w:t xml:space="preserve"> στα 5,4 </w:t>
      </w:r>
      <w:r w:rsidRPr="00EB174A">
        <w:t>Ghz</w:t>
      </w:r>
      <w:r w:rsidRPr="00BA073B">
        <w:rPr>
          <w:lang w:val="el-GR"/>
        </w:rPr>
        <w:t>, όπου θα απαιτηθούν Κεραίες παραβολικού τύπου</w:t>
      </w:r>
      <w:r w:rsidR="0064453E" w:rsidRPr="0064453E">
        <w:rPr>
          <w:lang w:val="el-GR"/>
        </w:rPr>
        <w:t xml:space="preserve"> </w:t>
      </w:r>
      <w:r w:rsidRPr="00BA073B">
        <w:rPr>
          <w:lang w:val="el-GR"/>
        </w:rPr>
        <w:t>(</w:t>
      </w:r>
      <w:r w:rsidR="0064453E" w:rsidRPr="0064453E">
        <w:rPr>
          <w:lang w:val="el-GR"/>
        </w:rPr>
        <w:t xml:space="preserve"> </w:t>
      </w:r>
      <w:r w:rsidRPr="00EB174A">
        <w:t>dish</w:t>
      </w:r>
      <w:r w:rsidR="0064453E" w:rsidRPr="0064453E">
        <w:rPr>
          <w:lang w:val="el-GR"/>
        </w:rPr>
        <w:t xml:space="preserve"> </w:t>
      </w:r>
      <w:r w:rsidRPr="00BA073B">
        <w:rPr>
          <w:lang w:val="el-GR"/>
        </w:rPr>
        <w:t>)  60</w:t>
      </w:r>
      <w:r w:rsidRPr="00EB174A">
        <w:t>cm</w:t>
      </w:r>
      <w:r w:rsidRPr="00BA073B">
        <w:rPr>
          <w:lang w:val="el-GR"/>
        </w:rPr>
        <w:t xml:space="preserve"> για 5,4</w:t>
      </w:r>
      <w:r w:rsidRPr="00EB174A">
        <w:t>Ghz</w:t>
      </w:r>
      <w:r w:rsidRPr="00BA073B">
        <w:rPr>
          <w:lang w:val="el-GR"/>
        </w:rPr>
        <w:t xml:space="preserve"> 24-29</w:t>
      </w:r>
      <w:r w:rsidRPr="00EB174A">
        <w:t>dbi</w:t>
      </w:r>
      <w:r w:rsidRPr="00BA073B">
        <w:rPr>
          <w:lang w:val="el-GR"/>
        </w:rPr>
        <w:t xml:space="preserve"> για λόγους καλύτερης απόδοσης σε μεγαλύτερες αποστάσεις.</w:t>
      </w:r>
    </w:p>
    <w:p w:rsidR="00EB174A" w:rsidRPr="00BA073B" w:rsidRDefault="00EB174A" w:rsidP="00EB174A">
      <w:pPr>
        <w:rPr>
          <w:lang w:val="el-GR"/>
        </w:rPr>
      </w:pPr>
      <w:r w:rsidRPr="00BA073B">
        <w:rPr>
          <w:lang w:val="el-GR"/>
        </w:rPr>
        <w:t>Τα τεχνικά χαρακτηριστικά του εξοπλισμού, φαίνονται στον ΠΤΧ 3: Κεραία παραβολικού τύπου</w:t>
      </w:r>
      <w:r w:rsidR="0064453E" w:rsidRPr="0064453E">
        <w:rPr>
          <w:lang w:val="el-GR"/>
        </w:rPr>
        <w:t xml:space="preserve"> </w:t>
      </w:r>
      <w:r w:rsidRPr="00BA073B">
        <w:rPr>
          <w:lang w:val="el-GR"/>
        </w:rPr>
        <w:t>(</w:t>
      </w:r>
      <w:r w:rsidRPr="00EB174A">
        <w:t>dish</w:t>
      </w:r>
      <w:r w:rsidR="0064453E" w:rsidRPr="0064453E">
        <w:rPr>
          <w:lang w:val="el-GR"/>
        </w:rPr>
        <w:t xml:space="preserve"> </w:t>
      </w:r>
      <w:r w:rsidRPr="00BA073B">
        <w:rPr>
          <w:lang w:val="el-GR"/>
        </w:rPr>
        <w:t>)  60</w:t>
      </w:r>
      <w:r w:rsidRPr="00EB174A">
        <w:t>cm</w:t>
      </w:r>
      <w:r w:rsidRPr="00BA073B">
        <w:rPr>
          <w:lang w:val="el-GR"/>
        </w:rPr>
        <w:t xml:space="preserve"> για 5,4</w:t>
      </w:r>
      <w:r w:rsidRPr="00EB174A">
        <w:t>Ghz</w:t>
      </w:r>
      <w:r w:rsidRPr="00BA073B">
        <w:rPr>
          <w:lang w:val="el-GR"/>
        </w:rPr>
        <w:t xml:space="preserve"> 24-29</w:t>
      </w:r>
      <w:r w:rsidRPr="00EB174A">
        <w:t>dbi</w:t>
      </w:r>
      <w:r w:rsidRPr="00BA073B">
        <w:rPr>
          <w:lang w:val="el-GR"/>
        </w:rPr>
        <w:t>.</w:t>
      </w:r>
    </w:p>
    <w:p w:rsidR="00EB174A" w:rsidRPr="00E837DB" w:rsidRDefault="00EB174A" w:rsidP="00EB174A">
      <w:pPr>
        <w:rPr>
          <w:lang w:val="el-GR"/>
        </w:rPr>
      </w:pPr>
    </w:p>
    <w:p w:rsidR="00EB174A" w:rsidRPr="0064453E" w:rsidRDefault="00EB174A" w:rsidP="00EB174A">
      <w:pPr>
        <w:rPr>
          <w:b/>
          <w:lang w:val="el-GR"/>
        </w:rPr>
      </w:pPr>
      <w:r w:rsidRPr="0064453E">
        <w:rPr>
          <w:b/>
          <w:lang w:val="el-GR"/>
        </w:rPr>
        <w:t>Κεραία παραβολικού τύπου 1-1.20</w:t>
      </w:r>
      <w:r w:rsidRPr="0064453E">
        <w:rPr>
          <w:b/>
        </w:rPr>
        <w:t>m</w:t>
      </w:r>
      <w:r w:rsidRPr="0064453E">
        <w:rPr>
          <w:b/>
          <w:lang w:val="el-GR"/>
        </w:rPr>
        <w:t xml:space="preserve"> για 5,4</w:t>
      </w:r>
      <w:r w:rsidRPr="0064453E">
        <w:rPr>
          <w:b/>
        </w:rPr>
        <w:t>Ghz</w:t>
      </w:r>
      <w:r w:rsidRPr="0064453E">
        <w:rPr>
          <w:b/>
          <w:lang w:val="el-GR"/>
        </w:rPr>
        <w:t xml:space="preserve"> 29</w:t>
      </w:r>
      <w:r w:rsidRPr="0064453E">
        <w:rPr>
          <w:b/>
        </w:rPr>
        <w:t>dbi</w:t>
      </w:r>
    </w:p>
    <w:p w:rsidR="00EB174A" w:rsidRPr="00BA073B" w:rsidRDefault="00EB174A" w:rsidP="00EB174A">
      <w:pPr>
        <w:rPr>
          <w:lang w:val="el-GR"/>
        </w:rPr>
      </w:pPr>
      <w:r w:rsidRPr="00BA073B">
        <w:rPr>
          <w:lang w:val="el-GR"/>
        </w:rPr>
        <w:t>Για την ασύρματη σύνδεση των σχολείων που βρίσκονται σε απόσταση μεγαλύτερη των 6</w:t>
      </w:r>
      <w:r w:rsidRPr="00EB174A">
        <w:t>km</w:t>
      </w:r>
      <w:r w:rsidRPr="00BA073B">
        <w:rPr>
          <w:lang w:val="el-GR"/>
        </w:rPr>
        <w:t xml:space="preserve"> από τον κόμβο που θα συνδεθούν θα χρησιμοποιηθεί η τεχνολογία </w:t>
      </w:r>
      <w:r w:rsidRPr="00EB174A">
        <w:t>WiFi</w:t>
      </w:r>
      <w:r w:rsidRPr="00BA073B">
        <w:rPr>
          <w:lang w:val="el-GR"/>
        </w:rPr>
        <w:t xml:space="preserve"> στα 5,4 </w:t>
      </w:r>
      <w:r w:rsidRPr="00EB174A">
        <w:t>Ghz</w:t>
      </w:r>
      <w:r w:rsidRPr="00BA073B">
        <w:rPr>
          <w:lang w:val="el-GR"/>
        </w:rPr>
        <w:t xml:space="preserve">, όπου θα γίνει χρήση </w:t>
      </w:r>
      <w:r w:rsidRPr="00EB174A">
        <w:t>PTP</w:t>
      </w:r>
      <w:r w:rsidRPr="00BA073B">
        <w:rPr>
          <w:lang w:val="el-GR"/>
        </w:rPr>
        <w:t xml:space="preserve"> σύνδεσης με Κεραίες παραβολικού τύπου</w:t>
      </w:r>
      <w:r w:rsidR="0064453E" w:rsidRPr="0064453E">
        <w:rPr>
          <w:lang w:val="el-GR"/>
        </w:rPr>
        <w:t xml:space="preserve"> </w:t>
      </w:r>
      <w:r w:rsidRPr="00BA073B">
        <w:rPr>
          <w:lang w:val="el-GR"/>
        </w:rPr>
        <w:t>(</w:t>
      </w:r>
      <w:r w:rsidR="0064453E" w:rsidRPr="0064453E">
        <w:rPr>
          <w:lang w:val="el-GR"/>
        </w:rPr>
        <w:t xml:space="preserve"> </w:t>
      </w:r>
      <w:r w:rsidRPr="00EB174A">
        <w:t>dish</w:t>
      </w:r>
      <w:r w:rsidR="0064453E" w:rsidRPr="0064453E">
        <w:rPr>
          <w:lang w:val="el-GR"/>
        </w:rPr>
        <w:t xml:space="preserve"> </w:t>
      </w:r>
      <w:r w:rsidRPr="00BA073B">
        <w:rPr>
          <w:lang w:val="el-GR"/>
        </w:rPr>
        <w:t>) 1-1.2</w:t>
      </w:r>
      <w:r w:rsidRPr="00EB174A">
        <w:t>m</w:t>
      </w:r>
      <w:r w:rsidRPr="00BA073B">
        <w:rPr>
          <w:lang w:val="el-GR"/>
        </w:rPr>
        <w:t xml:space="preserve"> για 5,4</w:t>
      </w:r>
      <w:r w:rsidRPr="00EB174A">
        <w:t>Ghz</w:t>
      </w:r>
      <w:r w:rsidRPr="00BA073B">
        <w:rPr>
          <w:lang w:val="el-GR"/>
        </w:rPr>
        <w:t xml:space="preserve"> 29</w:t>
      </w:r>
      <w:r w:rsidRPr="00EB174A">
        <w:t>dbi</w:t>
      </w:r>
      <w:r w:rsidRPr="00BA073B">
        <w:rPr>
          <w:lang w:val="el-GR"/>
        </w:rPr>
        <w:t xml:space="preserve"> για λόγους καλύτερης απόδοσης σε μεγαλύτερες αποστάσεις.</w:t>
      </w:r>
    </w:p>
    <w:p w:rsidR="00EB174A" w:rsidRPr="00BA073B" w:rsidRDefault="00EB174A" w:rsidP="00EB174A">
      <w:pPr>
        <w:rPr>
          <w:lang w:val="el-GR"/>
        </w:rPr>
      </w:pPr>
      <w:r w:rsidRPr="00BA073B">
        <w:rPr>
          <w:lang w:val="el-GR"/>
        </w:rPr>
        <w:t>Αναλυτικές τεχνικές προδιαγραφές αναφέρονται στον ΠΤΧ 4: Κεραία παραβολικού τύπου</w:t>
      </w:r>
      <w:r w:rsidR="0064453E" w:rsidRPr="0064453E">
        <w:rPr>
          <w:lang w:val="el-GR"/>
        </w:rPr>
        <w:t xml:space="preserve"> </w:t>
      </w:r>
      <w:r w:rsidRPr="00BA073B">
        <w:rPr>
          <w:lang w:val="el-GR"/>
        </w:rPr>
        <w:t>(</w:t>
      </w:r>
      <w:r w:rsidRPr="00EB174A">
        <w:t>dish</w:t>
      </w:r>
      <w:r w:rsidR="0064453E" w:rsidRPr="0064453E">
        <w:rPr>
          <w:lang w:val="el-GR"/>
        </w:rPr>
        <w:t xml:space="preserve"> </w:t>
      </w:r>
      <w:r w:rsidRPr="00BA073B">
        <w:rPr>
          <w:lang w:val="el-GR"/>
        </w:rPr>
        <w:t>)   1-1.20</w:t>
      </w:r>
      <w:r w:rsidRPr="00EB174A">
        <w:t>m</w:t>
      </w:r>
      <w:r w:rsidRPr="00BA073B">
        <w:rPr>
          <w:lang w:val="el-GR"/>
        </w:rPr>
        <w:t xml:space="preserve"> για 5,4</w:t>
      </w:r>
      <w:r w:rsidRPr="00EB174A">
        <w:t>Ghz</w:t>
      </w:r>
      <w:r w:rsidRPr="00BA073B">
        <w:rPr>
          <w:lang w:val="el-GR"/>
        </w:rPr>
        <w:t xml:space="preserve"> 29</w:t>
      </w:r>
      <w:r w:rsidRPr="00EB174A">
        <w:t>dbi</w:t>
      </w:r>
      <w:r w:rsidRPr="00BA073B">
        <w:rPr>
          <w:lang w:val="el-GR"/>
        </w:rPr>
        <w:t>.</w:t>
      </w:r>
    </w:p>
    <w:p w:rsidR="00EB174A" w:rsidRPr="00E837DB" w:rsidRDefault="00EB174A" w:rsidP="00EB174A">
      <w:pPr>
        <w:rPr>
          <w:lang w:val="el-GR"/>
        </w:rPr>
      </w:pPr>
    </w:p>
    <w:p w:rsidR="00EB174A" w:rsidRPr="0064453E" w:rsidRDefault="00EB174A" w:rsidP="00EB174A">
      <w:pPr>
        <w:rPr>
          <w:b/>
          <w:lang w:val="el-GR"/>
        </w:rPr>
      </w:pPr>
      <w:r w:rsidRPr="0064453E">
        <w:rPr>
          <w:b/>
          <w:lang w:val="el-GR"/>
        </w:rPr>
        <w:t>Κιβώτιο στέγασης ασύρματου ενεργού εξοπλισμού</w:t>
      </w:r>
    </w:p>
    <w:p w:rsidR="00EB174A" w:rsidRPr="00BA073B" w:rsidRDefault="00EB174A" w:rsidP="00EB174A">
      <w:pPr>
        <w:rPr>
          <w:lang w:val="el-GR"/>
        </w:rPr>
      </w:pPr>
      <w:r w:rsidRPr="00BA073B">
        <w:rPr>
          <w:lang w:val="el-GR"/>
        </w:rPr>
        <w:t>Για την στέγαση του ασύρματου ενεργού εξοπλισμού (</w:t>
      </w:r>
      <w:r w:rsidR="0064453E" w:rsidRPr="0064453E">
        <w:rPr>
          <w:lang w:val="el-GR"/>
        </w:rPr>
        <w:t xml:space="preserve"> </w:t>
      </w:r>
      <w:r w:rsidRPr="00EB174A">
        <w:t>wireless</w:t>
      </w:r>
      <w:r w:rsidRPr="00BA073B">
        <w:rPr>
          <w:lang w:val="el-GR"/>
        </w:rPr>
        <w:t xml:space="preserve"> </w:t>
      </w:r>
      <w:r w:rsidRPr="00EB174A">
        <w:t>bridge</w:t>
      </w:r>
      <w:r w:rsidRPr="00BA073B">
        <w:rPr>
          <w:lang w:val="el-GR"/>
        </w:rPr>
        <w:t>-</w:t>
      </w:r>
      <w:r w:rsidRPr="00EB174A">
        <w:t>multibridge</w:t>
      </w:r>
      <w:r w:rsidR="0064453E" w:rsidRPr="0064453E">
        <w:rPr>
          <w:lang w:val="el-GR"/>
        </w:rPr>
        <w:t xml:space="preserve"> </w:t>
      </w:r>
      <w:r w:rsidRPr="00BA073B">
        <w:rPr>
          <w:lang w:val="el-GR"/>
        </w:rPr>
        <w:t xml:space="preserve">), που θα εγκατασταθεί σε κάθε Κόμβο και Τερματικό ή Ενδιάμεσο Σημείο, απαιτείται κιβώτιο κατάλληλων διαστάσεων που να πληρεί προδιαγραφές στεγανότητας. </w:t>
      </w:r>
    </w:p>
    <w:p w:rsidR="00EB174A" w:rsidRPr="00BA073B" w:rsidRDefault="00EB174A" w:rsidP="00EB174A">
      <w:pPr>
        <w:rPr>
          <w:lang w:val="el-GR"/>
        </w:rPr>
      </w:pPr>
      <w:r w:rsidRPr="00BA073B">
        <w:rPr>
          <w:lang w:val="el-GR"/>
        </w:rPr>
        <w:t>Αναλυτικές τεχνικές προδιαγραφές αναφέρονται στον ΠΤΧ 5: Κιβώτιο στέγασης ασύρματου ενεργού εξοπλισμού.</w:t>
      </w:r>
    </w:p>
    <w:p w:rsidR="00EB174A" w:rsidRPr="00E837DB" w:rsidRDefault="00EB174A" w:rsidP="00EB174A">
      <w:pPr>
        <w:rPr>
          <w:lang w:val="el-GR"/>
        </w:rPr>
      </w:pPr>
    </w:p>
    <w:p w:rsidR="00EB174A" w:rsidRPr="0064453E" w:rsidRDefault="00EB174A" w:rsidP="00EB174A">
      <w:pPr>
        <w:rPr>
          <w:b/>
          <w:lang w:val="el-GR"/>
        </w:rPr>
      </w:pPr>
      <w:r w:rsidRPr="0064453E">
        <w:rPr>
          <w:b/>
          <w:lang w:val="el-GR"/>
        </w:rPr>
        <w:lastRenderedPageBreak/>
        <w:t>Ιστός ανάρτησης κεραιών Κόμβων</w:t>
      </w:r>
    </w:p>
    <w:p w:rsidR="00EB174A" w:rsidRPr="00BA073B" w:rsidRDefault="00EB174A" w:rsidP="00EB174A">
      <w:pPr>
        <w:rPr>
          <w:lang w:val="el-GR"/>
        </w:rPr>
      </w:pPr>
      <w:r w:rsidRPr="00BA073B">
        <w:rPr>
          <w:lang w:val="el-GR"/>
        </w:rPr>
        <w:t xml:space="preserve">Στους κεντρικούς κόμβους απαιτείται η εγκατάσταση ιστού ικανού να καλύψει την άνετη τοποθέτηση των πολλαπλών κεραιών και ύψους που θα εξασφαλίζει την οπτική επαφή με τα Τερματικά ή Ενδιάμεσα σημεία. Επίσης, απαιτείται ανάλογη στήριξη ώστε να είναι σταθεροποιημένη η όλη κατασκευή για περίπτωση ισχυρών ανέμων και για την αποφυγή αποσταθεροποίησης των κεντραρισμένων κεραιών. </w:t>
      </w:r>
    </w:p>
    <w:p w:rsidR="00EB174A" w:rsidRPr="00BA073B" w:rsidRDefault="00EB174A" w:rsidP="00EB174A">
      <w:pPr>
        <w:rPr>
          <w:lang w:val="el-GR"/>
        </w:rPr>
      </w:pPr>
      <w:r w:rsidRPr="00BA073B">
        <w:rPr>
          <w:lang w:val="el-GR"/>
        </w:rPr>
        <w:t>Τα τεχνικά χαρακτηριστικά του εξοπλισμού φαίνονται στον ΠΤΧ 6: Ιστός ανάρτησης κεραιών Κόμβων.</w:t>
      </w:r>
    </w:p>
    <w:p w:rsidR="00EB174A" w:rsidRPr="00D73F17" w:rsidRDefault="00EB174A" w:rsidP="00EB174A">
      <w:pPr>
        <w:rPr>
          <w:lang w:val="el-GR"/>
        </w:rPr>
      </w:pPr>
    </w:p>
    <w:p w:rsidR="00EB174A" w:rsidRPr="0064453E" w:rsidRDefault="00EB174A" w:rsidP="00EB174A">
      <w:pPr>
        <w:rPr>
          <w:b/>
          <w:lang w:val="el-GR"/>
        </w:rPr>
      </w:pPr>
      <w:r w:rsidRPr="0064453E">
        <w:rPr>
          <w:b/>
          <w:lang w:val="el-GR"/>
        </w:rPr>
        <w:t>Ιστός ανάρτησης κεραιών Τερματικών ή Ενδιάμεσων Σημείων</w:t>
      </w:r>
    </w:p>
    <w:p w:rsidR="00EB174A" w:rsidRPr="00BA073B" w:rsidRDefault="00EB174A" w:rsidP="00EB174A">
      <w:pPr>
        <w:rPr>
          <w:lang w:val="el-GR"/>
        </w:rPr>
      </w:pPr>
      <w:r w:rsidRPr="00BA073B">
        <w:rPr>
          <w:lang w:val="el-GR"/>
        </w:rPr>
        <w:t>Στους τερματικούς ή ενδιάμεσους κόμβους απαιτείται εγκατάσταση βάσεων κεραιών, είτε επιτοίχια είτε ιστός, ώστε να εξασφαλίζεται η οπτική επαφή με τους κεντρικούς κόμβους που έχουν υποδειχθεί για κάθε σημείο σύμφωνα με την τοπολογία δικτύου που έχει προταθεί, καθώς επίσης και η σωστή σταθεροποίηση της όλης κατασκευής για περίπτωση ισχυρών ανέμων.</w:t>
      </w:r>
    </w:p>
    <w:p w:rsidR="00EB174A" w:rsidRPr="00BA073B" w:rsidRDefault="00EB174A" w:rsidP="00EB174A">
      <w:pPr>
        <w:rPr>
          <w:lang w:val="el-GR"/>
        </w:rPr>
      </w:pPr>
      <w:r w:rsidRPr="00BA073B">
        <w:rPr>
          <w:lang w:val="el-GR"/>
        </w:rPr>
        <w:t>Αναλυτικές τεχνικές προδιαγραφές για τους ιστούς αναφέρονται στον ΠΤΧ 7: Ιστός ανάρτησης κεραιών Τερματικών ή Ενδιάμεσων Σημείων.</w:t>
      </w:r>
    </w:p>
    <w:p w:rsidR="00EB174A" w:rsidRPr="00E837DB" w:rsidRDefault="00EB174A" w:rsidP="00EB174A">
      <w:pPr>
        <w:rPr>
          <w:lang w:val="el-GR"/>
        </w:rPr>
      </w:pPr>
    </w:p>
    <w:p w:rsidR="00EB174A" w:rsidRPr="0064453E" w:rsidRDefault="00EB174A" w:rsidP="00EB174A">
      <w:pPr>
        <w:rPr>
          <w:b/>
          <w:lang w:val="el-GR"/>
        </w:rPr>
      </w:pPr>
      <w:r w:rsidRPr="0064453E">
        <w:rPr>
          <w:b/>
          <w:lang w:val="el-GR"/>
        </w:rPr>
        <w:t>Ασύρματη Γέφυρα(</w:t>
      </w:r>
      <w:r w:rsidRPr="0064453E">
        <w:rPr>
          <w:b/>
        </w:rPr>
        <w:t>Bridge</w:t>
      </w:r>
      <w:r w:rsidRPr="0064453E">
        <w:rPr>
          <w:b/>
          <w:lang w:val="el-GR"/>
        </w:rPr>
        <w:t>) 1</w:t>
      </w:r>
      <w:r w:rsidRPr="0064453E">
        <w:rPr>
          <w:b/>
        </w:rPr>
        <w:t>lan</w:t>
      </w:r>
      <w:r w:rsidRPr="0064453E">
        <w:rPr>
          <w:b/>
          <w:lang w:val="el-GR"/>
        </w:rPr>
        <w:t xml:space="preserve"> &amp; 1</w:t>
      </w:r>
      <w:r w:rsidRPr="0064453E">
        <w:rPr>
          <w:b/>
        </w:rPr>
        <w:t>wifi</w:t>
      </w:r>
      <w:r w:rsidRPr="0064453E">
        <w:rPr>
          <w:b/>
          <w:lang w:val="el-GR"/>
        </w:rPr>
        <w:t xml:space="preserve"> </w:t>
      </w:r>
    </w:p>
    <w:p w:rsidR="00EB174A" w:rsidRPr="00BA073B" w:rsidRDefault="00EB174A" w:rsidP="00EB174A">
      <w:pPr>
        <w:rPr>
          <w:lang w:val="el-GR"/>
        </w:rPr>
      </w:pPr>
      <w:r w:rsidRPr="00BA073B">
        <w:rPr>
          <w:lang w:val="el-GR"/>
        </w:rPr>
        <w:t>Για την υλοποίηση των ασύρματων ζεύξεων των Τερματικών Κόμβων με τους Κεντρικούς Κόμβους    θα χρησιμοποιηθούν ασύρματες γέφυρες που θα πρέπει να διαθέτουν τουλάχιστον μία ενσύρματη</w:t>
      </w:r>
      <w:r w:rsidR="0064453E" w:rsidRPr="0064453E">
        <w:rPr>
          <w:lang w:val="el-GR"/>
        </w:rPr>
        <w:t xml:space="preserve"> </w:t>
      </w:r>
      <w:r w:rsidRPr="00BA073B">
        <w:rPr>
          <w:lang w:val="el-GR"/>
        </w:rPr>
        <w:t>(</w:t>
      </w:r>
      <w:r w:rsidR="0064453E" w:rsidRPr="0064453E">
        <w:rPr>
          <w:lang w:val="el-GR"/>
        </w:rPr>
        <w:t xml:space="preserve"> </w:t>
      </w:r>
      <w:r w:rsidRPr="00EB174A">
        <w:t>LAN</w:t>
      </w:r>
      <w:r w:rsidR="0064453E" w:rsidRPr="0064453E">
        <w:rPr>
          <w:lang w:val="el-GR"/>
        </w:rPr>
        <w:t xml:space="preserve"> </w:t>
      </w:r>
      <w:r w:rsidRPr="00BA073B">
        <w:rPr>
          <w:lang w:val="el-GR"/>
        </w:rPr>
        <w:t>) και μία ασύρματη διασύνδεση</w:t>
      </w:r>
      <w:r w:rsidR="0064453E" w:rsidRPr="0064453E">
        <w:rPr>
          <w:lang w:val="el-GR"/>
        </w:rPr>
        <w:t xml:space="preserve"> </w:t>
      </w:r>
      <w:r w:rsidRPr="00BA073B">
        <w:rPr>
          <w:lang w:val="el-GR"/>
        </w:rPr>
        <w:t>(</w:t>
      </w:r>
      <w:r w:rsidR="0064453E" w:rsidRPr="0064453E">
        <w:rPr>
          <w:lang w:val="el-GR"/>
        </w:rPr>
        <w:t xml:space="preserve"> </w:t>
      </w:r>
      <w:r w:rsidRPr="00EB174A">
        <w:t>WIFI</w:t>
      </w:r>
      <w:r w:rsidR="0064453E" w:rsidRPr="0064453E">
        <w:rPr>
          <w:lang w:val="el-GR"/>
        </w:rPr>
        <w:t xml:space="preserve"> </w:t>
      </w:r>
      <w:r w:rsidRPr="00BA073B">
        <w:rPr>
          <w:lang w:val="el-GR"/>
        </w:rPr>
        <w:t>)  και να υποστηρίζουν το πρωτόκολλο 802.1</w:t>
      </w:r>
      <w:r w:rsidRPr="00EB174A">
        <w:t>q</w:t>
      </w:r>
      <w:r w:rsidR="0064453E" w:rsidRPr="0064453E">
        <w:rPr>
          <w:lang w:val="el-GR"/>
        </w:rPr>
        <w:t xml:space="preserve"> </w:t>
      </w:r>
      <w:r w:rsidRPr="00BA073B">
        <w:rPr>
          <w:lang w:val="el-GR"/>
        </w:rPr>
        <w:t>(</w:t>
      </w:r>
      <w:r w:rsidR="0064453E" w:rsidRPr="0064453E">
        <w:rPr>
          <w:lang w:val="el-GR"/>
        </w:rPr>
        <w:t xml:space="preserve"> </w:t>
      </w:r>
      <w:r w:rsidRPr="00EB174A">
        <w:t>Vlan</w:t>
      </w:r>
      <w:r w:rsidRPr="00BA073B">
        <w:rPr>
          <w:lang w:val="el-GR"/>
        </w:rPr>
        <w:t xml:space="preserve">, </w:t>
      </w:r>
      <w:r w:rsidRPr="00EB174A">
        <w:t>Vlan</w:t>
      </w:r>
      <w:r w:rsidRPr="00BA073B">
        <w:rPr>
          <w:lang w:val="el-GR"/>
        </w:rPr>
        <w:t>-</w:t>
      </w:r>
      <w:r w:rsidRPr="00EB174A">
        <w:t>Passthrough</w:t>
      </w:r>
      <w:r w:rsidR="0064453E" w:rsidRPr="0064453E">
        <w:rPr>
          <w:lang w:val="el-GR"/>
        </w:rPr>
        <w:t xml:space="preserve"> </w:t>
      </w:r>
      <w:r w:rsidRPr="00BA073B">
        <w:rPr>
          <w:lang w:val="el-GR"/>
        </w:rPr>
        <w:t>).</w:t>
      </w:r>
    </w:p>
    <w:p w:rsidR="00EB174A" w:rsidRPr="004745CC" w:rsidRDefault="00EB174A" w:rsidP="00EB174A">
      <w:pPr>
        <w:rPr>
          <w:lang w:val="el-GR"/>
        </w:rPr>
      </w:pPr>
      <w:r w:rsidRPr="00BA073B">
        <w:rPr>
          <w:lang w:val="el-GR"/>
        </w:rPr>
        <w:t>Αναλυτικές τεχνικές προδιαγραφές αναφέρονται στον ΠΤΧ 8: Ασύρματη Γέφυρα</w:t>
      </w:r>
      <w:r w:rsidR="0064453E" w:rsidRPr="0064453E">
        <w:rPr>
          <w:lang w:val="el-GR"/>
        </w:rPr>
        <w:t xml:space="preserve"> </w:t>
      </w:r>
      <w:r w:rsidRPr="00BA073B">
        <w:rPr>
          <w:lang w:val="el-GR"/>
        </w:rPr>
        <w:t>(</w:t>
      </w:r>
      <w:r w:rsidR="0064453E" w:rsidRPr="0064453E">
        <w:rPr>
          <w:lang w:val="el-GR"/>
        </w:rPr>
        <w:t xml:space="preserve"> </w:t>
      </w:r>
      <w:r w:rsidRPr="00EB174A">
        <w:t>Bridge</w:t>
      </w:r>
      <w:r w:rsidR="0064453E" w:rsidRPr="0064453E">
        <w:rPr>
          <w:lang w:val="el-GR"/>
        </w:rPr>
        <w:t xml:space="preserve"> </w:t>
      </w:r>
      <w:r w:rsidRPr="00BA073B">
        <w:rPr>
          <w:lang w:val="el-GR"/>
        </w:rPr>
        <w:t>) 1</w:t>
      </w:r>
      <w:r w:rsidRPr="00EB174A">
        <w:t>lan</w:t>
      </w:r>
      <w:r w:rsidRPr="00BA073B">
        <w:rPr>
          <w:lang w:val="el-GR"/>
        </w:rPr>
        <w:t xml:space="preserve"> &amp; 1</w:t>
      </w:r>
      <w:r w:rsidRPr="00EB174A">
        <w:t>wifi</w:t>
      </w:r>
      <w:r w:rsidRPr="00BA073B">
        <w:rPr>
          <w:lang w:val="el-GR"/>
        </w:rPr>
        <w:t>.</w:t>
      </w:r>
    </w:p>
    <w:p w:rsidR="00F95CC6" w:rsidRPr="004745CC" w:rsidRDefault="00F95CC6" w:rsidP="00EB174A">
      <w:pPr>
        <w:rPr>
          <w:lang w:val="el-GR"/>
        </w:rPr>
      </w:pPr>
    </w:p>
    <w:p w:rsidR="00EB174A" w:rsidRPr="0064453E" w:rsidRDefault="00EB174A" w:rsidP="00EB174A">
      <w:pPr>
        <w:rPr>
          <w:b/>
        </w:rPr>
      </w:pPr>
      <w:r w:rsidRPr="004745CC">
        <w:rPr>
          <w:b/>
          <w:lang w:val="el-GR"/>
        </w:rPr>
        <w:t xml:space="preserve"> </w:t>
      </w:r>
      <w:r w:rsidRPr="0064453E">
        <w:rPr>
          <w:b/>
        </w:rPr>
        <w:t>Ασύρματη Γέφυρα-Πολυγέφυρα</w:t>
      </w:r>
      <w:r w:rsidR="0064453E">
        <w:rPr>
          <w:b/>
        </w:rPr>
        <w:t xml:space="preserve"> </w:t>
      </w:r>
      <w:r w:rsidRPr="0064453E">
        <w:rPr>
          <w:b/>
        </w:rPr>
        <w:t>(</w:t>
      </w:r>
      <w:r w:rsidR="0064453E">
        <w:rPr>
          <w:b/>
        </w:rPr>
        <w:t xml:space="preserve"> </w:t>
      </w:r>
      <w:r w:rsidRPr="0064453E">
        <w:rPr>
          <w:b/>
        </w:rPr>
        <w:t>Bridge-Multibridge</w:t>
      </w:r>
      <w:r w:rsidR="0064453E">
        <w:rPr>
          <w:b/>
        </w:rPr>
        <w:t xml:space="preserve"> </w:t>
      </w:r>
      <w:r w:rsidRPr="0064453E">
        <w:rPr>
          <w:b/>
        </w:rPr>
        <w:t>) 2lan &amp; 2wifi</w:t>
      </w:r>
    </w:p>
    <w:p w:rsidR="00EB174A" w:rsidRPr="00BA073B" w:rsidRDefault="00EB174A" w:rsidP="00EB174A">
      <w:pPr>
        <w:rPr>
          <w:lang w:val="el-GR"/>
        </w:rPr>
      </w:pPr>
      <w:r w:rsidRPr="00BA073B">
        <w:rPr>
          <w:lang w:val="el-GR"/>
        </w:rPr>
        <w:t>Για την υλοποίηση των ασύρματων ζεύξεων των Ενδιάμεσων Κόμβων με τους Τερματικούς &amp; Κεντρικούς Κόμβους θα χρησιμοποιηθούν ασύρματες γέφυρες που θα πρέπει αθροιστικά να διαθέτουν τουλάχιστον δύο ενσύρματες</w:t>
      </w:r>
      <w:r w:rsidR="0064453E" w:rsidRPr="0064453E">
        <w:rPr>
          <w:lang w:val="el-GR"/>
        </w:rPr>
        <w:t xml:space="preserve"> </w:t>
      </w:r>
      <w:r w:rsidRPr="00BA073B">
        <w:rPr>
          <w:lang w:val="el-GR"/>
        </w:rPr>
        <w:t>(</w:t>
      </w:r>
      <w:r w:rsidR="0064453E" w:rsidRPr="0064453E">
        <w:rPr>
          <w:lang w:val="el-GR"/>
        </w:rPr>
        <w:t xml:space="preserve"> </w:t>
      </w:r>
      <w:r w:rsidRPr="00EB174A">
        <w:t>LAN</w:t>
      </w:r>
      <w:r w:rsidR="0064453E" w:rsidRPr="0064453E">
        <w:rPr>
          <w:lang w:val="el-GR"/>
        </w:rPr>
        <w:t xml:space="preserve"> </w:t>
      </w:r>
      <w:r w:rsidRPr="00BA073B">
        <w:rPr>
          <w:lang w:val="el-GR"/>
        </w:rPr>
        <w:t>) και δύο ασύρματες διασυνδέσεις</w:t>
      </w:r>
      <w:r w:rsidR="0064453E" w:rsidRPr="0064453E">
        <w:rPr>
          <w:lang w:val="el-GR"/>
        </w:rPr>
        <w:t xml:space="preserve"> </w:t>
      </w:r>
      <w:r w:rsidRPr="00BA073B">
        <w:rPr>
          <w:lang w:val="el-GR"/>
        </w:rPr>
        <w:t>(</w:t>
      </w:r>
      <w:r w:rsidR="0064453E" w:rsidRPr="0064453E">
        <w:rPr>
          <w:lang w:val="el-GR"/>
        </w:rPr>
        <w:t xml:space="preserve"> </w:t>
      </w:r>
      <w:r w:rsidRPr="00EB174A">
        <w:t>WIFI</w:t>
      </w:r>
      <w:r w:rsidR="0064453E" w:rsidRPr="0064453E">
        <w:rPr>
          <w:lang w:val="el-GR"/>
        </w:rPr>
        <w:t xml:space="preserve"> </w:t>
      </w:r>
      <w:r w:rsidRPr="00BA073B">
        <w:rPr>
          <w:lang w:val="el-GR"/>
        </w:rPr>
        <w:t>)  και να υποστηρίζουν το πρωτόκολλο 802.1</w:t>
      </w:r>
      <w:r w:rsidRPr="00EB174A">
        <w:t>q</w:t>
      </w:r>
      <w:r w:rsidR="0064453E" w:rsidRPr="0064453E">
        <w:rPr>
          <w:lang w:val="el-GR"/>
        </w:rPr>
        <w:t xml:space="preserve"> </w:t>
      </w:r>
      <w:r w:rsidRPr="00BA073B">
        <w:rPr>
          <w:lang w:val="el-GR"/>
        </w:rPr>
        <w:t>(</w:t>
      </w:r>
      <w:r w:rsidR="0064453E" w:rsidRPr="0064453E">
        <w:rPr>
          <w:lang w:val="el-GR"/>
        </w:rPr>
        <w:t xml:space="preserve"> </w:t>
      </w:r>
      <w:r w:rsidRPr="00EB174A">
        <w:t>Vlan</w:t>
      </w:r>
      <w:r w:rsidRPr="00BA073B">
        <w:rPr>
          <w:lang w:val="el-GR"/>
        </w:rPr>
        <w:t xml:space="preserve">, </w:t>
      </w:r>
      <w:r w:rsidRPr="00EB174A">
        <w:t>Vlan</w:t>
      </w:r>
      <w:r w:rsidRPr="00BA073B">
        <w:rPr>
          <w:lang w:val="el-GR"/>
        </w:rPr>
        <w:t>-</w:t>
      </w:r>
      <w:r w:rsidRPr="00EB174A">
        <w:t>Passthrough</w:t>
      </w:r>
      <w:r w:rsidR="0064453E" w:rsidRPr="0064453E">
        <w:rPr>
          <w:lang w:val="el-GR"/>
        </w:rPr>
        <w:t xml:space="preserve"> </w:t>
      </w:r>
      <w:r w:rsidRPr="00BA073B">
        <w:rPr>
          <w:lang w:val="el-GR"/>
        </w:rPr>
        <w:t>).</w:t>
      </w:r>
    </w:p>
    <w:p w:rsidR="00EB174A" w:rsidRPr="00BA073B" w:rsidRDefault="00EB174A" w:rsidP="00EB174A">
      <w:pPr>
        <w:rPr>
          <w:lang w:val="el-GR"/>
        </w:rPr>
      </w:pPr>
      <w:r w:rsidRPr="00BA073B">
        <w:rPr>
          <w:lang w:val="el-GR"/>
        </w:rPr>
        <w:t>Αναλυτικές τεχνικές προδιαγραφές αναφέρονται στον ΠΤΧ 9: Ασύρματη Γέφυρα-Πολυγέφυρα</w:t>
      </w:r>
      <w:r w:rsidR="0064453E" w:rsidRPr="0064453E">
        <w:rPr>
          <w:lang w:val="el-GR"/>
        </w:rPr>
        <w:t xml:space="preserve"> </w:t>
      </w:r>
      <w:r w:rsidRPr="00BA073B">
        <w:rPr>
          <w:lang w:val="el-GR"/>
        </w:rPr>
        <w:t>(</w:t>
      </w:r>
      <w:r w:rsidR="0064453E" w:rsidRPr="0064453E">
        <w:rPr>
          <w:lang w:val="el-GR"/>
        </w:rPr>
        <w:t xml:space="preserve"> </w:t>
      </w:r>
      <w:r w:rsidRPr="00EB174A">
        <w:t>Bridge</w:t>
      </w:r>
      <w:r w:rsidRPr="00BA073B">
        <w:rPr>
          <w:lang w:val="el-GR"/>
        </w:rPr>
        <w:t>-</w:t>
      </w:r>
      <w:r w:rsidRPr="00EB174A">
        <w:t>Multibridge</w:t>
      </w:r>
      <w:r w:rsidR="0064453E" w:rsidRPr="0064453E">
        <w:rPr>
          <w:lang w:val="el-GR"/>
        </w:rPr>
        <w:t xml:space="preserve"> </w:t>
      </w:r>
      <w:r w:rsidRPr="00BA073B">
        <w:rPr>
          <w:lang w:val="el-GR"/>
        </w:rPr>
        <w:t>) 2</w:t>
      </w:r>
      <w:r w:rsidRPr="00EB174A">
        <w:t>lan</w:t>
      </w:r>
      <w:r w:rsidRPr="00BA073B">
        <w:rPr>
          <w:lang w:val="el-GR"/>
        </w:rPr>
        <w:t xml:space="preserve"> &amp; 2</w:t>
      </w:r>
      <w:r w:rsidRPr="00EB174A">
        <w:t>wifi</w:t>
      </w:r>
      <w:r w:rsidRPr="00BA073B">
        <w:rPr>
          <w:lang w:val="el-GR"/>
        </w:rPr>
        <w:t>.</w:t>
      </w:r>
    </w:p>
    <w:p w:rsidR="00EB174A" w:rsidRPr="0064453E" w:rsidRDefault="00EB174A" w:rsidP="00EB174A">
      <w:pPr>
        <w:rPr>
          <w:b/>
        </w:rPr>
      </w:pPr>
      <w:r w:rsidRPr="0064453E">
        <w:rPr>
          <w:b/>
        </w:rPr>
        <w:lastRenderedPageBreak/>
        <w:t>Ασύρματη Γέφυρα-Πολυγέφυρα</w:t>
      </w:r>
      <w:r w:rsidR="0064453E">
        <w:rPr>
          <w:b/>
        </w:rPr>
        <w:t xml:space="preserve"> </w:t>
      </w:r>
      <w:r w:rsidRPr="0064453E">
        <w:rPr>
          <w:b/>
        </w:rPr>
        <w:t>(</w:t>
      </w:r>
      <w:r w:rsidR="0064453E">
        <w:rPr>
          <w:b/>
        </w:rPr>
        <w:t xml:space="preserve"> </w:t>
      </w:r>
      <w:r w:rsidRPr="0064453E">
        <w:rPr>
          <w:b/>
        </w:rPr>
        <w:t>Bridge-Multibridge</w:t>
      </w:r>
      <w:r w:rsidR="0064453E">
        <w:rPr>
          <w:b/>
        </w:rPr>
        <w:t xml:space="preserve"> </w:t>
      </w:r>
      <w:r w:rsidRPr="0064453E">
        <w:rPr>
          <w:b/>
        </w:rPr>
        <w:t>) 4lan &amp; 4wifi</w:t>
      </w:r>
    </w:p>
    <w:p w:rsidR="00EB174A" w:rsidRPr="00BA073B" w:rsidRDefault="00EB174A" w:rsidP="00EB174A">
      <w:pPr>
        <w:rPr>
          <w:lang w:val="el-GR"/>
        </w:rPr>
      </w:pPr>
      <w:r w:rsidRPr="00BA073B">
        <w:rPr>
          <w:lang w:val="el-GR"/>
        </w:rPr>
        <w:t xml:space="preserve">Για την υλοποίηση των ασύρματων ζεύξεων των Κεντρικών Κόμβων με τους Τερματικούς &amp; Ενδιάμεσους Κόμβους, καθώς επίσης και στην περίπτωση του </w:t>
      </w:r>
      <w:r w:rsidRPr="00EB174A">
        <w:t>kori</w:t>
      </w:r>
      <w:r w:rsidRPr="00BA073B">
        <w:rPr>
          <w:lang w:val="el-GR"/>
        </w:rPr>
        <w:t>_04</w:t>
      </w:r>
      <w:r w:rsidR="0064453E" w:rsidRPr="0064453E">
        <w:rPr>
          <w:lang w:val="el-GR"/>
        </w:rPr>
        <w:t xml:space="preserve"> </w:t>
      </w:r>
      <w:r w:rsidRPr="00BA073B">
        <w:rPr>
          <w:lang w:val="el-GR"/>
        </w:rPr>
        <w:t>(</w:t>
      </w:r>
      <w:r w:rsidR="0064453E" w:rsidRPr="0064453E">
        <w:rPr>
          <w:lang w:val="el-GR"/>
        </w:rPr>
        <w:t xml:space="preserve"> </w:t>
      </w:r>
      <w:r w:rsidRPr="00BA073B">
        <w:rPr>
          <w:lang w:val="el-GR"/>
        </w:rPr>
        <w:t>Δ.Σ. ΤΑΡΣΙΝΩΝ</w:t>
      </w:r>
      <w:r w:rsidR="0064453E" w:rsidRPr="0064453E">
        <w:rPr>
          <w:lang w:val="el-GR"/>
        </w:rPr>
        <w:t xml:space="preserve"> </w:t>
      </w:r>
      <w:r w:rsidRPr="00BA073B">
        <w:rPr>
          <w:lang w:val="el-GR"/>
        </w:rPr>
        <w:t xml:space="preserve">) όπως παρουσιάζεται στο </w:t>
      </w:r>
      <w:bookmarkStart w:id="53" w:name="_Ref1390907161"/>
      <w:r w:rsidRPr="00BA073B">
        <w:rPr>
          <w:lang w:val="el-GR"/>
        </w:rPr>
        <w:t xml:space="preserve">Σχήμα </w:t>
      </w:r>
      <w:bookmarkEnd w:id="53"/>
      <w:r w:rsidRPr="00BA073B">
        <w:rPr>
          <w:lang w:val="el-GR"/>
        </w:rPr>
        <w:t>2 – Ασύρματο ευρυζωνικό δίκτυο Ομάδα 1,  θα χρησιμοποιηθούν ασύρματες γέφυρες που θα πρέπει να διαθέτουν αθροιστικά τουλάχιστον τέσσερις ενσύρματες</w:t>
      </w:r>
      <w:r w:rsidR="0064453E" w:rsidRPr="0064453E">
        <w:rPr>
          <w:lang w:val="el-GR"/>
        </w:rPr>
        <w:t xml:space="preserve"> </w:t>
      </w:r>
      <w:r w:rsidRPr="00BA073B">
        <w:rPr>
          <w:lang w:val="el-GR"/>
        </w:rPr>
        <w:t>(</w:t>
      </w:r>
      <w:r w:rsidR="0064453E" w:rsidRPr="0064453E">
        <w:rPr>
          <w:lang w:val="el-GR"/>
        </w:rPr>
        <w:t xml:space="preserve"> </w:t>
      </w:r>
      <w:r w:rsidRPr="00EB174A">
        <w:t>LAN</w:t>
      </w:r>
      <w:r w:rsidR="0064453E" w:rsidRPr="0064453E">
        <w:rPr>
          <w:lang w:val="el-GR"/>
        </w:rPr>
        <w:t xml:space="preserve"> </w:t>
      </w:r>
      <w:r w:rsidRPr="00BA073B">
        <w:rPr>
          <w:lang w:val="el-GR"/>
        </w:rPr>
        <w:t>) και τέσσερις ασύρματες διασυνδέσεις</w:t>
      </w:r>
      <w:r w:rsidR="0064453E" w:rsidRPr="0064453E">
        <w:rPr>
          <w:lang w:val="el-GR"/>
        </w:rPr>
        <w:t xml:space="preserve"> </w:t>
      </w:r>
      <w:r w:rsidRPr="00BA073B">
        <w:rPr>
          <w:lang w:val="el-GR"/>
        </w:rPr>
        <w:t>(</w:t>
      </w:r>
      <w:r w:rsidR="0064453E" w:rsidRPr="0064453E">
        <w:rPr>
          <w:lang w:val="el-GR"/>
        </w:rPr>
        <w:t xml:space="preserve"> </w:t>
      </w:r>
      <w:r w:rsidRPr="00EB174A">
        <w:t>WIFI</w:t>
      </w:r>
      <w:r w:rsidR="0064453E" w:rsidRPr="0064453E">
        <w:rPr>
          <w:lang w:val="el-GR"/>
        </w:rPr>
        <w:t xml:space="preserve"> </w:t>
      </w:r>
      <w:r w:rsidRPr="00BA073B">
        <w:rPr>
          <w:lang w:val="el-GR"/>
        </w:rPr>
        <w:t>)  και να υποστηρίζουν το πρωτόκολλο 802.1</w:t>
      </w:r>
      <w:r w:rsidRPr="00EB174A">
        <w:t>q</w:t>
      </w:r>
      <w:r w:rsidR="0064453E" w:rsidRPr="0064453E">
        <w:rPr>
          <w:lang w:val="el-GR"/>
        </w:rPr>
        <w:t xml:space="preserve"> </w:t>
      </w:r>
      <w:r w:rsidRPr="00BA073B">
        <w:rPr>
          <w:lang w:val="el-GR"/>
        </w:rPr>
        <w:t>(</w:t>
      </w:r>
      <w:r w:rsidR="0064453E" w:rsidRPr="0064453E">
        <w:rPr>
          <w:lang w:val="el-GR"/>
        </w:rPr>
        <w:t xml:space="preserve"> </w:t>
      </w:r>
      <w:r w:rsidRPr="00EB174A">
        <w:t>Vlan</w:t>
      </w:r>
      <w:r w:rsidRPr="00BA073B">
        <w:rPr>
          <w:lang w:val="el-GR"/>
        </w:rPr>
        <w:t xml:space="preserve">, </w:t>
      </w:r>
      <w:r w:rsidRPr="00EB174A">
        <w:t>Vlan</w:t>
      </w:r>
      <w:r w:rsidRPr="00BA073B">
        <w:rPr>
          <w:lang w:val="el-GR"/>
        </w:rPr>
        <w:t>-</w:t>
      </w:r>
      <w:r w:rsidRPr="00EB174A">
        <w:t>Passthrough</w:t>
      </w:r>
      <w:r w:rsidR="0064453E" w:rsidRPr="0064453E">
        <w:rPr>
          <w:lang w:val="el-GR"/>
        </w:rPr>
        <w:t xml:space="preserve"> </w:t>
      </w:r>
      <w:r w:rsidRPr="00BA073B">
        <w:rPr>
          <w:lang w:val="el-GR"/>
        </w:rPr>
        <w:t>).</w:t>
      </w:r>
    </w:p>
    <w:p w:rsidR="00EB174A" w:rsidRPr="00BA073B" w:rsidRDefault="00EB174A" w:rsidP="00EB174A">
      <w:pPr>
        <w:rPr>
          <w:lang w:val="el-GR"/>
        </w:rPr>
      </w:pPr>
      <w:r w:rsidRPr="00BA073B">
        <w:rPr>
          <w:lang w:val="el-GR"/>
        </w:rPr>
        <w:t>Αναλυτικές τεχνικές προδιαγραφές αναφέρονται στον ΠΤΧ 10: Ασύρματη Γέφυρα-Πολυγέφυρα</w:t>
      </w:r>
      <w:r w:rsidR="0064453E" w:rsidRPr="0064453E">
        <w:rPr>
          <w:lang w:val="el-GR"/>
        </w:rPr>
        <w:t xml:space="preserve"> </w:t>
      </w:r>
      <w:r w:rsidRPr="00BA073B">
        <w:rPr>
          <w:lang w:val="el-GR"/>
        </w:rPr>
        <w:t>(</w:t>
      </w:r>
      <w:r w:rsidR="0064453E" w:rsidRPr="0064453E">
        <w:rPr>
          <w:lang w:val="el-GR"/>
        </w:rPr>
        <w:t xml:space="preserve"> </w:t>
      </w:r>
      <w:r w:rsidRPr="00EB174A">
        <w:t>Bridge</w:t>
      </w:r>
      <w:r w:rsidRPr="00BA073B">
        <w:rPr>
          <w:lang w:val="el-GR"/>
        </w:rPr>
        <w:t>-</w:t>
      </w:r>
      <w:r w:rsidRPr="00EB174A">
        <w:t>Multibridge</w:t>
      </w:r>
      <w:r w:rsidR="0064453E" w:rsidRPr="0064453E">
        <w:rPr>
          <w:lang w:val="el-GR"/>
        </w:rPr>
        <w:t xml:space="preserve"> </w:t>
      </w:r>
      <w:r w:rsidRPr="00BA073B">
        <w:rPr>
          <w:lang w:val="el-GR"/>
        </w:rPr>
        <w:t>) 4</w:t>
      </w:r>
      <w:r w:rsidRPr="00EB174A">
        <w:t>lan</w:t>
      </w:r>
      <w:r w:rsidRPr="00BA073B">
        <w:rPr>
          <w:lang w:val="el-GR"/>
        </w:rPr>
        <w:t xml:space="preserve"> &amp; 4</w:t>
      </w:r>
      <w:r w:rsidRPr="00EB174A">
        <w:t>wifi</w:t>
      </w:r>
      <w:r w:rsidRPr="00BA073B">
        <w:rPr>
          <w:lang w:val="el-GR"/>
        </w:rPr>
        <w:t>.</w:t>
      </w:r>
    </w:p>
    <w:p w:rsidR="00EB174A" w:rsidRPr="00E837DB" w:rsidRDefault="00EB174A" w:rsidP="00EB174A">
      <w:pPr>
        <w:rPr>
          <w:lang w:val="el-GR"/>
        </w:rPr>
      </w:pPr>
    </w:p>
    <w:p w:rsidR="00EB174A" w:rsidRPr="0064453E" w:rsidRDefault="00EB174A" w:rsidP="00EB174A">
      <w:pPr>
        <w:rPr>
          <w:b/>
          <w:lang w:val="el-GR"/>
        </w:rPr>
      </w:pPr>
      <w:r w:rsidRPr="0064453E">
        <w:rPr>
          <w:b/>
          <w:lang w:val="el-GR"/>
        </w:rPr>
        <w:t xml:space="preserve"> </w:t>
      </w:r>
      <w:r w:rsidRPr="0064453E">
        <w:rPr>
          <w:b/>
        </w:rPr>
        <w:t>Ethernet</w:t>
      </w:r>
      <w:r w:rsidRPr="0064453E">
        <w:rPr>
          <w:b/>
          <w:lang w:val="el-GR"/>
        </w:rPr>
        <w:t xml:space="preserve"> Μεταγωγέας Κεντρικού Κόμβου</w:t>
      </w:r>
    </w:p>
    <w:p w:rsidR="00EB174A" w:rsidRPr="00E837DB" w:rsidRDefault="00EB174A" w:rsidP="00EB174A">
      <w:pPr>
        <w:rPr>
          <w:lang w:val="el-GR"/>
        </w:rPr>
      </w:pPr>
      <w:r w:rsidRPr="00E837DB">
        <w:rPr>
          <w:lang w:val="el-GR"/>
        </w:rPr>
        <w:t xml:space="preserve">Για την υλοποίηση της διασύνδεσης μεταξύ του δρομολογητή του Κεντρικού Κόμβου </w:t>
      </w:r>
      <w:r w:rsidRPr="00EB174A">
        <w:t>kori</w:t>
      </w:r>
      <w:r w:rsidRPr="00E837DB">
        <w:rPr>
          <w:lang w:val="el-GR"/>
        </w:rPr>
        <w:t>_15</w:t>
      </w:r>
      <w:r w:rsidR="0064453E" w:rsidRPr="0064453E">
        <w:rPr>
          <w:lang w:val="el-GR"/>
        </w:rPr>
        <w:t xml:space="preserve"> </w:t>
      </w:r>
      <w:r w:rsidRPr="00E837DB">
        <w:rPr>
          <w:lang w:val="el-GR"/>
        </w:rPr>
        <w:t>(</w:t>
      </w:r>
      <w:r w:rsidR="0064453E" w:rsidRPr="0064453E">
        <w:rPr>
          <w:lang w:val="el-GR"/>
        </w:rPr>
        <w:t xml:space="preserve"> </w:t>
      </w:r>
      <w:r w:rsidRPr="00E837DB">
        <w:rPr>
          <w:lang w:val="el-GR"/>
        </w:rPr>
        <w:t>Δ.Σ. ΒΕΛΟΥ</w:t>
      </w:r>
      <w:r w:rsidR="0064453E" w:rsidRPr="0064453E">
        <w:rPr>
          <w:lang w:val="el-GR"/>
        </w:rPr>
        <w:t xml:space="preserve"> </w:t>
      </w:r>
      <w:r w:rsidRPr="00E837DB">
        <w:rPr>
          <w:lang w:val="el-GR"/>
        </w:rPr>
        <w:t xml:space="preserve">), όπως παρουσιάζεται στο </w:t>
      </w:r>
      <w:bookmarkStart w:id="54" w:name="_Ref1381399192"/>
      <w:r w:rsidRPr="00E837DB">
        <w:rPr>
          <w:lang w:val="el-GR"/>
        </w:rPr>
        <w:t xml:space="preserve">Σχήμα </w:t>
      </w:r>
      <w:bookmarkEnd w:id="54"/>
      <w:r w:rsidRPr="00E837DB">
        <w:rPr>
          <w:lang w:val="el-GR"/>
        </w:rPr>
        <w:t xml:space="preserve">1 – Τοπολογία του δικτύου, της ασύρματης γέφυρας-πολυγέφυρας, αλλά και την υλοποίηση των </w:t>
      </w:r>
      <w:r w:rsidRPr="00EB174A">
        <w:t>VLAN</w:t>
      </w:r>
      <w:r w:rsidRPr="00E837DB">
        <w:rPr>
          <w:lang w:val="el-GR"/>
        </w:rPr>
        <w:t xml:space="preserve"> με τους υπόλοιπους κόμβους, απαιτείται να εγκατασταθεί </w:t>
      </w:r>
      <w:r w:rsidRPr="00EB174A">
        <w:t>Ethernet</w:t>
      </w:r>
      <w:r w:rsidRPr="00E837DB">
        <w:rPr>
          <w:lang w:val="el-GR"/>
        </w:rPr>
        <w:t xml:space="preserve"> Μεταγωγέας (</w:t>
      </w:r>
      <w:r w:rsidR="0064453E" w:rsidRPr="0064453E">
        <w:rPr>
          <w:lang w:val="el-GR"/>
        </w:rPr>
        <w:t xml:space="preserve"> </w:t>
      </w:r>
      <w:r w:rsidRPr="00EB174A">
        <w:t>FastEthernet</w:t>
      </w:r>
      <w:r w:rsidRPr="00E837DB">
        <w:rPr>
          <w:lang w:val="el-GR"/>
        </w:rPr>
        <w:t xml:space="preserve"> </w:t>
      </w:r>
      <w:r w:rsidRPr="00EB174A">
        <w:t>Switch</w:t>
      </w:r>
      <w:r w:rsidR="0064453E" w:rsidRPr="0064453E">
        <w:rPr>
          <w:lang w:val="el-GR"/>
        </w:rPr>
        <w:t xml:space="preserve"> </w:t>
      </w:r>
      <w:r w:rsidR="00E837DB" w:rsidRPr="00E837DB">
        <w:rPr>
          <w:lang w:val="el-GR"/>
        </w:rPr>
        <w:t>).</w:t>
      </w:r>
      <w:r w:rsidR="00E837DB">
        <w:rPr>
          <w:lang w:val="el-GR"/>
        </w:rPr>
        <w:t xml:space="preserve"> </w:t>
      </w:r>
      <w:r w:rsidRPr="00E837DB">
        <w:rPr>
          <w:lang w:val="el-GR"/>
        </w:rPr>
        <w:t>Ο μεταγωγέας αυτός θα υποστηρίζει (</w:t>
      </w:r>
      <w:r w:rsidR="0064453E" w:rsidRPr="0064453E">
        <w:rPr>
          <w:lang w:val="el-GR"/>
        </w:rPr>
        <w:t xml:space="preserve"> </w:t>
      </w:r>
      <w:r w:rsidRPr="00E837DB">
        <w:rPr>
          <w:lang w:val="el-GR"/>
        </w:rPr>
        <w:t>802.1</w:t>
      </w:r>
      <w:r w:rsidRPr="00EB174A">
        <w:t>Q</w:t>
      </w:r>
      <w:r w:rsidR="0064453E" w:rsidRPr="0064453E">
        <w:rPr>
          <w:lang w:val="el-GR"/>
        </w:rPr>
        <w:t xml:space="preserve"> </w:t>
      </w:r>
      <w:r w:rsidRPr="00E837DB">
        <w:rPr>
          <w:lang w:val="el-GR"/>
        </w:rPr>
        <w:t xml:space="preserve">) </w:t>
      </w:r>
      <w:r w:rsidRPr="00EB174A">
        <w:t>VLANs</w:t>
      </w:r>
      <w:r w:rsidRPr="00E837DB">
        <w:rPr>
          <w:lang w:val="el-GR"/>
        </w:rPr>
        <w:t xml:space="preserve"> και θα διαθέτει τουλάχιστον εικοσιτέσσερεις (</w:t>
      </w:r>
      <w:r w:rsidR="0064453E" w:rsidRPr="0064453E">
        <w:rPr>
          <w:lang w:val="el-GR"/>
        </w:rPr>
        <w:t xml:space="preserve"> </w:t>
      </w:r>
      <w:r w:rsidRPr="00E837DB">
        <w:rPr>
          <w:lang w:val="el-GR"/>
        </w:rPr>
        <w:t>24</w:t>
      </w:r>
      <w:r w:rsidR="0064453E" w:rsidRPr="0064453E">
        <w:rPr>
          <w:lang w:val="el-GR"/>
        </w:rPr>
        <w:t xml:space="preserve"> </w:t>
      </w:r>
      <w:r w:rsidRPr="00E837DB">
        <w:rPr>
          <w:lang w:val="el-GR"/>
        </w:rPr>
        <w:t>) θύρες.</w:t>
      </w:r>
    </w:p>
    <w:p w:rsidR="00EB174A" w:rsidRPr="00BA073B" w:rsidRDefault="00EB174A" w:rsidP="00EB174A">
      <w:pPr>
        <w:rPr>
          <w:lang w:val="el-GR"/>
        </w:rPr>
      </w:pPr>
      <w:r w:rsidRPr="00E837DB">
        <w:rPr>
          <w:lang w:val="el-GR"/>
        </w:rPr>
        <w:t>Αναλυτικές τεχνικές πρ</w:t>
      </w:r>
      <w:r w:rsidRPr="00BA073B">
        <w:rPr>
          <w:lang w:val="el-GR"/>
        </w:rPr>
        <w:t xml:space="preserve">οδιαγραφές αναφέρονται στον ΠΤΧ 11: </w:t>
      </w:r>
      <w:r w:rsidRPr="00EB174A">
        <w:t>Ethernet</w:t>
      </w:r>
      <w:r w:rsidRPr="00BA073B">
        <w:rPr>
          <w:lang w:val="el-GR"/>
        </w:rPr>
        <w:t xml:space="preserve"> Μεταγωγέας Κεντρικού Κόμβου.</w:t>
      </w:r>
    </w:p>
    <w:p w:rsidR="00EB174A" w:rsidRPr="00E837DB" w:rsidRDefault="00EB174A" w:rsidP="00EB174A">
      <w:pPr>
        <w:rPr>
          <w:lang w:val="el-GR"/>
        </w:rPr>
      </w:pPr>
    </w:p>
    <w:p w:rsidR="00EB174A" w:rsidRPr="0064453E" w:rsidRDefault="00EB174A" w:rsidP="00EB174A">
      <w:pPr>
        <w:rPr>
          <w:b/>
          <w:lang w:val="el-GR"/>
        </w:rPr>
      </w:pPr>
      <w:r w:rsidRPr="0064453E">
        <w:rPr>
          <w:b/>
          <w:lang w:val="el-GR"/>
        </w:rPr>
        <w:t xml:space="preserve"> </w:t>
      </w:r>
      <w:r w:rsidRPr="0064453E">
        <w:rPr>
          <w:b/>
        </w:rPr>
        <w:t>Ethernet</w:t>
      </w:r>
      <w:r w:rsidRPr="0064453E">
        <w:rPr>
          <w:b/>
          <w:lang w:val="el-GR"/>
        </w:rPr>
        <w:t xml:space="preserve"> Μεταγωγείς Τερματικών ή Ενδιάμεσων Σημείων</w:t>
      </w:r>
    </w:p>
    <w:p w:rsidR="00EB174A" w:rsidRPr="00BA073B" w:rsidRDefault="00EB174A" w:rsidP="00EB174A">
      <w:pPr>
        <w:rPr>
          <w:lang w:val="el-GR"/>
        </w:rPr>
      </w:pPr>
      <w:r w:rsidRPr="00BA073B">
        <w:rPr>
          <w:lang w:val="el-GR"/>
        </w:rPr>
        <w:t xml:space="preserve">Για την υλοποίηση της διασύνδεσης κάθε Τερματικού ή Ενδιάμεσου Σημείου με την ασύρματη γέφυρα-πολυγέφυρα, αλλα και την φιλοξενία της σύνδεσης με το τοπικό δίκτυο των κόμβων, απαιτείται να εγκατασταθούν </w:t>
      </w:r>
      <w:r w:rsidRPr="00EB174A">
        <w:t>Ethernet</w:t>
      </w:r>
      <w:r w:rsidRPr="00BA073B">
        <w:rPr>
          <w:lang w:val="el-GR"/>
        </w:rPr>
        <w:t xml:space="preserve"> Μεταγωγείς (</w:t>
      </w:r>
      <w:r w:rsidR="0064453E" w:rsidRPr="0064453E">
        <w:rPr>
          <w:lang w:val="el-GR"/>
        </w:rPr>
        <w:t xml:space="preserve"> </w:t>
      </w:r>
      <w:r w:rsidRPr="00EB174A">
        <w:t>FastEthernet</w:t>
      </w:r>
      <w:r w:rsidRPr="00BA073B">
        <w:rPr>
          <w:lang w:val="el-GR"/>
        </w:rPr>
        <w:t xml:space="preserve"> </w:t>
      </w:r>
      <w:r w:rsidRPr="00EB174A">
        <w:t>Switch</w:t>
      </w:r>
      <w:r w:rsidR="0064453E" w:rsidRPr="0064453E">
        <w:rPr>
          <w:lang w:val="el-GR"/>
        </w:rPr>
        <w:t xml:space="preserve"> </w:t>
      </w:r>
      <w:r w:rsidRPr="00BA073B">
        <w:rPr>
          <w:lang w:val="el-GR"/>
        </w:rPr>
        <w:t xml:space="preserve">). Αντίστοιχος </w:t>
      </w:r>
      <w:r w:rsidRPr="00EB174A">
        <w:t>Ethernet</w:t>
      </w:r>
      <w:r w:rsidRPr="00BA073B">
        <w:rPr>
          <w:lang w:val="el-GR"/>
        </w:rPr>
        <w:t xml:space="preserve">  μεταγωγέας θα χρησιμοποιηθεί και στον κεντρικό κόμβο </w:t>
      </w:r>
      <w:r w:rsidRPr="00EB174A">
        <w:t>kori</w:t>
      </w:r>
      <w:r w:rsidRPr="00BA073B">
        <w:rPr>
          <w:lang w:val="el-GR"/>
        </w:rPr>
        <w:t>_10</w:t>
      </w:r>
      <w:r w:rsidR="0064453E" w:rsidRPr="0064453E">
        <w:rPr>
          <w:lang w:val="el-GR"/>
        </w:rPr>
        <w:t xml:space="preserve"> </w:t>
      </w:r>
      <w:r w:rsidRPr="00BA073B">
        <w:rPr>
          <w:lang w:val="el-GR"/>
        </w:rPr>
        <w:t>(</w:t>
      </w:r>
      <w:r w:rsidR="0064453E" w:rsidRPr="0064453E">
        <w:rPr>
          <w:lang w:val="el-GR"/>
        </w:rPr>
        <w:t xml:space="preserve"> </w:t>
      </w:r>
      <w:r w:rsidRPr="00BA073B">
        <w:rPr>
          <w:lang w:val="el-GR"/>
        </w:rPr>
        <w:t>7</w:t>
      </w:r>
      <w:r w:rsidRPr="00EB174A">
        <w:t>o</w:t>
      </w:r>
      <w:r w:rsidRPr="00BA073B">
        <w:rPr>
          <w:lang w:val="el-GR"/>
        </w:rPr>
        <w:t xml:space="preserve"> Δ.Σ. ΚΙΑΤΟΥ</w:t>
      </w:r>
      <w:r w:rsidR="0064453E" w:rsidRPr="0064453E">
        <w:rPr>
          <w:lang w:val="el-GR"/>
        </w:rPr>
        <w:t xml:space="preserve"> </w:t>
      </w:r>
      <w:r w:rsidRPr="00BA073B">
        <w:rPr>
          <w:lang w:val="el-GR"/>
        </w:rPr>
        <w:t xml:space="preserve">) όπως φαίνεται και στο </w:t>
      </w:r>
      <w:bookmarkStart w:id="55" w:name="_Ref1390910451"/>
      <w:r w:rsidRPr="00BA073B">
        <w:rPr>
          <w:lang w:val="el-GR"/>
        </w:rPr>
        <w:t xml:space="preserve">Σχήμα </w:t>
      </w:r>
      <w:bookmarkEnd w:id="55"/>
      <w:r w:rsidRPr="00BA073B">
        <w:rPr>
          <w:lang w:val="el-GR"/>
        </w:rPr>
        <w:t>3 – Ασύρματο ευρυζωνικό δίκτυο Ομάδα 2.</w:t>
      </w:r>
    </w:p>
    <w:p w:rsidR="00EB174A" w:rsidRPr="00BA073B" w:rsidRDefault="00EB174A" w:rsidP="00EB174A">
      <w:pPr>
        <w:rPr>
          <w:lang w:val="el-GR"/>
        </w:rPr>
      </w:pPr>
      <w:r w:rsidRPr="00BA073B">
        <w:rPr>
          <w:lang w:val="el-GR"/>
        </w:rPr>
        <w:t>Οι μεταγωγείς αυτοί θα υποστηρίζουν (</w:t>
      </w:r>
      <w:r w:rsidR="0064453E" w:rsidRPr="0064453E">
        <w:rPr>
          <w:lang w:val="el-GR"/>
        </w:rPr>
        <w:t xml:space="preserve"> </w:t>
      </w:r>
      <w:r w:rsidRPr="00BA073B">
        <w:rPr>
          <w:lang w:val="el-GR"/>
        </w:rPr>
        <w:t>802.1</w:t>
      </w:r>
      <w:r w:rsidRPr="00EB174A">
        <w:t>Q</w:t>
      </w:r>
      <w:r w:rsidR="0064453E" w:rsidRPr="0064453E">
        <w:rPr>
          <w:lang w:val="el-GR"/>
        </w:rPr>
        <w:t xml:space="preserve"> </w:t>
      </w:r>
      <w:r w:rsidRPr="00BA073B">
        <w:rPr>
          <w:lang w:val="el-GR"/>
        </w:rPr>
        <w:t xml:space="preserve">) </w:t>
      </w:r>
      <w:r w:rsidRPr="00EB174A">
        <w:t>VLANs</w:t>
      </w:r>
      <w:r w:rsidRPr="00BA073B">
        <w:rPr>
          <w:lang w:val="el-GR"/>
        </w:rPr>
        <w:t xml:space="preserve"> και θα διαθέτουν τουλάχιστον οκτώ</w:t>
      </w:r>
      <w:r w:rsidR="0064453E" w:rsidRPr="0064453E">
        <w:rPr>
          <w:lang w:val="el-GR"/>
        </w:rPr>
        <w:t xml:space="preserve"> </w:t>
      </w:r>
      <w:r w:rsidRPr="00BA073B">
        <w:rPr>
          <w:lang w:val="el-GR"/>
        </w:rPr>
        <w:t>(</w:t>
      </w:r>
      <w:r w:rsidR="0064453E" w:rsidRPr="0064453E">
        <w:rPr>
          <w:lang w:val="el-GR"/>
        </w:rPr>
        <w:t xml:space="preserve"> </w:t>
      </w:r>
      <w:r w:rsidRPr="00BA073B">
        <w:rPr>
          <w:lang w:val="el-GR"/>
        </w:rPr>
        <w:t>8</w:t>
      </w:r>
      <w:r w:rsidR="0064453E" w:rsidRPr="0064453E">
        <w:rPr>
          <w:lang w:val="el-GR"/>
        </w:rPr>
        <w:t xml:space="preserve"> </w:t>
      </w:r>
      <w:r w:rsidRPr="00BA073B">
        <w:rPr>
          <w:lang w:val="el-GR"/>
        </w:rPr>
        <w:t>) θύρες.</w:t>
      </w:r>
    </w:p>
    <w:p w:rsidR="00EB174A" w:rsidRDefault="00EB174A" w:rsidP="00EB174A">
      <w:pPr>
        <w:rPr>
          <w:lang w:val="el-GR"/>
        </w:rPr>
      </w:pPr>
      <w:r w:rsidRPr="00A928D3">
        <w:rPr>
          <w:lang w:val="el-GR"/>
        </w:rPr>
        <w:t xml:space="preserve">Αναλυτικές τεχνικές προδιαγραφές αναφέρονται στον ΠΤΧ 12: </w:t>
      </w:r>
      <w:r w:rsidRPr="00EB174A">
        <w:t>Ethernet</w:t>
      </w:r>
      <w:r w:rsidRPr="00A928D3">
        <w:rPr>
          <w:lang w:val="el-GR"/>
        </w:rPr>
        <w:t xml:space="preserve"> Μεταγωγείς Τερματικών ή Ενδιάμεσων Σημείων</w:t>
      </w:r>
      <w:r w:rsidR="00A928D3">
        <w:rPr>
          <w:lang w:val="el-GR"/>
        </w:rPr>
        <w:t>.</w:t>
      </w:r>
    </w:p>
    <w:p w:rsidR="00A928D3" w:rsidRPr="00A928D3" w:rsidRDefault="00A928D3" w:rsidP="00EB174A">
      <w:pPr>
        <w:rPr>
          <w:lang w:val="el-GR"/>
        </w:rPr>
      </w:pPr>
    </w:p>
    <w:p w:rsidR="002F7ECE" w:rsidRDefault="00EB174A" w:rsidP="00EB174A">
      <w:pPr>
        <w:rPr>
          <w:b/>
          <w:lang w:val="el-GR"/>
        </w:rPr>
      </w:pPr>
      <w:r w:rsidRPr="0064453E">
        <w:rPr>
          <w:b/>
          <w:lang w:val="el-GR"/>
        </w:rPr>
        <w:t xml:space="preserve"> </w:t>
      </w:r>
    </w:p>
    <w:p w:rsidR="002F7ECE" w:rsidRDefault="002F7ECE">
      <w:pPr>
        <w:rPr>
          <w:b/>
          <w:lang w:val="el-GR"/>
        </w:rPr>
      </w:pPr>
      <w:r>
        <w:rPr>
          <w:b/>
          <w:lang w:val="el-GR"/>
        </w:rPr>
        <w:br w:type="page"/>
      </w:r>
    </w:p>
    <w:p w:rsidR="00EB174A" w:rsidRPr="0064453E" w:rsidRDefault="00EB174A" w:rsidP="00EB174A">
      <w:pPr>
        <w:rPr>
          <w:b/>
          <w:lang w:val="el-GR"/>
        </w:rPr>
      </w:pPr>
      <w:r w:rsidRPr="0064453E">
        <w:rPr>
          <w:b/>
          <w:lang w:val="el-GR"/>
        </w:rPr>
        <w:lastRenderedPageBreak/>
        <w:t>Δρομολογητής Κεντρικού Κόμβου</w:t>
      </w:r>
    </w:p>
    <w:p w:rsidR="00EB174A" w:rsidRPr="00BA073B" w:rsidRDefault="00EB174A" w:rsidP="00EB174A">
      <w:pPr>
        <w:rPr>
          <w:lang w:val="el-GR"/>
        </w:rPr>
      </w:pPr>
      <w:r w:rsidRPr="00BA073B">
        <w:rPr>
          <w:lang w:val="el-GR"/>
        </w:rPr>
        <w:t xml:space="preserve">Τα ασύρματο ευρυζωνικό δίκτυο θα έχει ευρυζωνική σύνδεση με το </w:t>
      </w:r>
      <w:r w:rsidRPr="00EB174A">
        <w:t>Internet</w:t>
      </w:r>
      <w:r w:rsidRPr="00BA073B">
        <w:rPr>
          <w:lang w:val="el-GR"/>
        </w:rPr>
        <w:t xml:space="preserve"> μέσω πολλαπλών (</w:t>
      </w:r>
      <w:r w:rsidR="0064453E" w:rsidRPr="0064453E">
        <w:rPr>
          <w:lang w:val="el-GR"/>
        </w:rPr>
        <w:t xml:space="preserve"> </w:t>
      </w:r>
      <w:r w:rsidRPr="00BA073B">
        <w:rPr>
          <w:lang w:val="el-GR"/>
        </w:rPr>
        <w:t>τουλάχιστον 4</w:t>
      </w:r>
      <w:r w:rsidR="0064453E" w:rsidRPr="0064453E">
        <w:rPr>
          <w:lang w:val="el-GR"/>
        </w:rPr>
        <w:t xml:space="preserve"> </w:t>
      </w:r>
      <w:r w:rsidRPr="00BA073B">
        <w:rPr>
          <w:lang w:val="el-GR"/>
        </w:rPr>
        <w:t xml:space="preserve">) </w:t>
      </w:r>
      <w:r w:rsidRPr="00EB174A">
        <w:t>ADSL</w:t>
      </w:r>
      <w:r w:rsidRPr="00BA073B">
        <w:rPr>
          <w:lang w:val="el-GR"/>
        </w:rPr>
        <w:t xml:space="preserve"> κυκλωμάτων. Για το λόγο αυτό απαιτείται η αγορά ενός ισχυρού δρομολογητή ο οποίος θα διαθέτει τουλάχιστον 4 </w:t>
      </w:r>
      <w:r w:rsidRPr="00EB174A">
        <w:t>ADSL</w:t>
      </w:r>
      <w:r w:rsidRPr="00BA073B">
        <w:rPr>
          <w:lang w:val="el-GR"/>
        </w:rPr>
        <w:t xml:space="preserve"> θύρες.</w:t>
      </w:r>
    </w:p>
    <w:p w:rsidR="00EB174A" w:rsidRPr="00BA073B" w:rsidRDefault="00EB174A" w:rsidP="00EB174A">
      <w:pPr>
        <w:rPr>
          <w:lang w:val="el-GR"/>
        </w:rPr>
      </w:pPr>
      <w:r w:rsidRPr="00BA073B">
        <w:rPr>
          <w:lang w:val="el-GR"/>
        </w:rPr>
        <w:t xml:space="preserve">Πρόκειται για δρομολογητή που θα εγκατασταθεί στον Κεντρικό Κόμβο </w:t>
      </w:r>
      <w:r w:rsidRPr="00EB174A">
        <w:t>kori</w:t>
      </w:r>
      <w:r w:rsidRPr="00BA073B">
        <w:rPr>
          <w:lang w:val="el-GR"/>
        </w:rPr>
        <w:t>_15</w:t>
      </w:r>
      <w:r w:rsidR="0064453E" w:rsidRPr="0064453E">
        <w:rPr>
          <w:lang w:val="el-GR"/>
        </w:rPr>
        <w:t xml:space="preserve"> </w:t>
      </w:r>
      <w:r w:rsidRPr="00BA073B">
        <w:rPr>
          <w:lang w:val="el-GR"/>
        </w:rPr>
        <w:t>(</w:t>
      </w:r>
      <w:r w:rsidR="0064453E" w:rsidRPr="0064453E">
        <w:rPr>
          <w:lang w:val="el-GR"/>
        </w:rPr>
        <w:t xml:space="preserve"> </w:t>
      </w:r>
      <w:r w:rsidRPr="00BA073B">
        <w:rPr>
          <w:lang w:val="el-GR"/>
        </w:rPr>
        <w:t>Δ.Σ. ΒΕΛΟΥ</w:t>
      </w:r>
      <w:r w:rsidR="0064453E" w:rsidRPr="0064453E">
        <w:rPr>
          <w:lang w:val="el-GR"/>
        </w:rPr>
        <w:t xml:space="preserve"> </w:t>
      </w:r>
      <w:r w:rsidRPr="00BA073B">
        <w:rPr>
          <w:lang w:val="el-GR"/>
        </w:rPr>
        <w:t xml:space="preserve">) του ασύρματου ευρυζωνικού δικτύου και ο οποίος θα συγκεντρώνει την κίνηση του ασύρματου δικτύου. Θα συνδέεται με τον 24θυρο </w:t>
      </w:r>
      <w:r w:rsidRPr="00EB174A">
        <w:t>Ethernet</w:t>
      </w:r>
      <w:r w:rsidRPr="00BA073B">
        <w:rPr>
          <w:lang w:val="el-GR"/>
        </w:rPr>
        <w:t xml:space="preserve"> μεταγωγέα του κεντρικού κόμβου, ενώ θα διαθέτει θύρες </w:t>
      </w:r>
      <w:r w:rsidRPr="00EB174A">
        <w:t>ADSL</w:t>
      </w:r>
      <w:r w:rsidRPr="00BA073B">
        <w:rPr>
          <w:lang w:val="el-GR"/>
        </w:rPr>
        <w:t xml:space="preserve"> (</w:t>
      </w:r>
      <w:r w:rsidR="0064453E" w:rsidRPr="0064453E">
        <w:rPr>
          <w:lang w:val="el-GR"/>
        </w:rPr>
        <w:t xml:space="preserve"> </w:t>
      </w:r>
      <w:r w:rsidRPr="00EB174A">
        <w:t>over</w:t>
      </w:r>
      <w:r w:rsidRPr="00BA073B">
        <w:rPr>
          <w:lang w:val="el-GR"/>
        </w:rPr>
        <w:t xml:space="preserve"> </w:t>
      </w:r>
      <w:r w:rsidRPr="00EB174A">
        <w:t>PSTN</w:t>
      </w:r>
      <w:r w:rsidR="0064453E" w:rsidRPr="0064453E">
        <w:rPr>
          <w:lang w:val="el-GR"/>
        </w:rPr>
        <w:t xml:space="preserve"> </w:t>
      </w:r>
      <w:r w:rsidRPr="00BA073B">
        <w:rPr>
          <w:lang w:val="el-GR"/>
        </w:rPr>
        <w:t xml:space="preserve">) για σύνδεση 4 γραμμών </w:t>
      </w:r>
      <w:r w:rsidRPr="00EB174A">
        <w:t>ADSL</w:t>
      </w:r>
      <w:r w:rsidRPr="00BA073B">
        <w:rPr>
          <w:lang w:val="el-GR"/>
        </w:rPr>
        <w:t>.</w:t>
      </w:r>
    </w:p>
    <w:p w:rsidR="00EB174A" w:rsidRPr="00BA073B" w:rsidRDefault="00EB174A" w:rsidP="00EB174A">
      <w:pPr>
        <w:rPr>
          <w:lang w:val="el-GR"/>
        </w:rPr>
      </w:pPr>
      <w:r w:rsidRPr="00BA073B">
        <w:rPr>
          <w:lang w:val="el-GR"/>
        </w:rPr>
        <w:t>Αναλυτικές τεχνικές προδιαγραφές αναφέρονται στον ΠΤΧ 13: Δρομολογητής Κεντρικού Κόμβου.</w:t>
      </w:r>
    </w:p>
    <w:p w:rsidR="00EB174A" w:rsidRPr="00A928D3" w:rsidRDefault="00EB174A" w:rsidP="00EB174A">
      <w:pPr>
        <w:rPr>
          <w:lang w:val="el-GR"/>
        </w:rPr>
      </w:pPr>
    </w:p>
    <w:p w:rsidR="00EB174A" w:rsidRPr="0064453E" w:rsidRDefault="00EB174A" w:rsidP="00EB174A">
      <w:pPr>
        <w:rPr>
          <w:b/>
          <w:lang w:val="el-GR"/>
        </w:rPr>
      </w:pPr>
      <w:r w:rsidRPr="00A928D3">
        <w:rPr>
          <w:lang w:val="el-GR"/>
        </w:rPr>
        <w:t xml:space="preserve"> </w:t>
      </w:r>
      <w:r w:rsidRPr="0064453E">
        <w:rPr>
          <w:b/>
          <w:lang w:val="el-GR"/>
        </w:rPr>
        <w:t>Κιβώτιο στέγασης</w:t>
      </w:r>
      <w:r w:rsidR="0064453E" w:rsidRPr="0064453E">
        <w:rPr>
          <w:b/>
          <w:lang w:val="el-GR"/>
        </w:rPr>
        <w:t xml:space="preserve"> </w:t>
      </w:r>
      <w:r w:rsidRPr="0064453E">
        <w:rPr>
          <w:b/>
          <w:lang w:val="el-GR"/>
        </w:rPr>
        <w:t>(</w:t>
      </w:r>
      <w:r w:rsidR="0064453E" w:rsidRPr="0064453E">
        <w:rPr>
          <w:b/>
          <w:lang w:val="el-GR"/>
        </w:rPr>
        <w:t xml:space="preserve"> </w:t>
      </w:r>
      <w:r w:rsidRPr="0064453E">
        <w:rPr>
          <w:b/>
        </w:rPr>
        <w:t>Rack</w:t>
      </w:r>
      <w:r w:rsidR="0064453E" w:rsidRPr="0064453E">
        <w:rPr>
          <w:b/>
          <w:lang w:val="el-GR"/>
        </w:rPr>
        <w:t xml:space="preserve"> </w:t>
      </w:r>
      <w:r w:rsidRPr="0064453E">
        <w:rPr>
          <w:b/>
          <w:lang w:val="el-GR"/>
        </w:rPr>
        <w:t>) εσωτερικού ενεργού εξοπλισμού κόμβων</w:t>
      </w:r>
    </w:p>
    <w:p w:rsidR="00EB174A" w:rsidRPr="00BA073B" w:rsidRDefault="00EB174A" w:rsidP="00EB174A">
      <w:pPr>
        <w:rPr>
          <w:lang w:val="el-GR"/>
        </w:rPr>
      </w:pPr>
      <w:r w:rsidRPr="00BA073B">
        <w:rPr>
          <w:lang w:val="el-GR"/>
        </w:rPr>
        <w:t>Απαιτείται η αγορά κιβωτίων στέγασης</w:t>
      </w:r>
      <w:r w:rsidR="0064453E" w:rsidRPr="0064453E">
        <w:rPr>
          <w:lang w:val="el-GR"/>
        </w:rPr>
        <w:t xml:space="preserve"> </w:t>
      </w:r>
      <w:r w:rsidRPr="00BA073B">
        <w:rPr>
          <w:lang w:val="el-GR"/>
        </w:rPr>
        <w:t>(</w:t>
      </w:r>
      <w:r w:rsidR="0064453E" w:rsidRPr="0064453E">
        <w:rPr>
          <w:lang w:val="el-GR"/>
        </w:rPr>
        <w:t xml:space="preserve"> </w:t>
      </w:r>
      <w:r w:rsidRPr="00EB174A">
        <w:t>Rack</w:t>
      </w:r>
      <w:r w:rsidR="0064453E" w:rsidRPr="0064453E">
        <w:rPr>
          <w:lang w:val="el-GR"/>
        </w:rPr>
        <w:t xml:space="preserve"> </w:t>
      </w:r>
      <w:r w:rsidRPr="00BA073B">
        <w:rPr>
          <w:lang w:val="el-GR"/>
        </w:rPr>
        <w:t>) για να χρησιμοποιηθούν σε περιπτώσεις που δεν υπάρχει ανάλογη υποδομή σε Κόμβους, ώστε να μπορέσει να στεγασθεί επαρκώς ο εσωτερικός ενεργός εξοπλισμός που θα εγκατασταθεί.</w:t>
      </w:r>
    </w:p>
    <w:p w:rsidR="00EB174A" w:rsidRPr="00BA073B" w:rsidRDefault="00EB174A" w:rsidP="00EB174A">
      <w:pPr>
        <w:rPr>
          <w:lang w:val="el-GR"/>
        </w:rPr>
      </w:pPr>
      <w:r w:rsidRPr="00BA073B">
        <w:rPr>
          <w:lang w:val="el-GR"/>
        </w:rPr>
        <w:t>Αναλυτικές τεχνικές προδιαγραφές αναφέρονται στον ΠΤΧ 14: Κιβώτιο στέγασης</w:t>
      </w:r>
      <w:r w:rsidR="0064453E" w:rsidRPr="0064453E">
        <w:rPr>
          <w:lang w:val="el-GR"/>
        </w:rPr>
        <w:t xml:space="preserve"> </w:t>
      </w:r>
      <w:r w:rsidRPr="00BA073B">
        <w:rPr>
          <w:lang w:val="el-GR"/>
        </w:rPr>
        <w:t>(</w:t>
      </w:r>
      <w:r w:rsidR="0064453E" w:rsidRPr="0064453E">
        <w:rPr>
          <w:lang w:val="el-GR"/>
        </w:rPr>
        <w:t xml:space="preserve"> </w:t>
      </w:r>
      <w:r w:rsidRPr="00EB174A">
        <w:t>Rack</w:t>
      </w:r>
      <w:r w:rsidR="0064453E" w:rsidRPr="0064453E">
        <w:rPr>
          <w:lang w:val="el-GR"/>
        </w:rPr>
        <w:t xml:space="preserve"> </w:t>
      </w:r>
      <w:r w:rsidRPr="00BA073B">
        <w:rPr>
          <w:lang w:val="el-GR"/>
        </w:rPr>
        <w:t>) εσωτερικού ενεργού εξοπλισμού κόμβων.</w:t>
      </w:r>
    </w:p>
    <w:p w:rsidR="00EB174A" w:rsidRPr="00BA073B" w:rsidRDefault="00EB174A" w:rsidP="00EB174A">
      <w:pPr>
        <w:rPr>
          <w:lang w:val="el-GR"/>
        </w:rPr>
      </w:pPr>
    </w:p>
    <w:p w:rsidR="00EB174A" w:rsidRPr="0064453E" w:rsidRDefault="00EB174A" w:rsidP="00EB174A">
      <w:pPr>
        <w:rPr>
          <w:b/>
          <w:lang w:val="el-GR"/>
        </w:rPr>
      </w:pPr>
      <w:r w:rsidRPr="0064453E">
        <w:rPr>
          <w:b/>
          <w:lang w:val="el-GR"/>
        </w:rPr>
        <w:t xml:space="preserve"> Ζευκτική </w:t>
      </w:r>
      <w:r w:rsidRPr="0064453E">
        <w:rPr>
          <w:b/>
        </w:rPr>
        <w:t>UTP</w:t>
      </w:r>
      <w:r w:rsidRPr="0064453E">
        <w:rPr>
          <w:b/>
          <w:lang w:val="el-GR"/>
        </w:rPr>
        <w:t xml:space="preserve"> Καλωδίωση</w:t>
      </w:r>
    </w:p>
    <w:p w:rsidR="00EB174A" w:rsidRPr="00D016E5" w:rsidRDefault="00EB174A" w:rsidP="00EB174A">
      <w:pPr>
        <w:rPr>
          <w:lang w:val="el-GR"/>
        </w:rPr>
      </w:pPr>
      <w:r w:rsidRPr="00BA073B">
        <w:rPr>
          <w:lang w:val="el-GR"/>
        </w:rPr>
        <w:t xml:space="preserve">Προκειμένου να πραγματοποιηθεί η σύνδεση των σχολικών εργαστηρίων από την ασύρματη  γέφυρα-πολυγέφυρα μέχρι τον </w:t>
      </w:r>
      <w:r w:rsidRPr="00EB174A">
        <w:t>Ethernet</w:t>
      </w:r>
      <w:r w:rsidRPr="00BA073B">
        <w:rPr>
          <w:lang w:val="el-GR"/>
        </w:rPr>
        <w:t xml:space="preserve"> μεταγωγέα του κόμβου και από εκεί με το τοπικό δίκτυο κάθε κόμβου, απαιτείται η προμήθεια και εγκατάσταση ζευκτικής </w:t>
      </w:r>
      <w:r w:rsidRPr="00EB174A">
        <w:t>UTP</w:t>
      </w:r>
      <w:r w:rsidRPr="00BA073B">
        <w:rPr>
          <w:lang w:val="el-GR"/>
        </w:rPr>
        <w:t xml:space="preserve"> καλωδίωσης. Σε περιπτώσεις που η </w:t>
      </w:r>
      <w:r w:rsidRPr="00EB174A">
        <w:t>UTP</w:t>
      </w:r>
      <w:r w:rsidRPr="00BA073B">
        <w:rPr>
          <w:lang w:val="el-GR"/>
        </w:rPr>
        <w:t xml:space="preserve"> καλωδίωση λόγω απόστασης</w:t>
      </w:r>
      <w:r w:rsidR="0064453E" w:rsidRPr="0064453E">
        <w:rPr>
          <w:lang w:val="el-GR"/>
        </w:rPr>
        <w:t xml:space="preserve"> </w:t>
      </w:r>
      <w:r w:rsidRPr="00BA073B">
        <w:rPr>
          <w:lang w:val="el-GR"/>
        </w:rPr>
        <w:t>(</w:t>
      </w:r>
      <w:r w:rsidR="0064453E" w:rsidRPr="0064453E">
        <w:rPr>
          <w:lang w:val="el-GR"/>
        </w:rPr>
        <w:t xml:space="preserve"> </w:t>
      </w:r>
      <w:r w:rsidRPr="00BA073B">
        <w:rPr>
          <w:lang w:val="el-GR"/>
        </w:rPr>
        <w:t>&gt;100</w:t>
      </w:r>
      <w:r w:rsidRPr="00EB174A">
        <w:t>m</w:t>
      </w:r>
      <w:r w:rsidR="0064453E" w:rsidRPr="00AA031E">
        <w:rPr>
          <w:lang w:val="el-GR"/>
        </w:rPr>
        <w:t xml:space="preserve"> </w:t>
      </w:r>
      <w:r w:rsidRPr="00BA073B">
        <w:rPr>
          <w:lang w:val="el-GR"/>
        </w:rPr>
        <w:t>) δεν λειτουργήσει σωστά θα αντικατασταθεί από εγκατάσταση οπτικής καλωδίωσης μαζί με τη συνοδεία οπτικών μετατροπέων από οπτικό σε 10/100Μ</w:t>
      </w:r>
      <w:r w:rsidRPr="00EB174A">
        <w:t>bps</w:t>
      </w:r>
      <w:r w:rsidRPr="00BA073B">
        <w:rPr>
          <w:lang w:val="el-GR"/>
        </w:rPr>
        <w:t xml:space="preserve"> </w:t>
      </w:r>
      <w:r w:rsidRPr="00EB174A">
        <w:t>Ethernet</w:t>
      </w:r>
      <w:r w:rsidRPr="00BA073B">
        <w:rPr>
          <w:lang w:val="el-GR"/>
        </w:rPr>
        <w:t xml:space="preserve">. </w:t>
      </w:r>
      <w:r w:rsidRPr="00A928D3">
        <w:rPr>
          <w:lang w:val="el-GR"/>
        </w:rPr>
        <w:t xml:space="preserve">Πιθανότητα για χρήση οπτικής καλωδίωσης παρουσιάζει ο κόμβος </w:t>
      </w:r>
      <w:r w:rsidRPr="00EB174A">
        <w:t>kori</w:t>
      </w:r>
      <w:r w:rsidRPr="00A928D3">
        <w:rPr>
          <w:lang w:val="el-GR"/>
        </w:rPr>
        <w:t>_01</w:t>
      </w:r>
      <w:r w:rsidR="0064453E" w:rsidRPr="0064453E">
        <w:rPr>
          <w:lang w:val="el-GR"/>
        </w:rPr>
        <w:t xml:space="preserve"> </w:t>
      </w:r>
      <w:r w:rsidRPr="00A928D3">
        <w:rPr>
          <w:lang w:val="el-GR"/>
        </w:rPr>
        <w:t>(</w:t>
      </w:r>
      <w:r w:rsidR="0064453E" w:rsidRPr="0064453E">
        <w:rPr>
          <w:lang w:val="el-GR"/>
        </w:rPr>
        <w:t xml:space="preserve"> </w:t>
      </w:r>
      <w:r w:rsidRPr="00A928D3">
        <w:rPr>
          <w:lang w:val="el-GR"/>
        </w:rPr>
        <w:t>Δ.Σ. Στιμάγκας</w:t>
      </w:r>
      <w:r w:rsidR="0064453E" w:rsidRPr="0064453E">
        <w:rPr>
          <w:lang w:val="el-GR"/>
        </w:rPr>
        <w:t xml:space="preserve"> </w:t>
      </w:r>
      <w:r w:rsidRPr="00A928D3">
        <w:rPr>
          <w:lang w:val="el-GR"/>
        </w:rPr>
        <w:t>).</w:t>
      </w:r>
      <w:r w:rsidR="00A928D3">
        <w:rPr>
          <w:lang w:val="el-GR"/>
        </w:rPr>
        <w:t xml:space="preserve"> </w:t>
      </w:r>
      <w:r w:rsidRPr="00D016E5">
        <w:rPr>
          <w:lang w:val="el-GR"/>
        </w:rPr>
        <w:t>Επίσης, τα καλώδια θα πρέπει να προστατεύονται από κανάλι ή προστατευτικό σωλήνα και να στερεωθούν ανάλογα σε όλο το μήκος τους.</w:t>
      </w:r>
    </w:p>
    <w:p w:rsidR="0064453E" w:rsidRPr="00AA031E" w:rsidRDefault="00EB174A" w:rsidP="00EB174A">
      <w:pPr>
        <w:rPr>
          <w:lang w:val="el-GR"/>
        </w:rPr>
      </w:pPr>
      <w:r w:rsidRPr="000773F6">
        <w:rPr>
          <w:lang w:val="el-GR"/>
        </w:rPr>
        <w:t xml:space="preserve">Αναλυτικές τεχνικές προδιαγραφές αναφέρονται στον ΠΤΧ 15: Ζευκτική </w:t>
      </w:r>
      <w:r w:rsidRPr="00EB174A">
        <w:t>UTP</w:t>
      </w:r>
      <w:r w:rsidRPr="000773F6">
        <w:rPr>
          <w:lang w:val="el-GR"/>
        </w:rPr>
        <w:t xml:space="preserve"> καλωδίωση.</w:t>
      </w:r>
    </w:p>
    <w:p w:rsidR="00EB174A" w:rsidRPr="00EB174A" w:rsidRDefault="00EB174A" w:rsidP="00EB174A">
      <w:pPr>
        <w:rPr>
          <w:lang w:val="el-GR"/>
        </w:rPr>
      </w:pPr>
    </w:p>
    <w:p w:rsidR="002F7ECE" w:rsidRDefault="002F7ECE">
      <w:pPr>
        <w:rPr>
          <w:rFonts w:asciiTheme="majorHAnsi" w:eastAsiaTheme="majorEastAsia" w:hAnsiTheme="majorHAnsi" w:cstheme="majorBidi"/>
          <w:b/>
          <w:bCs/>
          <w:color w:val="000000" w:themeColor="text1"/>
          <w:lang w:val="el-GR"/>
        </w:rPr>
      </w:pPr>
      <w:r>
        <w:rPr>
          <w:lang w:val="el-GR"/>
        </w:rPr>
        <w:br w:type="page"/>
      </w:r>
    </w:p>
    <w:p w:rsidR="00D20D0D" w:rsidRDefault="00D20D0D" w:rsidP="00F06500">
      <w:pPr>
        <w:pStyle w:val="3"/>
        <w:numPr>
          <w:ilvl w:val="2"/>
          <w:numId w:val="1"/>
        </w:numPr>
        <w:rPr>
          <w:lang w:val="el-GR"/>
        </w:rPr>
      </w:pPr>
      <w:bookmarkStart w:id="56" w:name="_Toc234242329"/>
      <w:r>
        <w:rPr>
          <w:lang w:val="el-GR"/>
        </w:rPr>
        <w:lastRenderedPageBreak/>
        <w:t>Πίνακες Τεχνικών Χαρακτηριστικών</w:t>
      </w:r>
      <w:r w:rsidR="00452334">
        <w:rPr>
          <w:lang w:val="el-GR"/>
        </w:rPr>
        <w:t xml:space="preserve"> ( ΠΤΧ )</w:t>
      </w:r>
      <w:bookmarkEnd w:id="56"/>
    </w:p>
    <w:p w:rsidR="000773F6" w:rsidRPr="00AA031E" w:rsidRDefault="000773F6" w:rsidP="000773F6"/>
    <w:p w:rsidR="000773F6" w:rsidRPr="00BA073B" w:rsidRDefault="000773F6" w:rsidP="000773F6">
      <w:pPr>
        <w:rPr>
          <w:lang w:val="el-GR"/>
        </w:rPr>
      </w:pPr>
      <w:bookmarkStart w:id="57" w:name="_Toc233515215"/>
      <w:r w:rsidRPr="00BA073B">
        <w:rPr>
          <w:lang w:val="el-GR"/>
        </w:rPr>
        <w:t>ΠΤΧ 1:Κεραία τομεακής κάλυψης(</w:t>
      </w:r>
      <w:r w:rsidRPr="000773F6">
        <w:t>sector</w:t>
      </w:r>
      <w:r w:rsidRPr="00BA073B">
        <w:rPr>
          <w:lang w:val="el-GR"/>
        </w:rPr>
        <w:t>) 90</w:t>
      </w:r>
      <w:r w:rsidRPr="000773F6">
        <w:t>o</w:t>
      </w:r>
      <w:r w:rsidRPr="00BA073B">
        <w:rPr>
          <w:lang w:val="el-GR"/>
        </w:rPr>
        <w:t xml:space="preserve">  για 5,4 </w:t>
      </w:r>
      <w:r w:rsidRPr="000773F6">
        <w:t>Ghz</w:t>
      </w:r>
      <w:r w:rsidRPr="00BA073B">
        <w:rPr>
          <w:lang w:val="el-GR"/>
        </w:rPr>
        <w:t xml:space="preserve"> 16-19</w:t>
      </w:r>
      <w:r w:rsidRPr="000773F6">
        <w:t>dbi</w:t>
      </w:r>
      <w:bookmarkEnd w:id="57"/>
    </w:p>
    <w:tbl>
      <w:tblPr>
        <w:tblW w:w="9373"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88"/>
        <w:gridCol w:w="5924"/>
        <w:gridCol w:w="2261"/>
      </w:tblGrid>
      <w:tr w:rsidR="000773F6" w:rsidRPr="00AA031E" w:rsidTr="000773F6">
        <w:trPr>
          <w:trHeight w:val="284"/>
          <w:tblHeader/>
        </w:trPr>
        <w:tc>
          <w:tcPr>
            <w:tcW w:w="1188" w:type="dxa"/>
            <w:shd w:val="clear" w:color="auto" w:fill="B2B2B2"/>
            <w:vAlign w:val="center"/>
          </w:tcPr>
          <w:p w:rsidR="000773F6" w:rsidRPr="00AA031E" w:rsidRDefault="000773F6" w:rsidP="000773F6">
            <w:pPr>
              <w:rPr>
                <w:sz w:val="16"/>
                <w:szCs w:val="16"/>
              </w:rPr>
            </w:pPr>
            <w:r w:rsidRPr="00AA031E">
              <w:rPr>
                <w:sz w:val="16"/>
                <w:szCs w:val="16"/>
              </w:rPr>
              <w:t>Α/Α</w:t>
            </w:r>
          </w:p>
        </w:tc>
        <w:tc>
          <w:tcPr>
            <w:tcW w:w="5924" w:type="dxa"/>
            <w:shd w:val="clear" w:color="auto" w:fill="B2B2B2"/>
            <w:vAlign w:val="center"/>
          </w:tcPr>
          <w:p w:rsidR="000773F6" w:rsidRPr="00AA031E" w:rsidRDefault="000773F6" w:rsidP="000773F6">
            <w:pPr>
              <w:rPr>
                <w:sz w:val="16"/>
                <w:szCs w:val="16"/>
              </w:rPr>
            </w:pPr>
            <w:r w:rsidRPr="00AA031E">
              <w:rPr>
                <w:sz w:val="16"/>
                <w:szCs w:val="16"/>
              </w:rPr>
              <w:t>Περιγραφή / Προδιαγραφές</w:t>
            </w:r>
          </w:p>
        </w:tc>
        <w:tc>
          <w:tcPr>
            <w:tcW w:w="2261" w:type="dxa"/>
            <w:shd w:val="clear" w:color="auto" w:fill="B2B2B2"/>
            <w:vAlign w:val="center"/>
          </w:tcPr>
          <w:p w:rsidR="000773F6" w:rsidRPr="00AA031E" w:rsidRDefault="000773F6" w:rsidP="000773F6">
            <w:pPr>
              <w:rPr>
                <w:sz w:val="16"/>
                <w:szCs w:val="16"/>
              </w:rPr>
            </w:pPr>
            <w:r w:rsidRPr="00AA031E">
              <w:rPr>
                <w:sz w:val="16"/>
                <w:szCs w:val="16"/>
              </w:rPr>
              <w:t>Υποχρεωτική Απαίτηση</w:t>
            </w:r>
          </w:p>
        </w:tc>
      </w:tr>
      <w:tr w:rsidR="000773F6" w:rsidRPr="00AA031E" w:rsidTr="000773F6">
        <w:trPr>
          <w:trHeight w:val="284"/>
        </w:trPr>
        <w:tc>
          <w:tcPr>
            <w:tcW w:w="1188" w:type="dxa"/>
            <w:vAlign w:val="center"/>
          </w:tcPr>
          <w:p w:rsidR="000773F6" w:rsidRPr="00AA031E" w:rsidRDefault="000773F6" w:rsidP="000773F6">
            <w:pPr>
              <w:rPr>
                <w:sz w:val="16"/>
                <w:szCs w:val="16"/>
              </w:rPr>
            </w:pPr>
            <w:r w:rsidRPr="00AA031E">
              <w:rPr>
                <w:sz w:val="16"/>
                <w:szCs w:val="16"/>
              </w:rPr>
              <w:t>ΤΧ 1.1</w:t>
            </w:r>
          </w:p>
        </w:tc>
        <w:tc>
          <w:tcPr>
            <w:tcW w:w="5924" w:type="dxa"/>
            <w:vAlign w:val="center"/>
          </w:tcPr>
          <w:p w:rsidR="000773F6" w:rsidRPr="00AA031E" w:rsidRDefault="000773F6" w:rsidP="000773F6">
            <w:pPr>
              <w:rPr>
                <w:sz w:val="16"/>
                <w:szCs w:val="16"/>
              </w:rPr>
            </w:pPr>
            <w:r w:rsidRPr="00AA031E">
              <w:rPr>
                <w:sz w:val="16"/>
                <w:szCs w:val="16"/>
              </w:rPr>
              <w:t>Τύπος Κεραίας</w:t>
            </w:r>
          </w:p>
        </w:tc>
        <w:tc>
          <w:tcPr>
            <w:tcW w:w="2261" w:type="dxa"/>
            <w:vAlign w:val="center"/>
          </w:tcPr>
          <w:p w:rsidR="000773F6" w:rsidRPr="00AA031E" w:rsidRDefault="000773F6" w:rsidP="000773F6">
            <w:pPr>
              <w:rPr>
                <w:sz w:val="16"/>
                <w:szCs w:val="16"/>
              </w:rPr>
            </w:pPr>
            <w:r w:rsidRPr="00AA031E">
              <w:rPr>
                <w:sz w:val="16"/>
                <w:szCs w:val="16"/>
              </w:rPr>
              <w:t>OUTDOOR  SECTOR ANTENNA</w:t>
            </w:r>
          </w:p>
        </w:tc>
      </w:tr>
      <w:tr w:rsidR="000773F6" w:rsidRPr="00AA031E" w:rsidTr="000773F6">
        <w:trPr>
          <w:trHeight w:val="284"/>
        </w:trPr>
        <w:tc>
          <w:tcPr>
            <w:tcW w:w="1188" w:type="dxa"/>
            <w:vAlign w:val="center"/>
          </w:tcPr>
          <w:p w:rsidR="000773F6" w:rsidRPr="00AA031E" w:rsidRDefault="000773F6" w:rsidP="000773F6">
            <w:pPr>
              <w:rPr>
                <w:sz w:val="16"/>
                <w:szCs w:val="16"/>
              </w:rPr>
            </w:pPr>
            <w:r w:rsidRPr="00AA031E">
              <w:rPr>
                <w:sz w:val="16"/>
                <w:szCs w:val="16"/>
              </w:rPr>
              <w:t>ΤΧ 1.2</w:t>
            </w:r>
          </w:p>
        </w:tc>
        <w:tc>
          <w:tcPr>
            <w:tcW w:w="5924" w:type="dxa"/>
            <w:vAlign w:val="center"/>
          </w:tcPr>
          <w:p w:rsidR="000773F6" w:rsidRPr="00AA031E" w:rsidRDefault="000773F6" w:rsidP="000773F6">
            <w:pPr>
              <w:rPr>
                <w:sz w:val="16"/>
                <w:szCs w:val="16"/>
              </w:rPr>
            </w:pPr>
            <w:r w:rsidRPr="00AA031E">
              <w:rPr>
                <w:sz w:val="16"/>
                <w:szCs w:val="16"/>
              </w:rPr>
              <w:t>Κάλυψη τομέα</w:t>
            </w:r>
          </w:p>
        </w:tc>
        <w:tc>
          <w:tcPr>
            <w:tcW w:w="2261" w:type="dxa"/>
            <w:vAlign w:val="center"/>
          </w:tcPr>
          <w:p w:rsidR="000773F6" w:rsidRPr="00AA031E" w:rsidRDefault="000773F6" w:rsidP="000773F6">
            <w:pPr>
              <w:rPr>
                <w:sz w:val="16"/>
                <w:szCs w:val="16"/>
              </w:rPr>
            </w:pPr>
            <w:bookmarkStart w:id="58" w:name="_Toc233515216"/>
            <w:r w:rsidRPr="00AA031E">
              <w:rPr>
                <w:sz w:val="16"/>
                <w:szCs w:val="16"/>
              </w:rPr>
              <w:t>Horizonal 90o</w:t>
            </w:r>
            <w:bookmarkEnd w:id="58"/>
          </w:p>
          <w:p w:rsidR="000773F6" w:rsidRPr="00AA031E" w:rsidRDefault="000773F6" w:rsidP="000773F6">
            <w:pPr>
              <w:rPr>
                <w:sz w:val="16"/>
                <w:szCs w:val="16"/>
              </w:rPr>
            </w:pPr>
            <w:bookmarkStart w:id="59" w:name="_Toc233515217"/>
            <w:r w:rsidRPr="00AA031E">
              <w:rPr>
                <w:sz w:val="16"/>
                <w:szCs w:val="16"/>
              </w:rPr>
              <w:t>Vertical &gt;=7o</w:t>
            </w:r>
            <w:bookmarkEnd w:id="59"/>
          </w:p>
        </w:tc>
      </w:tr>
      <w:tr w:rsidR="000773F6" w:rsidRPr="00AA031E" w:rsidTr="000773F6">
        <w:trPr>
          <w:trHeight w:val="284"/>
        </w:trPr>
        <w:tc>
          <w:tcPr>
            <w:tcW w:w="1188" w:type="dxa"/>
            <w:vAlign w:val="center"/>
          </w:tcPr>
          <w:p w:rsidR="000773F6" w:rsidRPr="00AA031E" w:rsidRDefault="000773F6" w:rsidP="000773F6">
            <w:pPr>
              <w:rPr>
                <w:sz w:val="16"/>
                <w:szCs w:val="16"/>
              </w:rPr>
            </w:pPr>
            <w:r w:rsidRPr="00AA031E">
              <w:rPr>
                <w:sz w:val="16"/>
                <w:szCs w:val="16"/>
              </w:rPr>
              <w:t>ΤΧ 1.3</w:t>
            </w:r>
          </w:p>
        </w:tc>
        <w:tc>
          <w:tcPr>
            <w:tcW w:w="5924" w:type="dxa"/>
            <w:vAlign w:val="center"/>
          </w:tcPr>
          <w:p w:rsidR="000773F6" w:rsidRPr="00AA031E" w:rsidRDefault="000773F6" w:rsidP="000773F6">
            <w:pPr>
              <w:rPr>
                <w:sz w:val="16"/>
                <w:szCs w:val="16"/>
              </w:rPr>
            </w:pPr>
            <w:r w:rsidRPr="00AA031E">
              <w:rPr>
                <w:sz w:val="16"/>
                <w:szCs w:val="16"/>
              </w:rPr>
              <w:t>RF Band</w:t>
            </w:r>
          </w:p>
        </w:tc>
        <w:tc>
          <w:tcPr>
            <w:tcW w:w="2261" w:type="dxa"/>
            <w:vAlign w:val="center"/>
          </w:tcPr>
          <w:p w:rsidR="000773F6" w:rsidRPr="00AA031E" w:rsidRDefault="000773F6" w:rsidP="000773F6">
            <w:pPr>
              <w:rPr>
                <w:sz w:val="16"/>
                <w:szCs w:val="16"/>
              </w:rPr>
            </w:pPr>
            <w:r w:rsidRPr="00AA031E">
              <w:rPr>
                <w:sz w:val="16"/>
                <w:szCs w:val="16"/>
              </w:rPr>
              <w:t>5,4 Ghz</w:t>
            </w:r>
          </w:p>
        </w:tc>
      </w:tr>
      <w:tr w:rsidR="000773F6" w:rsidRPr="00AA031E" w:rsidTr="000773F6">
        <w:trPr>
          <w:trHeight w:val="284"/>
        </w:trPr>
        <w:tc>
          <w:tcPr>
            <w:tcW w:w="1188" w:type="dxa"/>
            <w:vAlign w:val="center"/>
          </w:tcPr>
          <w:p w:rsidR="000773F6" w:rsidRPr="00AA031E" w:rsidRDefault="000773F6" w:rsidP="000773F6">
            <w:pPr>
              <w:rPr>
                <w:sz w:val="16"/>
                <w:szCs w:val="16"/>
              </w:rPr>
            </w:pPr>
            <w:r w:rsidRPr="00AA031E">
              <w:rPr>
                <w:sz w:val="16"/>
                <w:szCs w:val="16"/>
              </w:rPr>
              <w:t>ΤΧ 1.4</w:t>
            </w:r>
          </w:p>
        </w:tc>
        <w:tc>
          <w:tcPr>
            <w:tcW w:w="5924" w:type="dxa"/>
            <w:vAlign w:val="center"/>
          </w:tcPr>
          <w:p w:rsidR="000773F6" w:rsidRPr="00AA031E" w:rsidRDefault="000773F6" w:rsidP="000773F6">
            <w:pPr>
              <w:rPr>
                <w:sz w:val="16"/>
                <w:szCs w:val="16"/>
              </w:rPr>
            </w:pPr>
            <w:r w:rsidRPr="00AA031E">
              <w:rPr>
                <w:sz w:val="16"/>
                <w:szCs w:val="16"/>
              </w:rPr>
              <w:t>Κέρδος</w:t>
            </w:r>
          </w:p>
        </w:tc>
        <w:tc>
          <w:tcPr>
            <w:tcW w:w="2261" w:type="dxa"/>
            <w:vAlign w:val="center"/>
          </w:tcPr>
          <w:p w:rsidR="000773F6" w:rsidRPr="00AA031E" w:rsidRDefault="000773F6" w:rsidP="000773F6">
            <w:pPr>
              <w:rPr>
                <w:sz w:val="16"/>
                <w:szCs w:val="16"/>
              </w:rPr>
            </w:pPr>
            <w:r w:rsidRPr="00AA031E">
              <w:rPr>
                <w:sz w:val="16"/>
                <w:szCs w:val="16"/>
              </w:rPr>
              <w:t>16-19dbi</w:t>
            </w:r>
          </w:p>
        </w:tc>
      </w:tr>
      <w:tr w:rsidR="000773F6" w:rsidRPr="008912DD" w:rsidTr="000773F6">
        <w:trPr>
          <w:trHeight w:val="284"/>
        </w:trPr>
        <w:tc>
          <w:tcPr>
            <w:tcW w:w="1188" w:type="dxa"/>
            <w:vAlign w:val="center"/>
          </w:tcPr>
          <w:p w:rsidR="000773F6" w:rsidRPr="00AA031E" w:rsidRDefault="000773F6" w:rsidP="000773F6">
            <w:pPr>
              <w:rPr>
                <w:sz w:val="16"/>
                <w:szCs w:val="16"/>
              </w:rPr>
            </w:pPr>
            <w:r w:rsidRPr="00AA031E">
              <w:rPr>
                <w:sz w:val="16"/>
                <w:szCs w:val="16"/>
              </w:rPr>
              <w:t>ΤΧ 1.5</w:t>
            </w:r>
          </w:p>
        </w:tc>
        <w:tc>
          <w:tcPr>
            <w:tcW w:w="5924" w:type="dxa"/>
            <w:vAlign w:val="center"/>
          </w:tcPr>
          <w:p w:rsidR="000773F6" w:rsidRPr="00AA031E" w:rsidRDefault="000773F6" w:rsidP="000773F6">
            <w:pPr>
              <w:rPr>
                <w:sz w:val="16"/>
                <w:szCs w:val="16"/>
                <w:lang w:val="el-GR"/>
              </w:rPr>
            </w:pPr>
            <w:r w:rsidRPr="00AA031E">
              <w:rPr>
                <w:sz w:val="16"/>
                <w:szCs w:val="16"/>
                <w:lang w:val="el-GR"/>
              </w:rPr>
              <w:t>Αποστάσεις κάλυψης σε συνδυασμό με τους ρυθμούς μετάδοσης</w:t>
            </w:r>
          </w:p>
        </w:tc>
        <w:tc>
          <w:tcPr>
            <w:tcW w:w="2261" w:type="dxa"/>
            <w:vAlign w:val="center"/>
          </w:tcPr>
          <w:p w:rsidR="000773F6" w:rsidRPr="00AA031E" w:rsidRDefault="000773F6" w:rsidP="000773F6">
            <w:pPr>
              <w:rPr>
                <w:sz w:val="16"/>
                <w:szCs w:val="16"/>
                <w:lang w:val="el-GR"/>
              </w:rPr>
            </w:pPr>
            <w:r w:rsidRPr="00AA031E">
              <w:rPr>
                <w:sz w:val="16"/>
                <w:szCs w:val="16"/>
                <w:lang w:val="el-GR"/>
              </w:rPr>
              <w:t xml:space="preserve">54 </w:t>
            </w:r>
            <w:r w:rsidRPr="00AA031E">
              <w:rPr>
                <w:sz w:val="16"/>
                <w:szCs w:val="16"/>
              </w:rPr>
              <w:t>Mbps</w:t>
            </w:r>
            <w:r w:rsidRPr="00AA031E">
              <w:rPr>
                <w:sz w:val="16"/>
                <w:szCs w:val="16"/>
                <w:lang w:val="el-GR"/>
              </w:rPr>
              <w:t xml:space="preserve"> σε απόσταση τουλάχιστον 1,5 </w:t>
            </w:r>
            <w:r w:rsidRPr="00AA031E">
              <w:rPr>
                <w:sz w:val="16"/>
                <w:szCs w:val="16"/>
              </w:rPr>
              <w:t>Km</w:t>
            </w:r>
            <w:r w:rsidRPr="00AA031E">
              <w:rPr>
                <w:sz w:val="16"/>
                <w:szCs w:val="16"/>
                <w:lang w:val="el-GR"/>
              </w:rPr>
              <w:t xml:space="preserve"> σε </w:t>
            </w:r>
            <w:r w:rsidRPr="00AA031E">
              <w:rPr>
                <w:sz w:val="16"/>
                <w:szCs w:val="16"/>
              </w:rPr>
              <w:t>LOS</w:t>
            </w:r>
          </w:p>
          <w:p w:rsidR="000773F6" w:rsidRPr="00AA031E" w:rsidRDefault="000773F6" w:rsidP="000773F6">
            <w:pPr>
              <w:rPr>
                <w:sz w:val="16"/>
                <w:szCs w:val="16"/>
                <w:lang w:val="el-GR"/>
              </w:rPr>
            </w:pPr>
            <w:r w:rsidRPr="00AA031E">
              <w:rPr>
                <w:sz w:val="16"/>
                <w:szCs w:val="16"/>
                <w:lang w:val="el-GR"/>
              </w:rPr>
              <w:t>(Διευκρινείστε υποστηριζόμενους ρυθμούς μετάδοσης σε σχέση με την απόσταση)</w:t>
            </w:r>
          </w:p>
        </w:tc>
      </w:tr>
      <w:tr w:rsidR="000773F6" w:rsidRPr="00AA031E" w:rsidTr="000773F6">
        <w:trPr>
          <w:trHeight w:val="284"/>
        </w:trPr>
        <w:tc>
          <w:tcPr>
            <w:tcW w:w="1188" w:type="dxa"/>
            <w:vAlign w:val="center"/>
          </w:tcPr>
          <w:p w:rsidR="000773F6" w:rsidRPr="00AA031E" w:rsidRDefault="000773F6" w:rsidP="000773F6">
            <w:pPr>
              <w:rPr>
                <w:sz w:val="16"/>
                <w:szCs w:val="16"/>
              </w:rPr>
            </w:pPr>
            <w:r w:rsidRPr="00AA031E">
              <w:rPr>
                <w:sz w:val="16"/>
                <w:szCs w:val="16"/>
              </w:rPr>
              <w:t>ΤΧ 1.6</w:t>
            </w:r>
          </w:p>
        </w:tc>
        <w:tc>
          <w:tcPr>
            <w:tcW w:w="5924" w:type="dxa"/>
            <w:vAlign w:val="center"/>
          </w:tcPr>
          <w:p w:rsidR="000773F6" w:rsidRPr="00AA031E" w:rsidRDefault="000773F6" w:rsidP="000773F6">
            <w:pPr>
              <w:rPr>
                <w:sz w:val="16"/>
                <w:szCs w:val="16"/>
              </w:rPr>
            </w:pPr>
            <w:r w:rsidRPr="00AA031E">
              <w:rPr>
                <w:sz w:val="16"/>
                <w:szCs w:val="16"/>
              </w:rPr>
              <w:t>Αντικεραυνική Προστασία</w:t>
            </w:r>
          </w:p>
        </w:tc>
        <w:tc>
          <w:tcPr>
            <w:tcW w:w="2261" w:type="dxa"/>
            <w:vAlign w:val="center"/>
          </w:tcPr>
          <w:p w:rsidR="000773F6" w:rsidRPr="00AA031E" w:rsidRDefault="000773F6" w:rsidP="000773F6">
            <w:pPr>
              <w:rPr>
                <w:sz w:val="16"/>
                <w:szCs w:val="16"/>
              </w:rPr>
            </w:pPr>
            <w:r w:rsidRPr="00AA031E">
              <w:rPr>
                <w:sz w:val="16"/>
                <w:szCs w:val="16"/>
              </w:rPr>
              <w:t>ΝΑΙ</w:t>
            </w:r>
          </w:p>
        </w:tc>
      </w:tr>
      <w:tr w:rsidR="000773F6" w:rsidRPr="00AA031E" w:rsidTr="000773F6">
        <w:trPr>
          <w:trHeight w:val="284"/>
        </w:trPr>
        <w:tc>
          <w:tcPr>
            <w:tcW w:w="1188" w:type="dxa"/>
            <w:vAlign w:val="center"/>
          </w:tcPr>
          <w:p w:rsidR="000773F6" w:rsidRPr="00AA031E" w:rsidRDefault="000773F6" w:rsidP="000773F6">
            <w:pPr>
              <w:rPr>
                <w:sz w:val="16"/>
                <w:szCs w:val="16"/>
              </w:rPr>
            </w:pPr>
            <w:r w:rsidRPr="00AA031E">
              <w:rPr>
                <w:sz w:val="16"/>
                <w:szCs w:val="16"/>
              </w:rPr>
              <w:t>ΤΧ 1.7</w:t>
            </w:r>
          </w:p>
        </w:tc>
        <w:tc>
          <w:tcPr>
            <w:tcW w:w="5924" w:type="dxa"/>
            <w:vAlign w:val="center"/>
          </w:tcPr>
          <w:p w:rsidR="000773F6" w:rsidRPr="00AA031E" w:rsidRDefault="000773F6" w:rsidP="000773F6">
            <w:pPr>
              <w:rPr>
                <w:sz w:val="16"/>
                <w:szCs w:val="16"/>
                <w:lang w:val="el-GR"/>
              </w:rPr>
            </w:pPr>
            <w:r w:rsidRPr="00AA031E">
              <w:rPr>
                <w:sz w:val="16"/>
                <w:szCs w:val="16"/>
                <w:lang w:val="el-GR"/>
              </w:rPr>
              <w:t xml:space="preserve">Δυνατότητα ρύθμισης της κλίσης της κεραίας Οριζοντίως και Καθέτως </w:t>
            </w:r>
          </w:p>
        </w:tc>
        <w:tc>
          <w:tcPr>
            <w:tcW w:w="2261" w:type="dxa"/>
            <w:vAlign w:val="center"/>
          </w:tcPr>
          <w:p w:rsidR="000773F6" w:rsidRPr="00AA031E" w:rsidRDefault="000773F6" w:rsidP="000773F6">
            <w:pPr>
              <w:rPr>
                <w:sz w:val="16"/>
                <w:szCs w:val="16"/>
              </w:rPr>
            </w:pPr>
            <w:r w:rsidRPr="00AA031E">
              <w:rPr>
                <w:sz w:val="16"/>
                <w:szCs w:val="16"/>
              </w:rPr>
              <w:t>ΝΑΙ</w:t>
            </w:r>
          </w:p>
        </w:tc>
      </w:tr>
      <w:tr w:rsidR="000773F6" w:rsidRPr="008912DD" w:rsidTr="000773F6">
        <w:trPr>
          <w:trHeight w:val="284"/>
        </w:trPr>
        <w:tc>
          <w:tcPr>
            <w:tcW w:w="1188" w:type="dxa"/>
            <w:vAlign w:val="center"/>
          </w:tcPr>
          <w:p w:rsidR="000773F6" w:rsidRPr="00AA031E" w:rsidRDefault="000773F6" w:rsidP="000773F6">
            <w:pPr>
              <w:rPr>
                <w:sz w:val="16"/>
                <w:szCs w:val="16"/>
              </w:rPr>
            </w:pPr>
            <w:r w:rsidRPr="00AA031E">
              <w:rPr>
                <w:sz w:val="16"/>
                <w:szCs w:val="16"/>
              </w:rPr>
              <w:t>ΤΧ 1.8</w:t>
            </w:r>
          </w:p>
        </w:tc>
        <w:tc>
          <w:tcPr>
            <w:tcW w:w="5924" w:type="dxa"/>
            <w:vAlign w:val="center"/>
          </w:tcPr>
          <w:p w:rsidR="000773F6" w:rsidRPr="00AA031E" w:rsidRDefault="000773F6" w:rsidP="000773F6">
            <w:pPr>
              <w:rPr>
                <w:sz w:val="16"/>
                <w:szCs w:val="16"/>
                <w:lang w:val="el-GR"/>
              </w:rPr>
            </w:pPr>
            <w:r w:rsidRPr="00AA031E">
              <w:rPr>
                <w:sz w:val="16"/>
                <w:szCs w:val="16"/>
                <w:lang w:val="el-GR"/>
              </w:rPr>
              <w:t xml:space="preserve">Να συνοδεύεται από καλώδιο </w:t>
            </w:r>
            <w:r w:rsidRPr="00AA031E">
              <w:rPr>
                <w:sz w:val="16"/>
                <w:szCs w:val="16"/>
              </w:rPr>
              <w:t>RF</w:t>
            </w:r>
            <w:r w:rsidRPr="00AA031E">
              <w:rPr>
                <w:sz w:val="16"/>
                <w:szCs w:val="16"/>
                <w:lang w:val="el-GR"/>
              </w:rPr>
              <w:t xml:space="preserve"> πολύ χαμηλών απωλειών</w:t>
            </w:r>
          </w:p>
        </w:tc>
        <w:tc>
          <w:tcPr>
            <w:tcW w:w="2261" w:type="dxa"/>
            <w:vAlign w:val="center"/>
          </w:tcPr>
          <w:p w:rsidR="000773F6" w:rsidRPr="00AA031E" w:rsidRDefault="000773F6" w:rsidP="000773F6">
            <w:pPr>
              <w:rPr>
                <w:sz w:val="16"/>
                <w:szCs w:val="16"/>
                <w:lang w:val="el-GR"/>
              </w:rPr>
            </w:pPr>
            <w:r w:rsidRPr="00AA031E">
              <w:rPr>
                <w:sz w:val="16"/>
                <w:szCs w:val="16"/>
                <w:lang w:val="el-GR"/>
              </w:rPr>
              <w:t>ΝΑΙ</w:t>
            </w:r>
          </w:p>
          <w:p w:rsidR="000773F6" w:rsidRPr="00AA031E" w:rsidRDefault="000773F6" w:rsidP="000773F6">
            <w:pPr>
              <w:rPr>
                <w:sz w:val="16"/>
                <w:szCs w:val="16"/>
                <w:lang w:val="el-GR"/>
              </w:rPr>
            </w:pPr>
            <w:r w:rsidRPr="00AA031E">
              <w:rPr>
                <w:sz w:val="16"/>
                <w:szCs w:val="16"/>
                <w:lang w:val="el-GR"/>
              </w:rPr>
              <w:t>(Να αναφερθεί το μήκος και η εξασθένιση του καλωδίου)</w:t>
            </w:r>
          </w:p>
        </w:tc>
      </w:tr>
    </w:tbl>
    <w:p w:rsidR="000773F6" w:rsidRPr="00D73F17" w:rsidRDefault="000773F6" w:rsidP="000773F6">
      <w:pPr>
        <w:rPr>
          <w:lang w:val="el-GR"/>
        </w:rPr>
      </w:pPr>
    </w:p>
    <w:p w:rsidR="000773F6" w:rsidRPr="00D73F17" w:rsidRDefault="000773F6" w:rsidP="000773F6">
      <w:pPr>
        <w:rPr>
          <w:lang w:val="el-GR"/>
        </w:rPr>
      </w:pPr>
      <w:bookmarkStart w:id="60" w:name="_Toc233515218"/>
      <w:r w:rsidRPr="00D61CC6">
        <w:rPr>
          <w:lang w:val="el-GR"/>
        </w:rPr>
        <w:t>ΠΤΧ</w:t>
      </w:r>
      <w:r w:rsidRPr="00D73F17">
        <w:rPr>
          <w:lang w:val="el-GR"/>
        </w:rPr>
        <w:t xml:space="preserve"> 2:</w:t>
      </w:r>
      <w:r w:rsidRPr="00D61CC6">
        <w:rPr>
          <w:lang w:val="el-GR"/>
        </w:rPr>
        <w:t>Κεραία</w:t>
      </w:r>
      <w:r w:rsidRPr="00D73F17">
        <w:rPr>
          <w:lang w:val="el-GR"/>
        </w:rPr>
        <w:t xml:space="preserve"> </w:t>
      </w:r>
      <w:r w:rsidRPr="00D61CC6">
        <w:rPr>
          <w:lang w:val="el-GR"/>
        </w:rPr>
        <w:t>τύπου</w:t>
      </w:r>
      <w:r w:rsidRPr="00D73F17">
        <w:rPr>
          <w:lang w:val="el-GR"/>
        </w:rPr>
        <w:t xml:space="preserve"> </w:t>
      </w:r>
      <w:r w:rsidRPr="00D61CC6">
        <w:rPr>
          <w:lang w:val="el-GR"/>
        </w:rPr>
        <w:t>πλαισίου</w:t>
      </w:r>
      <w:r w:rsidRPr="00D73F17">
        <w:rPr>
          <w:lang w:val="el-GR"/>
        </w:rPr>
        <w:t>(</w:t>
      </w:r>
      <w:r w:rsidRPr="000773F6">
        <w:t>panel</w:t>
      </w:r>
      <w:r w:rsidRPr="00D73F17">
        <w:rPr>
          <w:lang w:val="el-GR"/>
        </w:rPr>
        <w:t>) 16-19</w:t>
      </w:r>
      <w:r w:rsidRPr="000773F6">
        <w:t>dbi</w:t>
      </w:r>
      <w:r w:rsidRPr="00D73F17">
        <w:rPr>
          <w:lang w:val="el-GR"/>
        </w:rPr>
        <w:t xml:space="preserve"> </w:t>
      </w:r>
      <w:r w:rsidRPr="00D61CC6">
        <w:rPr>
          <w:lang w:val="el-GR"/>
        </w:rPr>
        <w:t>για</w:t>
      </w:r>
      <w:r w:rsidRPr="00D73F17">
        <w:rPr>
          <w:lang w:val="el-GR"/>
        </w:rPr>
        <w:t xml:space="preserve"> 5,4</w:t>
      </w:r>
      <w:r w:rsidRPr="000773F6">
        <w:t>Ghz</w:t>
      </w:r>
      <w:r w:rsidRPr="00D73F17">
        <w:rPr>
          <w:lang w:val="el-GR"/>
        </w:rPr>
        <w:t xml:space="preserve"> 16-19</w:t>
      </w:r>
      <w:r w:rsidRPr="000773F6">
        <w:t>dbi</w:t>
      </w:r>
      <w:bookmarkEnd w:id="60"/>
    </w:p>
    <w:tbl>
      <w:tblPr>
        <w:tblW w:w="9373"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88"/>
        <w:gridCol w:w="5924"/>
        <w:gridCol w:w="2261"/>
      </w:tblGrid>
      <w:tr w:rsidR="000773F6" w:rsidRPr="00AA031E" w:rsidTr="000773F6">
        <w:trPr>
          <w:trHeight w:val="284"/>
          <w:tblHeader/>
        </w:trPr>
        <w:tc>
          <w:tcPr>
            <w:tcW w:w="1188" w:type="dxa"/>
            <w:shd w:val="clear" w:color="auto" w:fill="B2B2B2"/>
            <w:vAlign w:val="center"/>
          </w:tcPr>
          <w:p w:rsidR="000773F6" w:rsidRPr="00AA031E" w:rsidRDefault="000773F6" w:rsidP="000773F6">
            <w:pPr>
              <w:rPr>
                <w:sz w:val="18"/>
                <w:szCs w:val="18"/>
              </w:rPr>
            </w:pPr>
            <w:r w:rsidRPr="00AA031E">
              <w:rPr>
                <w:sz w:val="18"/>
                <w:szCs w:val="18"/>
              </w:rPr>
              <w:t>Α/Α</w:t>
            </w:r>
          </w:p>
        </w:tc>
        <w:tc>
          <w:tcPr>
            <w:tcW w:w="5924" w:type="dxa"/>
            <w:shd w:val="clear" w:color="auto" w:fill="B2B2B2"/>
            <w:vAlign w:val="center"/>
          </w:tcPr>
          <w:p w:rsidR="000773F6" w:rsidRPr="00AA031E" w:rsidRDefault="000773F6" w:rsidP="000773F6">
            <w:pPr>
              <w:rPr>
                <w:sz w:val="18"/>
                <w:szCs w:val="18"/>
              </w:rPr>
            </w:pPr>
            <w:r w:rsidRPr="00AA031E">
              <w:rPr>
                <w:sz w:val="18"/>
                <w:szCs w:val="18"/>
              </w:rPr>
              <w:t>Περιγραφή / Προδιαγραφές</w:t>
            </w:r>
          </w:p>
        </w:tc>
        <w:tc>
          <w:tcPr>
            <w:tcW w:w="2261" w:type="dxa"/>
            <w:shd w:val="clear" w:color="auto" w:fill="B2B2B2"/>
            <w:vAlign w:val="center"/>
          </w:tcPr>
          <w:p w:rsidR="000773F6" w:rsidRPr="00AA031E" w:rsidRDefault="000773F6" w:rsidP="000773F6">
            <w:pPr>
              <w:rPr>
                <w:sz w:val="18"/>
                <w:szCs w:val="18"/>
              </w:rPr>
            </w:pPr>
            <w:r w:rsidRPr="00AA031E">
              <w:rPr>
                <w:sz w:val="18"/>
                <w:szCs w:val="18"/>
              </w:rPr>
              <w:t>Υποχρεωτική Απαίτηση</w:t>
            </w:r>
          </w:p>
        </w:tc>
      </w:tr>
      <w:tr w:rsidR="000773F6" w:rsidRPr="00AA031E" w:rsidTr="000773F6">
        <w:trPr>
          <w:trHeight w:val="284"/>
        </w:trPr>
        <w:tc>
          <w:tcPr>
            <w:tcW w:w="1188" w:type="dxa"/>
            <w:vAlign w:val="center"/>
          </w:tcPr>
          <w:p w:rsidR="000773F6" w:rsidRPr="00AA031E" w:rsidRDefault="000773F6" w:rsidP="000773F6">
            <w:pPr>
              <w:rPr>
                <w:sz w:val="18"/>
                <w:szCs w:val="18"/>
              </w:rPr>
            </w:pPr>
            <w:r w:rsidRPr="00AA031E">
              <w:rPr>
                <w:sz w:val="18"/>
                <w:szCs w:val="18"/>
              </w:rPr>
              <w:t>ΤΧ 2.1</w:t>
            </w:r>
          </w:p>
        </w:tc>
        <w:tc>
          <w:tcPr>
            <w:tcW w:w="5924" w:type="dxa"/>
            <w:vAlign w:val="center"/>
          </w:tcPr>
          <w:p w:rsidR="000773F6" w:rsidRPr="00AA031E" w:rsidRDefault="000773F6" w:rsidP="000773F6">
            <w:pPr>
              <w:rPr>
                <w:sz w:val="18"/>
                <w:szCs w:val="18"/>
              </w:rPr>
            </w:pPr>
            <w:r w:rsidRPr="00AA031E">
              <w:rPr>
                <w:sz w:val="18"/>
                <w:szCs w:val="18"/>
              </w:rPr>
              <w:t>Τύπος Κεραίας</w:t>
            </w:r>
          </w:p>
        </w:tc>
        <w:tc>
          <w:tcPr>
            <w:tcW w:w="2261" w:type="dxa"/>
            <w:vAlign w:val="center"/>
          </w:tcPr>
          <w:p w:rsidR="000773F6" w:rsidRPr="00AA031E" w:rsidRDefault="000773F6" w:rsidP="000773F6">
            <w:pPr>
              <w:rPr>
                <w:sz w:val="18"/>
                <w:szCs w:val="18"/>
              </w:rPr>
            </w:pPr>
            <w:r w:rsidRPr="00AA031E">
              <w:rPr>
                <w:sz w:val="18"/>
                <w:szCs w:val="18"/>
              </w:rPr>
              <w:t>OUTDOOR  PANEL ANTENNA</w:t>
            </w:r>
          </w:p>
        </w:tc>
      </w:tr>
      <w:tr w:rsidR="000773F6" w:rsidRPr="00AA031E" w:rsidTr="000773F6">
        <w:trPr>
          <w:trHeight w:val="284"/>
        </w:trPr>
        <w:tc>
          <w:tcPr>
            <w:tcW w:w="1188" w:type="dxa"/>
            <w:vAlign w:val="center"/>
          </w:tcPr>
          <w:p w:rsidR="000773F6" w:rsidRPr="00AA031E" w:rsidRDefault="000773F6" w:rsidP="000773F6">
            <w:pPr>
              <w:rPr>
                <w:sz w:val="18"/>
                <w:szCs w:val="18"/>
              </w:rPr>
            </w:pPr>
            <w:r w:rsidRPr="00AA031E">
              <w:rPr>
                <w:sz w:val="18"/>
                <w:szCs w:val="18"/>
              </w:rPr>
              <w:t>ΤΧ 2.2</w:t>
            </w:r>
          </w:p>
        </w:tc>
        <w:tc>
          <w:tcPr>
            <w:tcW w:w="5924" w:type="dxa"/>
            <w:vAlign w:val="center"/>
          </w:tcPr>
          <w:p w:rsidR="000773F6" w:rsidRPr="00AA031E" w:rsidRDefault="000773F6" w:rsidP="000773F6">
            <w:pPr>
              <w:rPr>
                <w:sz w:val="18"/>
                <w:szCs w:val="18"/>
              </w:rPr>
            </w:pPr>
            <w:r w:rsidRPr="00AA031E">
              <w:rPr>
                <w:sz w:val="18"/>
                <w:szCs w:val="18"/>
              </w:rPr>
              <w:t>Κάλυψη τομέα</w:t>
            </w:r>
          </w:p>
        </w:tc>
        <w:tc>
          <w:tcPr>
            <w:tcW w:w="2261" w:type="dxa"/>
            <w:vAlign w:val="center"/>
          </w:tcPr>
          <w:p w:rsidR="000773F6" w:rsidRPr="00AA031E" w:rsidRDefault="000773F6" w:rsidP="000773F6">
            <w:pPr>
              <w:rPr>
                <w:sz w:val="18"/>
                <w:szCs w:val="18"/>
              </w:rPr>
            </w:pPr>
          </w:p>
        </w:tc>
      </w:tr>
      <w:tr w:rsidR="000773F6" w:rsidRPr="00AA031E" w:rsidTr="000773F6">
        <w:trPr>
          <w:trHeight w:val="284"/>
        </w:trPr>
        <w:tc>
          <w:tcPr>
            <w:tcW w:w="1188" w:type="dxa"/>
            <w:vAlign w:val="center"/>
          </w:tcPr>
          <w:p w:rsidR="000773F6" w:rsidRPr="00AA031E" w:rsidRDefault="000773F6" w:rsidP="000773F6">
            <w:pPr>
              <w:rPr>
                <w:sz w:val="18"/>
                <w:szCs w:val="18"/>
              </w:rPr>
            </w:pPr>
            <w:r w:rsidRPr="00AA031E">
              <w:rPr>
                <w:sz w:val="18"/>
                <w:szCs w:val="18"/>
              </w:rPr>
              <w:t>ΤΧ 2.3</w:t>
            </w:r>
          </w:p>
        </w:tc>
        <w:tc>
          <w:tcPr>
            <w:tcW w:w="5924" w:type="dxa"/>
            <w:vAlign w:val="center"/>
          </w:tcPr>
          <w:p w:rsidR="000773F6" w:rsidRPr="00AA031E" w:rsidRDefault="000773F6" w:rsidP="000773F6">
            <w:pPr>
              <w:rPr>
                <w:sz w:val="18"/>
                <w:szCs w:val="18"/>
              </w:rPr>
            </w:pPr>
            <w:r w:rsidRPr="00AA031E">
              <w:rPr>
                <w:sz w:val="18"/>
                <w:szCs w:val="18"/>
              </w:rPr>
              <w:t>RF Band</w:t>
            </w:r>
          </w:p>
        </w:tc>
        <w:tc>
          <w:tcPr>
            <w:tcW w:w="2261" w:type="dxa"/>
            <w:vAlign w:val="center"/>
          </w:tcPr>
          <w:p w:rsidR="000773F6" w:rsidRPr="00AA031E" w:rsidRDefault="000773F6" w:rsidP="000773F6">
            <w:pPr>
              <w:rPr>
                <w:sz w:val="18"/>
                <w:szCs w:val="18"/>
              </w:rPr>
            </w:pPr>
            <w:r w:rsidRPr="00AA031E">
              <w:rPr>
                <w:sz w:val="18"/>
                <w:szCs w:val="18"/>
              </w:rPr>
              <w:t>5,4 Ghz</w:t>
            </w:r>
          </w:p>
        </w:tc>
      </w:tr>
      <w:tr w:rsidR="000773F6" w:rsidRPr="00AA031E" w:rsidTr="000773F6">
        <w:trPr>
          <w:trHeight w:val="284"/>
        </w:trPr>
        <w:tc>
          <w:tcPr>
            <w:tcW w:w="1188" w:type="dxa"/>
            <w:vAlign w:val="center"/>
          </w:tcPr>
          <w:p w:rsidR="000773F6" w:rsidRPr="00AA031E" w:rsidRDefault="000773F6" w:rsidP="000773F6">
            <w:pPr>
              <w:rPr>
                <w:sz w:val="18"/>
                <w:szCs w:val="18"/>
              </w:rPr>
            </w:pPr>
            <w:r w:rsidRPr="00AA031E">
              <w:rPr>
                <w:sz w:val="18"/>
                <w:szCs w:val="18"/>
              </w:rPr>
              <w:t>ΤΧ 2.4</w:t>
            </w:r>
          </w:p>
        </w:tc>
        <w:tc>
          <w:tcPr>
            <w:tcW w:w="5924" w:type="dxa"/>
            <w:vAlign w:val="center"/>
          </w:tcPr>
          <w:p w:rsidR="000773F6" w:rsidRPr="00AA031E" w:rsidRDefault="000773F6" w:rsidP="000773F6">
            <w:pPr>
              <w:rPr>
                <w:sz w:val="18"/>
                <w:szCs w:val="18"/>
              </w:rPr>
            </w:pPr>
            <w:r w:rsidRPr="00AA031E">
              <w:rPr>
                <w:sz w:val="18"/>
                <w:szCs w:val="18"/>
              </w:rPr>
              <w:t>Κέρδος</w:t>
            </w:r>
          </w:p>
        </w:tc>
        <w:tc>
          <w:tcPr>
            <w:tcW w:w="2261" w:type="dxa"/>
            <w:vAlign w:val="center"/>
          </w:tcPr>
          <w:p w:rsidR="000773F6" w:rsidRPr="00AA031E" w:rsidRDefault="000773F6" w:rsidP="000773F6">
            <w:pPr>
              <w:rPr>
                <w:sz w:val="18"/>
                <w:szCs w:val="18"/>
              </w:rPr>
            </w:pPr>
            <w:r w:rsidRPr="00AA031E">
              <w:rPr>
                <w:sz w:val="18"/>
                <w:szCs w:val="18"/>
              </w:rPr>
              <w:t>16-19dbi</w:t>
            </w:r>
          </w:p>
        </w:tc>
      </w:tr>
      <w:tr w:rsidR="000773F6" w:rsidRPr="008912DD" w:rsidTr="000773F6">
        <w:trPr>
          <w:trHeight w:val="284"/>
        </w:trPr>
        <w:tc>
          <w:tcPr>
            <w:tcW w:w="1188" w:type="dxa"/>
            <w:vAlign w:val="center"/>
          </w:tcPr>
          <w:p w:rsidR="000773F6" w:rsidRPr="00AA031E" w:rsidRDefault="000773F6" w:rsidP="000773F6">
            <w:pPr>
              <w:rPr>
                <w:sz w:val="18"/>
                <w:szCs w:val="18"/>
              </w:rPr>
            </w:pPr>
            <w:r w:rsidRPr="00AA031E">
              <w:rPr>
                <w:sz w:val="18"/>
                <w:szCs w:val="18"/>
              </w:rPr>
              <w:t>ΤΧ 2.5</w:t>
            </w:r>
          </w:p>
        </w:tc>
        <w:tc>
          <w:tcPr>
            <w:tcW w:w="5924" w:type="dxa"/>
            <w:vAlign w:val="center"/>
          </w:tcPr>
          <w:p w:rsidR="000773F6" w:rsidRPr="00AA031E" w:rsidRDefault="000773F6" w:rsidP="000773F6">
            <w:pPr>
              <w:rPr>
                <w:sz w:val="18"/>
                <w:szCs w:val="18"/>
                <w:lang w:val="el-GR"/>
              </w:rPr>
            </w:pPr>
            <w:r w:rsidRPr="00AA031E">
              <w:rPr>
                <w:sz w:val="18"/>
                <w:szCs w:val="18"/>
                <w:lang w:val="el-GR"/>
              </w:rPr>
              <w:t>Αποστάσεις κάλυψης σε συνδυασμό με τους ρυθμούς μετάδοσης</w:t>
            </w:r>
          </w:p>
        </w:tc>
        <w:tc>
          <w:tcPr>
            <w:tcW w:w="2261" w:type="dxa"/>
            <w:vAlign w:val="center"/>
          </w:tcPr>
          <w:p w:rsidR="000773F6" w:rsidRPr="00AA031E" w:rsidRDefault="000773F6" w:rsidP="000773F6">
            <w:pPr>
              <w:rPr>
                <w:sz w:val="18"/>
                <w:szCs w:val="18"/>
                <w:lang w:val="el-GR"/>
              </w:rPr>
            </w:pPr>
            <w:r w:rsidRPr="00AA031E">
              <w:rPr>
                <w:sz w:val="18"/>
                <w:szCs w:val="18"/>
                <w:lang w:val="el-GR"/>
              </w:rPr>
              <w:t xml:space="preserve">54 </w:t>
            </w:r>
            <w:r w:rsidRPr="00AA031E">
              <w:rPr>
                <w:sz w:val="18"/>
                <w:szCs w:val="18"/>
              </w:rPr>
              <w:t>Mbps</w:t>
            </w:r>
            <w:r w:rsidRPr="00AA031E">
              <w:rPr>
                <w:sz w:val="18"/>
                <w:szCs w:val="18"/>
                <w:lang w:val="el-GR"/>
              </w:rPr>
              <w:t xml:space="preserve"> σε απόσταση τουλάχιστον 1,5 </w:t>
            </w:r>
            <w:r w:rsidRPr="00AA031E">
              <w:rPr>
                <w:sz w:val="18"/>
                <w:szCs w:val="18"/>
              </w:rPr>
              <w:t>Km</w:t>
            </w:r>
            <w:r w:rsidRPr="00AA031E">
              <w:rPr>
                <w:sz w:val="18"/>
                <w:szCs w:val="18"/>
                <w:lang w:val="el-GR"/>
              </w:rPr>
              <w:t xml:space="preserve"> σε </w:t>
            </w:r>
            <w:r w:rsidRPr="00AA031E">
              <w:rPr>
                <w:sz w:val="18"/>
                <w:szCs w:val="18"/>
              </w:rPr>
              <w:t>LOS</w:t>
            </w:r>
          </w:p>
          <w:p w:rsidR="000773F6" w:rsidRPr="00AA031E" w:rsidRDefault="000773F6" w:rsidP="000773F6">
            <w:pPr>
              <w:rPr>
                <w:sz w:val="18"/>
                <w:szCs w:val="18"/>
                <w:lang w:val="el-GR"/>
              </w:rPr>
            </w:pPr>
            <w:r w:rsidRPr="00AA031E">
              <w:rPr>
                <w:sz w:val="18"/>
                <w:szCs w:val="18"/>
                <w:lang w:val="el-GR"/>
              </w:rPr>
              <w:t>(Διευκρινείστε υποστηριζόμενους ρυθμούς μετάδοσης σε σχέση με την απόσταση)</w:t>
            </w:r>
          </w:p>
        </w:tc>
      </w:tr>
      <w:tr w:rsidR="000773F6" w:rsidRPr="00AA031E" w:rsidTr="000773F6">
        <w:trPr>
          <w:trHeight w:val="284"/>
        </w:trPr>
        <w:tc>
          <w:tcPr>
            <w:tcW w:w="1188" w:type="dxa"/>
            <w:vAlign w:val="center"/>
          </w:tcPr>
          <w:p w:rsidR="000773F6" w:rsidRPr="00AA031E" w:rsidRDefault="000773F6" w:rsidP="000773F6">
            <w:pPr>
              <w:rPr>
                <w:sz w:val="18"/>
                <w:szCs w:val="18"/>
              </w:rPr>
            </w:pPr>
            <w:r w:rsidRPr="00AA031E">
              <w:rPr>
                <w:sz w:val="18"/>
                <w:szCs w:val="18"/>
              </w:rPr>
              <w:t>ΤΧ 2.6</w:t>
            </w:r>
          </w:p>
        </w:tc>
        <w:tc>
          <w:tcPr>
            <w:tcW w:w="5924" w:type="dxa"/>
            <w:vAlign w:val="center"/>
          </w:tcPr>
          <w:p w:rsidR="000773F6" w:rsidRPr="00AA031E" w:rsidRDefault="000773F6" w:rsidP="000773F6">
            <w:pPr>
              <w:rPr>
                <w:sz w:val="18"/>
                <w:szCs w:val="18"/>
              </w:rPr>
            </w:pPr>
            <w:r w:rsidRPr="00AA031E">
              <w:rPr>
                <w:sz w:val="18"/>
                <w:szCs w:val="18"/>
              </w:rPr>
              <w:t>Αντικεραυνική Προστασία</w:t>
            </w:r>
          </w:p>
        </w:tc>
        <w:tc>
          <w:tcPr>
            <w:tcW w:w="2261" w:type="dxa"/>
            <w:vAlign w:val="center"/>
          </w:tcPr>
          <w:p w:rsidR="000773F6" w:rsidRPr="00AA031E" w:rsidRDefault="000773F6" w:rsidP="000773F6">
            <w:pPr>
              <w:rPr>
                <w:sz w:val="18"/>
                <w:szCs w:val="18"/>
              </w:rPr>
            </w:pPr>
            <w:r w:rsidRPr="00AA031E">
              <w:rPr>
                <w:sz w:val="18"/>
                <w:szCs w:val="18"/>
              </w:rPr>
              <w:t>ΝΑΙ</w:t>
            </w:r>
          </w:p>
        </w:tc>
      </w:tr>
      <w:tr w:rsidR="000773F6" w:rsidRPr="00AA031E" w:rsidTr="000773F6">
        <w:trPr>
          <w:trHeight w:val="284"/>
        </w:trPr>
        <w:tc>
          <w:tcPr>
            <w:tcW w:w="1188" w:type="dxa"/>
            <w:vAlign w:val="center"/>
          </w:tcPr>
          <w:p w:rsidR="000773F6" w:rsidRPr="00AA031E" w:rsidRDefault="000773F6" w:rsidP="000773F6">
            <w:pPr>
              <w:rPr>
                <w:sz w:val="18"/>
                <w:szCs w:val="18"/>
              </w:rPr>
            </w:pPr>
            <w:r w:rsidRPr="00AA031E">
              <w:rPr>
                <w:sz w:val="18"/>
                <w:szCs w:val="18"/>
              </w:rPr>
              <w:lastRenderedPageBreak/>
              <w:t>ΤΧ 2.7</w:t>
            </w:r>
          </w:p>
        </w:tc>
        <w:tc>
          <w:tcPr>
            <w:tcW w:w="5924" w:type="dxa"/>
            <w:vAlign w:val="center"/>
          </w:tcPr>
          <w:p w:rsidR="000773F6" w:rsidRPr="00AA031E" w:rsidRDefault="000773F6" w:rsidP="000773F6">
            <w:pPr>
              <w:rPr>
                <w:sz w:val="18"/>
                <w:szCs w:val="18"/>
                <w:lang w:val="el-GR"/>
              </w:rPr>
            </w:pPr>
            <w:r w:rsidRPr="00AA031E">
              <w:rPr>
                <w:sz w:val="18"/>
                <w:szCs w:val="18"/>
                <w:lang w:val="el-GR"/>
              </w:rPr>
              <w:t xml:space="preserve">Δυνατότητα ρύθμισης της κλίσης της κεραίας Οριζοντίως και Καθέτως </w:t>
            </w:r>
          </w:p>
        </w:tc>
        <w:tc>
          <w:tcPr>
            <w:tcW w:w="2261" w:type="dxa"/>
            <w:vAlign w:val="center"/>
          </w:tcPr>
          <w:p w:rsidR="000773F6" w:rsidRPr="00AA031E" w:rsidRDefault="000773F6" w:rsidP="000773F6">
            <w:pPr>
              <w:rPr>
                <w:sz w:val="18"/>
                <w:szCs w:val="18"/>
              </w:rPr>
            </w:pPr>
            <w:r w:rsidRPr="00AA031E">
              <w:rPr>
                <w:sz w:val="18"/>
                <w:szCs w:val="18"/>
              </w:rPr>
              <w:t>ΝΑΙ</w:t>
            </w:r>
          </w:p>
        </w:tc>
      </w:tr>
      <w:tr w:rsidR="000773F6" w:rsidRPr="008912DD" w:rsidTr="000773F6">
        <w:trPr>
          <w:trHeight w:val="284"/>
        </w:trPr>
        <w:tc>
          <w:tcPr>
            <w:tcW w:w="1188" w:type="dxa"/>
            <w:vAlign w:val="center"/>
          </w:tcPr>
          <w:p w:rsidR="000773F6" w:rsidRPr="00AA031E" w:rsidRDefault="000773F6" w:rsidP="000773F6">
            <w:pPr>
              <w:rPr>
                <w:sz w:val="18"/>
                <w:szCs w:val="18"/>
              </w:rPr>
            </w:pPr>
            <w:r w:rsidRPr="00AA031E">
              <w:rPr>
                <w:sz w:val="18"/>
                <w:szCs w:val="18"/>
              </w:rPr>
              <w:t>ΤΧ 2.8</w:t>
            </w:r>
          </w:p>
        </w:tc>
        <w:tc>
          <w:tcPr>
            <w:tcW w:w="5924" w:type="dxa"/>
            <w:vAlign w:val="center"/>
          </w:tcPr>
          <w:p w:rsidR="000773F6" w:rsidRPr="00AA031E" w:rsidRDefault="000773F6" w:rsidP="000773F6">
            <w:pPr>
              <w:rPr>
                <w:sz w:val="18"/>
                <w:szCs w:val="18"/>
                <w:lang w:val="el-GR"/>
              </w:rPr>
            </w:pPr>
            <w:r w:rsidRPr="00AA031E">
              <w:rPr>
                <w:sz w:val="18"/>
                <w:szCs w:val="18"/>
                <w:lang w:val="el-GR"/>
              </w:rPr>
              <w:t xml:space="preserve">Να συνοδεύεται από καλώδιο </w:t>
            </w:r>
            <w:r w:rsidRPr="00AA031E">
              <w:rPr>
                <w:sz w:val="18"/>
                <w:szCs w:val="18"/>
              </w:rPr>
              <w:t>RF</w:t>
            </w:r>
            <w:r w:rsidRPr="00AA031E">
              <w:rPr>
                <w:sz w:val="18"/>
                <w:szCs w:val="18"/>
                <w:lang w:val="el-GR"/>
              </w:rPr>
              <w:t xml:space="preserve"> πολύ χαμηλών απωλειών</w:t>
            </w:r>
          </w:p>
        </w:tc>
        <w:tc>
          <w:tcPr>
            <w:tcW w:w="2261" w:type="dxa"/>
            <w:vAlign w:val="center"/>
          </w:tcPr>
          <w:p w:rsidR="000773F6" w:rsidRPr="00AA031E" w:rsidRDefault="000773F6" w:rsidP="000773F6">
            <w:pPr>
              <w:rPr>
                <w:sz w:val="18"/>
                <w:szCs w:val="18"/>
                <w:lang w:val="el-GR"/>
              </w:rPr>
            </w:pPr>
            <w:r w:rsidRPr="00AA031E">
              <w:rPr>
                <w:sz w:val="18"/>
                <w:szCs w:val="18"/>
                <w:lang w:val="el-GR"/>
              </w:rPr>
              <w:t>ΝΑΙ</w:t>
            </w:r>
          </w:p>
          <w:p w:rsidR="000773F6" w:rsidRPr="00AA031E" w:rsidRDefault="000773F6" w:rsidP="000773F6">
            <w:pPr>
              <w:rPr>
                <w:sz w:val="18"/>
                <w:szCs w:val="18"/>
                <w:lang w:val="el-GR"/>
              </w:rPr>
            </w:pPr>
            <w:r w:rsidRPr="00AA031E">
              <w:rPr>
                <w:sz w:val="18"/>
                <w:szCs w:val="18"/>
                <w:lang w:val="el-GR"/>
              </w:rPr>
              <w:t>(Να αναφερθεί το μήκος και η εξασθένιση του καλωδίου)</w:t>
            </w:r>
          </w:p>
        </w:tc>
      </w:tr>
    </w:tbl>
    <w:p w:rsidR="00AA031E" w:rsidRPr="004745CC" w:rsidRDefault="00AA031E" w:rsidP="000773F6">
      <w:pPr>
        <w:rPr>
          <w:lang w:val="el-GR"/>
        </w:rPr>
      </w:pPr>
    </w:p>
    <w:p w:rsidR="000773F6" w:rsidRPr="00BA073B" w:rsidRDefault="000773F6" w:rsidP="000773F6">
      <w:pPr>
        <w:rPr>
          <w:lang w:val="el-GR"/>
        </w:rPr>
      </w:pPr>
      <w:bookmarkStart w:id="61" w:name="_Toc233515219"/>
      <w:r w:rsidRPr="00BA073B">
        <w:rPr>
          <w:lang w:val="el-GR"/>
        </w:rPr>
        <w:t>ΠΤΧ 3:Κεραία παραβολικού τύπου  60</w:t>
      </w:r>
      <w:r w:rsidRPr="000773F6">
        <w:t>cm</w:t>
      </w:r>
      <w:r w:rsidRPr="00BA073B">
        <w:rPr>
          <w:lang w:val="el-GR"/>
        </w:rPr>
        <w:t xml:space="preserve"> για 5,4</w:t>
      </w:r>
      <w:r w:rsidRPr="000773F6">
        <w:t>Ghz</w:t>
      </w:r>
      <w:r w:rsidRPr="00BA073B">
        <w:rPr>
          <w:lang w:val="el-GR"/>
        </w:rPr>
        <w:t xml:space="preserve"> 24-29</w:t>
      </w:r>
      <w:r w:rsidRPr="000773F6">
        <w:t>dbi</w:t>
      </w:r>
      <w:bookmarkEnd w:id="61"/>
    </w:p>
    <w:tbl>
      <w:tblPr>
        <w:tblW w:w="9464"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88"/>
        <w:gridCol w:w="5924"/>
        <w:gridCol w:w="2352"/>
      </w:tblGrid>
      <w:tr w:rsidR="000773F6" w:rsidRPr="00AA031E" w:rsidTr="000773F6">
        <w:trPr>
          <w:trHeight w:val="284"/>
          <w:tblHeader/>
        </w:trPr>
        <w:tc>
          <w:tcPr>
            <w:tcW w:w="1188" w:type="dxa"/>
            <w:shd w:val="clear" w:color="auto" w:fill="B2B2B2"/>
            <w:vAlign w:val="center"/>
          </w:tcPr>
          <w:p w:rsidR="000773F6" w:rsidRPr="00AA031E" w:rsidRDefault="000773F6" w:rsidP="000773F6">
            <w:pPr>
              <w:rPr>
                <w:sz w:val="18"/>
                <w:szCs w:val="18"/>
              </w:rPr>
            </w:pPr>
            <w:r w:rsidRPr="00AA031E">
              <w:rPr>
                <w:sz w:val="18"/>
                <w:szCs w:val="18"/>
              </w:rPr>
              <w:t>Α/Α</w:t>
            </w:r>
          </w:p>
        </w:tc>
        <w:tc>
          <w:tcPr>
            <w:tcW w:w="5924" w:type="dxa"/>
            <w:shd w:val="clear" w:color="auto" w:fill="B2B2B2"/>
            <w:vAlign w:val="center"/>
          </w:tcPr>
          <w:p w:rsidR="000773F6" w:rsidRPr="00AA031E" w:rsidRDefault="000773F6" w:rsidP="000773F6">
            <w:pPr>
              <w:rPr>
                <w:sz w:val="18"/>
                <w:szCs w:val="18"/>
              </w:rPr>
            </w:pPr>
            <w:r w:rsidRPr="00AA031E">
              <w:rPr>
                <w:sz w:val="18"/>
                <w:szCs w:val="18"/>
              </w:rPr>
              <w:t>Περιγραφή / Προδιαγραφές</w:t>
            </w:r>
          </w:p>
        </w:tc>
        <w:tc>
          <w:tcPr>
            <w:tcW w:w="2352" w:type="dxa"/>
            <w:shd w:val="clear" w:color="auto" w:fill="B2B2B2"/>
            <w:vAlign w:val="center"/>
          </w:tcPr>
          <w:p w:rsidR="000773F6" w:rsidRPr="00AA031E" w:rsidRDefault="000773F6" w:rsidP="000773F6">
            <w:pPr>
              <w:rPr>
                <w:sz w:val="18"/>
                <w:szCs w:val="18"/>
              </w:rPr>
            </w:pPr>
            <w:r w:rsidRPr="00AA031E">
              <w:rPr>
                <w:sz w:val="18"/>
                <w:szCs w:val="18"/>
              </w:rPr>
              <w:t>Υποχρεωτική Απαίτηση</w:t>
            </w:r>
          </w:p>
        </w:tc>
      </w:tr>
      <w:tr w:rsidR="000773F6" w:rsidRPr="00AA031E" w:rsidTr="000773F6">
        <w:trPr>
          <w:trHeight w:val="284"/>
        </w:trPr>
        <w:tc>
          <w:tcPr>
            <w:tcW w:w="1188" w:type="dxa"/>
            <w:vAlign w:val="center"/>
          </w:tcPr>
          <w:p w:rsidR="000773F6" w:rsidRPr="00AA031E" w:rsidRDefault="000773F6" w:rsidP="000773F6">
            <w:pPr>
              <w:rPr>
                <w:sz w:val="18"/>
                <w:szCs w:val="18"/>
              </w:rPr>
            </w:pPr>
            <w:r w:rsidRPr="00AA031E">
              <w:rPr>
                <w:sz w:val="18"/>
                <w:szCs w:val="18"/>
              </w:rPr>
              <w:t>ΤΧ 3.1</w:t>
            </w:r>
          </w:p>
        </w:tc>
        <w:tc>
          <w:tcPr>
            <w:tcW w:w="5924" w:type="dxa"/>
            <w:vAlign w:val="center"/>
          </w:tcPr>
          <w:p w:rsidR="000773F6" w:rsidRPr="00AA031E" w:rsidRDefault="000773F6" w:rsidP="000773F6">
            <w:pPr>
              <w:rPr>
                <w:sz w:val="18"/>
                <w:szCs w:val="18"/>
              </w:rPr>
            </w:pPr>
            <w:r w:rsidRPr="00AA031E">
              <w:rPr>
                <w:sz w:val="18"/>
                <w:szCs w:val="18"/>
              </w:rPr>
              <w:t>Τύπος Κεραίας</w:t>
            </w:r>
          </w:p>
        </w:tc>
        <w:tc>
          <w:tcPr>
            <w:tcW w:w="2352" w:type="dxa"/>
            <w:vAlign w:val="center"/>
          </w:tcPr>
          <w:p w:rsidR="000773F6" w:rsidRPr="00AA031E" w:rsidRDefault="000773F6" w:rsidP="000773F6">
            <w:pPr>
              <w:rPr>
                <w:sz w:val="18"/>
                <w:szCs w:val="18"/>
              </w:rPr>
            </w:pPr>
            <w:r w:rsidRPr="00AA031E">
              <w:rPr>
                <w:sz w:val="18"/>
                <w:szCs w:val="18"/>
              </w:rPr>
              <w:t>OUTDOOR  DIRECTIONAL ANTENNA</w:t>
            </w:r>
          </w:p>
          <w:p w:rsidR="000773F6" w:rsidRPr="00AA031E" w:rsidRDefault="000773F6" w:rsidP="000773F6">
            <w:pPr>
              <w:rPr>
                <w:sz w:val="18"/>
                <w:szCs w:val="18"/>
              </w:rPr>
            </w:pPr>
            <w:r w:rsidRPr="00AA031E">
              <w:rPr>
                <w:sz w:val="18"/>
                <w:szCs w:val="18"/>
              </w:rPr>
              <w:t>(κατά προτίμηση τύπου dish)</w:t>
            </w:r>
          </w:p>
        </w:tc>
      </w:tr>
      <w:tr w:rsidR="000773F6" w:rsidRPr="00AA031E" w:rsidTr="000773F6">
        <w:trPr>
          <w:trHeight w:val="284"/>
        </w:trPr>
        <w:tc>
          <w:tcPr>
            <w:tcW w:w="1188" w:type="dxa"/>
            <w:vAlign w:val="center"/>
          </w:tcPr>
          <w:p w:rsidR="000773F6" w:rsidRPr="00AA031E" w:rsidRDefault="000773F6" w:rsidP="000773F6">
            <w:pPr>
              <w:rPr>
                <w:sz w:val="18"/>
                <w:szCs w:val="18"/>
              </w:rPr>
            </w:pPr>
            <w:r w:rsidRPr="00AA031E">
              <w:rPr>
                <w:sz w:val="18"/>
                <w:szCs w:val="18"/>
              </w:rPr>
              <w:t>ΤΧ 3.2</w:t>
            </w:r>
          </w:p>
        </w:tc>
        <w:tc>
          <w:tcPr>
            <w:tcW w:w="5924" w:type="dxa"/>
            <w:vAlign w:val="center"/>
          </w:tcPr>
          <w:p w:rsidR="000773F6" w:rsidRPr="00AA031E" w:rsidRDefault="000773F6" w:rsidP="000773F6">
            <w:pPr>
              <w:rPr>
                <w:sz w:val="18"/>
                <w:szCs w:val="18"/>
              </w:rPr>
            </w:pPr>
            <w:r w:rsidRPr="00AA031E">
              <w:rPr>
                <w:sz w:val="18"/>
                <w:szCs w:val="18"/>
              </w:rPr>
              <w:t>Κάλυψη τομέα</w:t>
            </w:r>
          </w:p>
        </w:tc>
        <w:tc>
          <w:tcPr>
            <w:tcW w:w="2352" w:type="dxa"/>
            <w:vAlign w:val="center"/>
          </w:tcPr>
          <w:p w:rsidR="000773F6" w:rsidRPr="00AA031E" w:rsidRDefault="000773F6" w:rsidP="000773F6">
            <w:pPr>
              <w:rPr>
                <w:sz w:val="18"/>
                <w:szCs w:val="18"/>
              </w:rPr>
            </w:pPr>
          </w:p>
        </w:tc>
      </w:tr>
      <w:tr w:rsidR="000773F6" w:rsidRPr="00AA031E" w:rsidTr="000773F6">
        <w:trPr>
          <w:trHeight w:val="284"/>
        </w:trPr>
        <w:tc>
          <w:tcPr>
            <w:tcW w:w="1188" w:type="dxa"/>
            <w:vAlign w:val="center"/>
          </w:tcPr>
          <w:p w:rsidR="000773F6" w:rsidRPr="00AA031E" w:rsidRDefault="000773F6" w:rsidP="000773F6">
            <w:pPr>
              <w:rPr>
                <w:sz w:val="18"/>
                <w:szCs w:val="18"/>
              </w:rPr>
            </w:pPr>
            <w:r w:rsidRPr="00AA031E">
              <w:rPr>
                <w:sz w:val="18"/>
                <w:szCs w:val="18"/>
              </w:rPr>
              <w:t>ΤΧ 3.3</w:t>
            </w:r>
          </w:p>
        </w:tc>
        <w:tc>
          <w:tcPr>
            <w:tcW w:w="5924" w:type="dxa"/>
            <w:vAlign w:val="center"/>
          </w:tcPr>
          <w:p w:rsidR="000773F6" w:rsidRPr="00AA031E" w:rsidRDefault="000773F6" w:rsidP="000773F6">
            <w:pPr>
              <w:rPr>
                <w:sz w:val="18"/>
                <w:szCs w:val="18"/>
              </w:rPr>
            </w:pPr>
            <w:r w:rsidRPr="00AA031E">
              <w:rPr>
                <w:sz w:val="18"/>
                <w:szCs w:val="18"/>
              </w:rPr>
              <w:t>RF Band</w:t>
            </w:r>
          </w:p>
        </w:tc>
        <w:tc>
          <w:tcPr>
            <w:tcW w:w="2352" w:type="dxa"/>
            <w:vAlign w:val="center"/>
          </w:tcPr>
          <w:p w:rsidR="000773F6" w:rsidRPr="00AA031E" w:rsidRDefault="000773F6" w:rsidP="000773F6">
            <w:pPr>
              <w:rPr>
                <w:sz w:val="18"/>
                <w:szCs w:val="18"/>
              </w:rPr>
            </w:pPr>
            <w:r w:rsidRPr="00AA031E">
              <w:rPr>
                <w:sz w:val="18"/>
                <w:szCs w:val="18"/>
              </w:rPr>
              <w:t>5,4 Ghz</w:t>
            </w:r>
          </w:p>
        </w:tc>
      </w:tr>
      <w:tr w:rsidR="000773F6" w:rsidRPr="00AA031E" w:rsidTr="000773F6">
        <w:trPr>
          <w:trHeight w:val="284"/>
        </w:trPr>
        <w:tc>
          <w:tcPr>
            <w:tcW w:w="1188" w:type="dxa"/>
            <w:vAlign w:val="center"/>
          </w:tcPr>
          <w:p w:rsidR="000773F6" w:rsidRPr="00AA031E" w:rsidRDefault="000773F6" w:rsidP="000773F6">
            <w:pPr>
              <w:rPr>
                <w:sz w:val="18"/>
                <w:szCs w:val="18"/>
              </w:rPr>
            </w:pPr>
            <w:r w:rsidRPr="00AA031E">
              <w:rPr>
                <w:sz w:val="18"/>
                <w:szCs w:val="18"/>
              </w:rPr>
              <w:t>ΤΧ 3.4</w:t>
            </w:r>
          </w:p>
        </w:tc>
        <w:tc>
          <w:tcPr>
            <w:tcW w:w="5924" w:type="dxa"/>
            <w:vAlign w:val="center"/>
          </w:tcPr>
          <w:p w:rsidR="000773F6" w:rsidRPr="00AA031E" w:rsidRDefault="000773F6" w:rsidP="000773F6">
            <w:pPr>
              <w:rPr>
                <w:sz w:val="18"/>
                <w:szCs w:val="18"/>
              </w:rPr>
            </w:pPr>
            <w:r w:rsidRPr="00AA031E">
              <w:rPr>
                <w:sz w:val="18"/>
                <w:szCs w:val="18"/>
              </w:rPr>
              <w:t>Κέρδος</w:t>
            </w:r>
          </w:p>
        </w:tc>
        <w:tc>
          <w:tcPr>
            <w:tcW w:w="2352" w:type="dxa"/>
            <w:vAlign w:val="center"/>
          </w:tcPr>
          <w:p w:rsidR="000773F6" w:rsidRPr="00AA031E" w:rsidRDefault="000773F6" w:rsidP="000773F6">
            <w:pPr>
              <w:rPr>
                <w:sz w:val="18"/>
                <w:szCs w:val="18"/>
              </w:rPr>
            </w:pPr>
            <w:r w:rsidRPr="00AA031E">
              <w:rPr>
                <w:sz w:val="18"/>
                <w:szCs w:val="18"/>
              </w:rPr>
              <w:t>24-29dbi</w:t>
            </w:r>
          </w:p>
        </w:tc>
      </w:tr>
      <w:tr w:rsidR="000773F6" w:rsidRPr="008912DD" w:rsidTr="000773F6">
        <w:trPr>
          <w:trHeight w:val="284"/>
        </w:trPr>
        <w:tc>
          <w:tcPr>
            <w:tcW w:w="1188" w:type="dxa"/>
            <w:vAlign w:val="center"/>
          </w:tcPr>
          <w:p w:rsidR="000773F6" w:rsidRPr="00AA031E" w:rsidRDefault="000773F6" w:rsidP="000773F6">
            <w:pPr>
              <w:rPr>
                <w:sz w:val="18"/>
                <w:szCs w:val="18"/>
              </w:rPr>
            </w:pPr>
            <w:r w:rsidRPr="00AA031E">
              <w:rPr>
                <w:sz w:val="18"/>
                <w:szCs w:val="18"/>
              </w:rPr>
              <w:t>ΤΧ 3.5</w:t>
            </w:r>
          </w:p>
        </w:tc>
        <w:tc>
          <w:tcPr>
            <w:tcW w:w="5924" w:type="dxa"/>
            <w:vAlign w:val="center"/>
          </w:tcPr>
          <w:p w:rsidR="000773F6" w:rsidRPr="00AA031E" w:rsidRDefault="000773F6" w:rsidP="000773F6">
            <w:pPr>
              <w:rPr>
                <w:sz w:val="18"/>
                <w:szCs w:val="18"/>
                <w:lang w:val="el-GR"/>
              </w:rPr>
            </w:pPr>
            <w:r w:rsidRPr="00AA031E">
              <w:rPr>
                <w:sz w:val="18"/>
                <w:szCs w:val="18"/>
                <w:lang w:val="el-GR"/>
              </w:rPr>
              <w:t>Αποστάσεις κάλυψης σε συνδυασμό με τους ρυθμούς μετάδοσης</w:t>
            </w:r>
          </w:p>
        </w:tc>
        <w:tc>
          <w:tcPr>
            <w:tcW w:w="2352" w:type="dxa"/>
            <w:vAlign w:val="center"/>
          </w:tcPr>
          <w:p w:rsidR="000773F6" w:rsidRPr="00AA031E" w:rsidRDefault="000773F6" w:rsidP="000773F6">
            <w:pPr>
              <w:rPr>
                <w:sz w:val="18"/>
                <w:szCs w:val="18"/>
                <w:lang w:val="el-GR"/>
              </w:rPr>
            </w:pPr>
            <w:r w:rsidRPr="00AA031E">
              <w:rPr>
                <w:sz w:val="18"/>
                <w:szCs w:val="18"/>
                <w:lang w:val="el-GR"/>
              </w:rPr>
              <w:t xml:space="preserve">54 </w:t>
            </w:r>
            <w:r w:rsidRPr="00AA031E">
              <w:rPr>
                <w:sz w:val="18"/>
                <w:szCs w:val="18"/>
              </w:rPr>
              <w:t>Mbps</w:t>
            </w:r>
            <w:r w:rsidRPr="00AA031E">
              <w:rPr>
                <w:sz w:val="18"/>
                <w:szCs w:val="18"/>
                <w:lang w:val="el-GR"/>
              </w:rPr>
              <w:t xml:space="preserve"> σε απόσταση τουλάχιστον 3</w:t>
            </w:r>
            <w:r w:rsidRPr="00AA031E">
              <w:rPr>
                <w:sz w:val="18"/>
                <w:szCs w:val="18"/>
              </w:rPr>
              <w:t>Km</w:t>
            </w:r>
            <w:r w:rsidRPr="00AA031E">
              <w:rPr>
                <w:sz w:val="18"/>
                <w:szCs w:val="18"/>
                <w:lang w:val="el-GR"/>
              </w:rPr>
              <w:t xml:space="preserve"> σε </w:t>
            </w:r>
            <w:r w:rsidRPr="00AA031E">
              <w:rPr>
                <w:sz w:val="18"/>
                <w:szCs w:val="18"/>
              </w:rPr>
              <w:t>LOS</w:t>
            </w:r>
          </w:p>
          <w:p w:rsidR="000773F6" w:rsidRPr="00AA031E" w:rsidRDefault="000773F6" w:rsidP="000773F6">
            <w:pPr>
              <w:rPr>
                <w:sz w:val="18"/>
                <w:szCs w:val="18"/>
                <w:lang w:val="el-GR"/>
              </w:rPr>
            </w:pPr>
            <w:r w:rsidRPr="00AA031E">
              <w:rPr>
                <w:sz w:val="18"/>
                <w:szCs w:val="18"/>
                <w:lang w:val="el-GR"/>
              </w:rPr>
              <w:t>(Διευκρινείστε υποστηριζόμενους ρυθμούς μετάδοσης σε σχέση με την απόσταση)</w:t>
            </w:r>
          </w:p>
        </w:tc>
      </w:tr>
      <w:tr w:rsidR="000773F6" w:rsidRPr="00AA031E" w:rsidTr="000773F6">
        <w:trPr>
          <w:trHeight w:val="284"/>
        </w:trPr>
        <w:tc>
          <w:tcPr>
            <w:tcW w:w="1188" w:type="dxa"/>
            <w:vAlign w:val="center"/>
          </w:tcPr>
          <w:p w:rsidR="000773F6" w:rsidRPr="00AA031E" w:rsidRDefault="000773F6" w:rsidP="000773F6">
            <w:pPr>
              <w:rPr>
                <w:sz w:val="18"/>
                <w:szCs w:val="18"/>
              </w:rPr>
            </w:pPr>
            <w:r w:rsidRPr="00AA031E">
              <w:rPr>
                <w:sz w:val="18"/>
                <w:szCs w:val="18"/>
              </w:rPr>
              <w:t>ΤΧ 3.6</w:t>
            </w:r>
          </w:p>
        </w:tc>
        <w:tc>
          <w:tcPr>
            <w:tcW w:w="5924" w:type="dxa"/>
            <w:vAlign w:val="center"/>
          </w:tcPr>
          <w:p w:rsidR="000773F6" w:rsidRPr="00AA031E" w:rsidRDefault="000773F6" w:rsidP="000773F6">
            <w:pPr>
              <w:rPr>
                <w:sz w:val="18"/>
                <w:szCs w:val="18"/>
              </w:rPr>
            </w:pPr>
            <w:r w:rsidRPr="00AA031E">
              <w:rPr>
                <w:sz w:val="18"/>
                <w:szCs w:val="18"/>
              </w:rPr>
              <w:t>Αντικεραυνική Προστασία</w:t>
            </w:r>
          </w:p>
        </w:tc>
        <w:tc>
          <w:tcPr>
            <w:tcW w:w="2352" w:type="dxa"/>
            <w:vAlign w:val="center"/>
          </w:tcPr>
          <w:p w:rsidR="000773F6" w:rsidRPr="00AA031E" w:rsidRDefault="000773F6" w:rsidP="000773F6">
            <w:pPr>
              <w:rPr>
                <w:sz w:val="18"/>
                <w:szCs w:val="18"/>
              </w:rPr>
            </w:pPr>
            <w:r w:rsidRPr="00AA031E">
              <w:rPr>
                <w:sz w:val="18"/>
                <w:szCs w:val="18"/>
              </w:rPr>
              <w:t>ΝΑΙ</w:t>
            </w:r>
          </w:p>
        </w:tc>
      </w:tr>
      <w:tr w:rsidR="000773F6" w:rsidRPr="00AA031E" w:rsidTr="000773F6">
        <w:trPr>
          <w:trHeight w:val="284"/>
        </w:trPr>
        <w:tc>
          <w:tcPr>
            <w:tcW w:w="1188" w:type="dxa"/>
            <w:vAlign w:val="center"/>
          </w:tcPr>
          <w:p w:rsidR="000773F6" w:rsidRPr="00AA031E" w:rsidRDefault="000773F6" w:rsidP="000773F6">
            <w:pPr>
              <w:rPr>
                <w:sz w:val="18"/>
                <w:szCs w:val="18"/>
              </w:rPr>
            </w:pPr>
            <w:r w:rsidRPr="00AA031E">
              <w:rPr>
                <w:sz w:val="18"/>
                <w:szCs w:val="18"/>
              </w:rPr>
              <w:t>ΤΧ 3.7</w:t>
            </w:r>
          </w:p>
        </w:tc>
        <w:tc>
          <w:tcPr>
            <w:tcW w:w="5924" w:type="dxa"/>
            <w:vAlign w:val="center"/>
          </w:tcPr>
          <w:p w:rsidR="000773F6" w:rsidRPr="00AA031E" w:rsidRDefault="000773F6" w:rsidP="000773F6">
            <w:pPr>
              <w:rPr>
                <w:sz w:val="18"/>
                <w:szCs w:val="18"/>
                <w:lang w:val="el-GR"/>
              </w:rPr>
            </w:pPr>
            <w:r w:rsidRPr="00AA031E">
              <w:rPr>
                <w:sz w:val="18"/>
                <w:szCs w:val="18"/>
                <w:lang w:val="el-GR"/>
              </w:rPr>
              <w:t xml:space="preserve">Δυνατότητα ρύθμισης της κλίσης της κεραίας Οριζοντίως και Καθέτως </w:t>
            </w:r>
          </w:p>
        </w:tc>
        <w:tc>
          <w:tcPr>
            <w:tcW w:w="2352" w:type="dxa"/>
            <w:vAlign w:val="center"/>
          </w:tcPr>
          <w:p w:rsidR="000773F6" w:rsidRPr="00AA031E" w:rsidRDefault="000773F6" w:rsidP="000773F6">
            <w:pPr>
              <w:rPr>
                <w:sz w:val="18"/>
                <w:szCs w:val="18"/>
              </w:rPr>
            </w:pPr>
            <w:r w:rsidRPr="00AA031E">
              <w:rPr>
                <w:sz w:val="18"/>
                <w:szCs w:val="18"/>
              </w:rPr>
              <w:t>ΝΑΙ</w:t>
            </w:r>
          </w:p>
        </w:tc>
      </w:tr>
      <w:tr w:rsidR="000773F6" w:rsidRPr="008912DD" w:rsidTr="000773F6">
        <w:trPr>
          <w:trHeight w:val="284"/>
        </w:trPr>
        <w:tc>
          <w:tcPr>
            <w:tcW w:w="1188" w:type="dxa"/>
            <w:vAlign w:val="center"/>
          </w:tcPr>
          <w:p w:rsidR="000773F6" w:rsidRPr="00AA031E" w:rsidRDefault="000773F6" w:rsidP="000773F6">
            <w:pPr>
              <w:rPr>
                <w:sz w:val="18"/>
                <w:szCs w:val="18"/>
              </w:rPr>
            </w:pPr>
            <w:r w:rsidRPr="00AA031E">
              <w:rPr>
                <w:sz w:val="18"/>
                <w:szCs w:val="18"/>
              </w:rPr>
              <w:t>ΤΧ 3.8</w:t>
            </w:r>
          </w:p>
        </w:tc>
        <w:tc>
          <w:tcPr>
            <w:tcW w:w="5924" w:type="dxa"/>
            <w:vAlign w:val="center"/>
          </w:tcPr>
          <w:p w:rsidR="000773F6" w:rsidRPr="00AA031E" w:rsidRDefault="000773F6" w:rsidP="000773F6">
            <w:pPr>
              <w:rPr>
                <w:sz w:val="18"/>
                <w:szCs w:val="18"/>
                <w:lang w:val="el-GR"/>
              </w:rPr>
            </w:pPr>
            <w:r w:rsidRPr="00AA031E">
              <w:rPr>
                <w:sz w:val="18"/>
                <w:szCs w:val="18"/>
                <w:lang w:val="el-GR"/>
              </w:rPr>
              <w:t xml:space="preserve">Να συνοδεύεται από καλώδιο </w:t>
            </w:r>
            <w:r w:rsidRPr="00AA031E">
              <w:rPr>
                <w:sz w:val="18"/>
                <w:szCs w:val="18"/>
              </w:rPr>
              <w:t>RF</w:t>
            </w:r>
            <w:r w:rsidRPr="00AA031E">
              <w:rPr>
                <w:sz w:val="18"/>
                <w:szCs w:val="18"/>
                <w:lang w:val="el-GR"/>
              </w:rPr>
              <w:t xml:space="preserve"> πολύ χαμηλών απωλειών</w:t>
            </w:r>
          </w:p>
        </w:tc>
        <w:tc>
          <w:tcPr>
            <w:tcW w:w="2352" w:type="dxa"/>
            <w:vAlign w:val="center"/>
          </w:tcPr>
          <w:p w:rsidR="000773F6" w:rsidRPr="00AA031E" w:rsidRDefault="000773F6" w:rsidP="000773F6">
            <w:pPr>
              <w:rPr>
                <w:sz w:val="18"/>
                <w:szCs w:val="18"/>
                <w:lang w:val="el-GR"/>
              </w:rPr>
            </w:pPr>
            <w:r w:rsidRPr="00AA031E">
              <w:rPr>
                <w:sz w:val="18"/>
                <w:szCs w:val="18"/>
                <w:lang w:val="el-GR"/>
              </w:rPr>
              <w:t>ΝΑΙ</w:t>
            </w:r>
          </w:p>
          <w:p w:rsidR="000773F6" w:rsidRPr="00AA031E" w:rsidRDefault="000773F6" w:rsidP="000773F6">
            <w:pPr>
              <w:rPr>
                <w:sz w:val="18"/>
                <w:szCs w:val="18"/>
                <w:lang w:val="el-GR"/>
              </w:rPr>
            </w:pPr>
            <w:r w:rsidRPr="00AA031E">
              <w:rPr>
                <w:sz w:val="18"/>
                <w:szCs w:val="18"/>
                <w:lang w:val="el-GR"/>
              </w:rPr>
              <w:t>(Να αναφερθεί το μήκος και η εξασθένιση του καλωδίου)</w:t>
            </w:r>
          </w:p>
        </w:tc>
      </w:tr>
    </w:tbl>
    <w:p w:rsidR="002F7ECE" w:rsidRDefault="002F7ECE" w:rsidP="000773F6">
      <w:pPr>
        <w:rPr>
          <w:lang w:val="el-GR"/>
        </w:rPr>
      </w:pPr>
      <w:bookmarkStart w:id="62" w:name="_Toc233515220"/>
    </w:p>
    <w:p w:rsidR="002F7ECE" w:rsidRDefault="002F7ECE">
      <w:pPr>
        <w:rPr>
          <w:lang w:val="el-GR"/>
        </w:rPr>
      </w:pPr>
      <w:r>
        <w:rPr>
          <w:lang w:val="el-GR"/>
        </w:rPr>
        <w:br w:type="page"/>
      </w:r>
    </w:p>
    <w:p w:rsidR="000773F6" w:rsidRPr="00BA073B" w:rsidRDefault="000773F6" w:rsidP="000773F6">
      <w:pPr>
        <w:rPr>
          <w:lang w:val="el-GR"/>
        </w:rPr>
      </w:pPr>
      <w:r w:rsidRPr="00BA073B">
        <w:rPr>
          <w:lang w:val="el-GR"/>
        </w:rPr>
        <w:lastRenderedPageBreak/>
        <w:t>ΠΤΧ 4:Κεραία παραβολικού τύπου  1-1.20</w:t>
      </w:r>
      <w:r w:rsidRPr="000773F6">
        <w:t>m</w:t>
      </w:r>
      <w:r w:rsidRPr="00BA073B">
        <w:rPr>
          <w:lang w:val="el-GR"/>
        </w:rPr>
        <w:t xml:space="preserve"> για 5,4</w:t>
      </w:r>
      <w:r w:rsidRPr="000773F6">
        <w:t>Ghz</w:t>
      </w:r>
      <w:r w:rsidRPr="00BA073B">
        <w:rPr>
          <w:lang w:val="el-GR"/>
        </w:rPr>
        <w:t xml:space="preserve"> 29</w:t>
      </w:r>
      <w:r w:rsidRPr="000773F6">
        <w:t>dbi</w:t>
      </w:r>
      <w:bookmarkEnd w:id="62"/>
    </w:p>
    <w:tbl>
      <w:tblPr>
        <w:tblW w:w="9464"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88"/>
        <w:gridCol w:w="5924"/>
        <w:gridCol w:w="2352"/>
      </w:tblGrid>
      <w:tr w:rsidR="000773F6" w:rsidRPr="00AA031E" w:rsidTr="000773F6">
        <w:trPr>
          <w:trHeight w:val="284"/>
          <w:tblHeader/>
        </w:trPr>
        <w:tc>
          <w:tcPr>
            <w:tcW w:w="1188" w:type="dxa"/>
            <w:shd w:val="clear" w:color="auto" w:fill="B2B2B2"/>
            <w:vAlign w:val="center"/>
          </w:tcPr>
          <w:p w:rsidR="000773F6" w:rsidRPr="00AA031E" w:rsidRDefault="000773F6" w:rsidP="000773F6">
            <w:pPr>
              <w:rPr>
                <w:sz w:val="18"/>
                <w:szCs w:val="18"/>
              </w:rPr>
            </w:pPr>
            <w:r w:rsidRPr="00AA031E">
              <w:rPr>
                <w:sz w:val="18"/>
                <w:szCs w:val="18"/>
              </w:rPr>
              <w:t>Α/Α</w:t>
            </w:r>
          </w:p>
        </w:tc>
        <w:tc>
          <w:tcPr>
            <w:tcW w:w="5924" w:type="dxa"/>
            <w:shd w:val="clear" w:color="auto" w:fill="B2B2B2"/>
            <w:vAlign w:val="center"/>
          </w:tcPr>
          <w:p w:rsidR="000773F6" w:rsidRPr="00AA031E" w:rsidRDefault="000773F6" w:rsidP="000773F6">
            <w:pPr>
              <w:rPr>
                <w:sz w:val="18"/>
                <w:szCs w:val="18"/>
              </w:rPr>
            </w:pPr>
            <w:r w:rsidRPr="00AA031E">
              <w:rPr>
                <w:sz w:val="18"/>
                <w:szCs w:val="18"/>
              </w:rPr>
              <w:t>Περιγραφή / Προδιαγραφές</w:t>
            </w:r>
          </w:p>
        </w:tc>
        <w:tc>
          <w:tcPr>
            <w:tcW w:w="2352" w:type="dxa"/>
            <w:shd w:val="clear" w:color="auto" w:fill="B2B2B2"/>
            <w:vAlign w:val="center"/>
          </w:tcPr>
          <w:p w:rsidR="000773F6" w:rsidRPr="00AA031E" w:rsidRDefault="000773F6" w:rsidP="000773F6">
            <w:pPr>
              <w:rPr>
                <w:sz w:val="18"/>
                <w:szCs w:val="18"/>
              </w:rPr>
            </w:pPr>
            <w:r w:rsidRPr="00AA031E">
              <w:rPr>
                <w:sz w:val="18"/>
                <w:szCs w:val="18"/>
              </w:rPr>
              <w:t>Υποχρεωτική Απαίτηση</w:t>
            </w:r>
          </w:p>
        </w:tc>
      </w:tr>
      <w:tr w:rsidR="000773F6" w:rsidRPr="00AA031E" w:rsidTr="000773F6">
        <w:trPr>
          <w:trHeight w:val="284"/>
        </w:trPr>
        <w:tc>
          <w:tcPr>
            <w:tcW w:w="1188" w:type="dxa"/>
            <w:vAlign w:val="center"/>
          </w:tcPr>
          <w:p w:rsidR="000773F6" w:rsidRPr="00AA031E" w:rsidRDefault="000773F6" w:rsidP="000773F6">
            <w:pPr>
              <w:rPr>
                <w:sz w:val="18"/>
                <w:szCs w:val="18"/>
              </w:rPr>
            </w:pPr>
            <w:r w:rsidRPr="00AA031E">
              <w:rPr>
                <w:sz w:val="18"/>
                <w:szCs w:val="18"/>
              </w:rPr>
              <w:t>ΤΧ 4.1</w:t>
            </w:r>
          </w:p>
        </w:tc>
        <w:tc>
          <w:tcPr>
            <w:tcW w:w="5924" w:type="dxa"/>
            <w:vAlign w:val="center"/>
          </w:tcPr>
          <w:p w:rsidR="000773F6" w:rsidRPr="00AA031E" w:rsidRDefault="000773F6" w:rsidP="000773F6">
            <w:pPr>
              <w:rPr>
                <w:sz w:val="18"/>
                <w:szCs w:val="18"/>
              </w:rPr>
            </w:pPr>
            <w:r w:rsidRPr="00AA031E">
              <w:rPr>
                <w:sz w:val="18"/>
                <w:szCs w:val="18"/>
              </w:rPr>
              <w:t>Τύπος Κεραίας</w:t>
            </w:r>
          </w:p>
        </w:tc>
        <w:tc>
          <w:tcPr>
            <w:tcW w:w="2352" w:type="dxa"/>
            <w:vAlign w:val="center"/>
          </w:tcPr>
          <w:p w:rsidR="000773F6" w:rsidRPr="00AA031E" w:rsidRDefault="000773F6" w:rsidP="000773F6">
            <w:pPr>
              <w:rPr>
                <w:sz w:val="18"/>
                <w:szCs w:val="18"/>
              </w:rPr>
            </w:pPr>
            <w:r w:rsidRPr="00AA031E">
              <w:rPr>
                <w:sz w:val="18"/>
                <w:szCs w:val="18"/>
              </w:rPr>
              <w:t>OUTDOOR  DIRECTIONAL ANTENNA</w:t>
            </w:r>
          </w:p>
          <w:p w:rsidR="000773F6" w:rsidRPr="00AA031E" w:rsidRDefault="000773F6" w:rsidP="000773F6">
            <w:pPr>
              <w:rPr>
                <w:sz w:val="18"/>
                <w:szCs w:val="18"/>
              </w:rPr>
            </w:pPr>
            <w:r w:rsidRPr="00AA031E">
              <w:rPr>
                <w:sz w:val="18"/>
                <w:szCs w:val="18"/>
              </w:rPr>
              <w:t>(κατά προτίμηση τύπου dish)</w:t>
            </w:r>
          </w:p>
        </w:tc>
      </w:tr>
      <w:tr w:rsidR="000773F6" w:rsidRPr="00AA031E" w:rsidTr="000773F6">
        <w:trPr>
          <w:trHeight w:val="284"/>
        </w:trPr>
        <w:tc>
          <w:tcPr>
            <w:tcW w:w="1188" w:type="dxa"/>
            <w:vAlign w:val="center"/>
          </w:tcPr>
          <w:p w:rsidR="000773F6" w:rsidRPr="00AA031E" w:rsidRDefault="000773F6" w:rsidP="000773F6">
            <w:pPr>
              <w:rPr>
                <w:sz w:val="18"/>
                <w:szCs w:val="18"/>
              </w:rPr>
            </w:pPr>
            <w:r w:rsidRPr="00AA031E">
              <w:rPr>
                <w:sz w:val="18"/>
                <w:szCs w:val="18"/>
              </w:rPr>
              <w:t>ΤΧ 4.2</w:t>
            </w:r>
          </w:p>
        </w:tc>
        <w:tc>
          <w:tcPr>
            <w:tcW w:w="5924" w:type="dxa"/>
            <w:vAlign w:val="center"/>
          </w:tcPr>
          <w:p w:rsidR="000773F6" w:rsidRPr="00AA031E" w:rsidRDefault="000773F6" w:rsidP="000773F6">
            <w:pPr>
              <w:rPr>
                <w:sz w:val="18"/>
                <w:szCs w:val="18"/>
              </w:rPr>
            </w:pPr>
            <w:r w:rsidRPr="00AA031E">
              <w:rPr>
                <w:sz w:val="18"/>
                <w:szCs w:val="18"/>
              </w:rPr>
              <w:t>Κάλυψη τομέα</w:t>
            </w:r>
          </w:p>
        </w:tc>
        <w:tc>
          <w:tcPr>
            <w:tcW w:w="2352" w:type="dxa"/>
            <w:vAlign w:val="center"/>
          </w:tcPr>
          <w:p w:rsidR="000773F6" w:rsidRPr="00AA031E" w:rsidRDefault="000773F6" w:rsidP="000773F6">
            <w:pPr>
              <w:rPr>
                <w:sz w:val="18"/>
                <w:szCs w:val="18"/>
              </w:rPr>
            </w:pPr>
          </w:p>
        </w:tc>
      </w:tr>
      <w:tr w:rsidR="000773F6" w:rsidRPr="00AA031E" w:rsidTr="000773F6">
        <w:trPr>
          <w:trHeight w:val="284"/>
        </w:trPr>
        <w:tc>
          <w:tcPr>
            <w:tcW w:w="1188" w:type="dxa"/>
            <w:vAlign w:val="center"/>
          </w:tcPr>
          <w:p w:rsidR="000773F6" w:rsidRPr="00AA031E" w:rsidRDefault="000773F6" w:rsidP="000773F6">
            <w:pPr>
              <w:rPr>
                <w:sz w:val="18"/>
                <w:szCs w:val="18"/>
              </w:rPr>
            </w:pPr>
            <w:r w:rsidRPr="00AA031E">
              <w:rPr>
                <w:sz w:val="18"/>
                <w:szCs w:val="18"/>
              </w:rPr>
              <w:t>ΤΧ 4.3</w:t>
            </w:r>
          </w:p>
        </w:tc>
        <w:tc>
          <w:tcPr>
            <w:tcW w:w="5924" w:type="dxa"/>
            <w:vAlign w:val="center"/>
          </w:tcPr>
          <w:p w:rsidR="000773F6" w:rsidRPr="00AA031E" w:rsidRDefault="000773F6" w:rsidP="000773F6">
            <w:pPr>
              <w:rPr>
                <w:sz w:val="18"/>
                <w:szCs w:val="18"/>
              </w:rPr>
            </w:pPr>
            <w:r w:rsidRPr="00AA031E">
              <w:rPr>
                <w:sz w:val="18"/>
                <w:szCs w:val="18"/>
              </w:rPr>
              <w:t>RF Band</w:t>
            </w:r>
          </w:p>
        </w:tc>
        <w:tc>
          <w:tcPr>
            <w:tcW w:w="2352" w:type="dxa"/>
            <w:vAlign w:val="center"/>
          </w:tcPr>
          <w:p w:rsidR="000773F6" w:rsidRPr="00AA031E" w:rsidRDefault="000773F6" w:rsidP="000773F6">
            <w:pPr>
              <w:rPr>
                <w:sz w:val="18"/>
                <w:szCs w:val="18"/>
              </w:rPr>
            </w:pPr>
            <w:r w:rsidRPr="00AA031E">
              <w:rPr>
                <w:sz w:val="18"/>
                <w:szCs w:val="18"/>
              </w:rPr>
              <w:t>5,4 Ghz</w:t>
            </w:r>
          </w:p>
        </w:tc>
      </w:tr>
      <w:tr w:rsidR="000773F6" w:rsidRPr="00AA031E" w:rsidTr="000773F6">
        <w:trPr>
          <w:trHeight w:val="284"/>
        </w:trPr>
        <w:tc>
          <w:tcPr>
            <w:tcW w:w="1188" w:type="dxa"/>
            <w:vAlign w:val="center"/>
          </w:tcPr>
          <w:p w:rsidR="000773F6" w:rsidRPr="00AA031E" w:rsidRDefault="000773F6" w:rsidP="000773F6">
            <w:pPr>
              <w:rPr>
                <w:sz w:val="18"/>
                <w:szCs w:val="18"/>
              </w:rPr>
            </w:pPr>
            <w:r w:rsidRPr="00AA031E">
              <w:rPr>
                <w:sz w:val="18"/>
                <w:szCs w:val="18"/>
              </w:rPr>
              <w:t>ΤΧ 4.4</w:t>
            </w:r>
          </w:p>
        </w:tc>
        <w:tc>
          <w:tcPr>
            <w:tcW w:w="5924" w:type="dxa"/>
            <w:vAlign w:val="center"/>
          </w:tcPr>
          <w:p w:rsidR="000773F6" w:rsidRPr="00AA031E" w:rsidRDefault="000773F6" w:rsidP="000773F6">
            <w:pPr>
              <w:rPr>
                <w:sz w:val="18"/>
                <w:szCs w:val="18"/>
              </w:rPr>
            </w:pPr>
            <w:r w:rsidRPr="00AA031E">
              <w:rPr>
                <w:sz w:val="18"/>
                <w:szCs w:val="18"/>
              </w:rPr>
              <w:t>Κέρδος</w:t>
            </w:r>
          </w:p>
        </w:tc>
        <w:tc>
          <w:tcPr>
            <w:tcW w:w="2352" w:type="dxa"/>
            <w:vAlign w:val="center"/>
          </w:tcPr>
          <w:p w:rsidR="000773F6" w:rsidRPr="00AA031E" w:rsidRDefault="000773F6" w:rsidP="000773F6">
            <w:pPr>
              <w:rPr>
                <w:sz w:val="18"/>
                <w:szCs w:val="18"/>
              </w:rPr>
            </w:pPr>
            <w:r w:rsidRPr="00AA031E">
              <w:rPr>
                <w:sz w:val="18"/>
                <w:szCs w:val="18"/>
              </w:rPr>
              <w:t>29dbi</w:t>
            </w:r>
          </w:p>
        </w:tc>
      </w:tr>
      <w:tr w:rsidR="000773F6" w:rsidRPr="008912DD" w:rsidTr="000773F6">
        <w:trPr>
          <w:trHeight w:val="284"/>
        </w:trPr>
        <w:tc>
          <w:tcPr>
            <w:tcW w:w="1188" w:type="dxa"/>
            <w:vAlign w:val="center"/>
          </w:tcPr>
          <w:p w:rsidR="000773F6" w:rsidRPr="00AA031E" w:rsidRDefault="000773F6" w:rsidP="000773F6">
            <w:pPr>
              <w:rPr>
                <w:sz w:val="18"/>
                <w:szCs w:val="18"/>
              </w:rPr>
            </w:pPr>
            <w:r w:rsidRPr="00AA031E">
              <w:rPr>
                <w:sz w:val="18"/>
                <w:szCs w:val="18"/>
              </w:rPr>
              <w:t>ΤΧ 4.5</w:t>
            </w:r>
          </w:p>
        </w:tc>
        <w:tc>
          <w:tcPr>
            <w:tcW w:w="5924" w:type="dxa"/>
            <w:vAlign w:val="center"/>
          </w:tcPr>
          <w:p w:rsidR="000773F6" w:rsidRPr="00AA031E" w:rsidRDefault="000773F6" w:rsidP="000773F6">
            <w:pPr>
              <w:rPr>
                <w:sz w:val="18"/>
                <w:szCs w:val="18"/>
                <w:lang w:val="el-GR"/>
              </w:rPr>
            </w:pPr>
            <w:r w:rsidRPr="00AA031E">
              <w:rPr>
                <w:sz w:val="18"/>
                <w:szCs w:val="18"/>
                <w:lang w:val="el-GR"/>
              </w:rPr>
              <w:t>Αποστάσεις κάλυψης σε συνδυασμό με τους ρυθμούς μετάδοσης</w:t>
            </w:r>
          </w:p>
        </w:tc>
        <w:tc>
          <w:tcPr>
            <w:tcW w:w="2352" w:type="dxa"/>
            <w:vAlign w:val="center"/>
          </w:tcPr>
          <w:p w:rsidR="000773F6" w:rsidRPr="00AA031E" w:rsidRDefault="000773F6" w:rsidP="000773F6">
            <w:pPr>
              <w:rPr>
                <w:sz w:val="18"/>
                <w:szCs w:val="18"/>
                <w:lang w:val="el-GR"/>
              </w:rPr>
            </w:pPr>
            <w:r w:rsidRPr="00AA031E">
              <w:rPr>
                <w:sz w:val="18"/>
                <w:szCs w:val="18"/>
                <w:lang w:val="el-GR"/>
              </w:rPr>
              <w:t xml:space="preserve">54 </w:t>
            </w:r>
            <w:r w:rsidRPr="00AA031E">
              <w:rPr>
                <w:sz w:val="18"/>
                <w:szCs w:val="18"/>
              </w:rPr>
              <w:t>Mbps</w:t>
            </w:r>
            <w:r w:rsidRPr="00AA031E">
              <w:rPr>
                <w:sz w:val="18"/>
                <w:szCs w:val="18"/>
                <w:lang w:val="el-GR"/>
              </w:rPr>
              <w:t xml:space="preserve"> σε απόσταση τουλάχιστον 4,5 </w:t>
            </w:r>
            <w:r w:rsidRPr="00AA031E">
              <w:rPr>
                <w:sz w:val="18"/>
                <w:szCs w:val="18"/>
              </w:rPr>
              <w:t>Km</w:t>
            </w:r>
            <w:r w:rsidRPr="00AA031E">
              <w:rPr>
                <w:sz w:val="18"/>
                <w:szCs w:val="18"/>
                <w:lang w:val="el-GR"/>
              </w:rPr>
              <w:t xml:space="preserve"> σε </w:t>
            </w:r>
            <w:r w:rsidRPr="00AA031E">
              <w:rPr>
                <w:sz w:val="18"/>
                <w:szCs w:val="18"/>
              </w:rPr>
              <w:t>LOS</w:t>
            </w:r>
          </w:p>
          <w:p w:rsidR="000773F6" w:rsidRPr="00AA031E" w:rsidRDefault="000773F6" w:rsidP="000773F6">
            <w:pPr>
              <w:rPr>
                <w:sz w:val="18"/>
                <w:szCs w:val="18"/>
                <w:lang w:val="el-GR"/>
              </w:rPr>
            </w:pPr>
            <w:r w:rsidRPr="00AA031E">
              <w:rPr>
                <w:sz w:val="18"/>
                <w:szCs w:val="18"/>
                <w:lang w:val="el-GR"/>
              </w:rPr>
              <w:t>(Διευκρινείστε υποστηριζόμενους ρυθμούς μετάδοσης σε σχέση με την απόσταση)</w:t>
            </w:r>
          </w:p>
        </w:tc>
      </w:tr>
      <w:tr w:rsidR="000773F6" w:rsidRPr="00AA031E" w:rsidTr="000773F6">
        <w:trPr>
          <w:trHeight w:val="284"/>
        </w:trPr>
        <w:tc>
          <w:tcPr>
            <w:tcW w:w="1188" w:type="dxa"/>
            <w:vAlign w:val="center"/>
          </w:tcPr>
          <w:p w:rsidR="000773F6" w:rsidRPr="00AA031E" w:rsidRDefault="000773F6" w:rsidP="000773F6">
            <w:pPr>
              <w:rPr>
                <w:sz w:val="18"/>
                <w:szCs w:val="18"/>
              </w:rPr>
            </w:pPr>
            <w:r w:rsidRPr="00AA031E">
              <w:rPr>
                <w:sz w:val="18"/>
                <w:szCs w:val="18"/>
              </w:rPr>
              <w:t>ΤΧ 4.6</w:t>
            </w:r>
          </w:p>
        </w:tc>
        <w:tc>
          <w:tcPr>
            <w:tcW w:w="5924" w:type="dxa"/>
            <w:vAlign w:val="center"/>
          </w:tcPr>
          <w:p w:rsidR="000773F6" w:rsidRPr="00AA031E" w:rsidRDefault="000773F6" w:rsidP="000773F6">
            <w:pPr>
              <w:rPr>
                <w:sz w:val="18"/>
                <w:szCs w:val="18"/>
              </w:rPr>
            </w:pPr>
            <w:r w:rsidRPr="00AA031E">
              <w:rPr>
                <w:sz w:val="18"/>
                <w:szCs w:val="18"/>
              </w:rPr>
              <w:t>Αντικεραυνική Προστασία</w:t>
            </w:r>
          </w:p>
        </w:tc>
        <w:tc>
          <w:tcPr>
            <w:tcW w:w="2352" w:type="dxa"/>
            <w:vAlign w:val="center"/>
          </w:tcPr>
          <w:p w:rsidR="000773F6" w:rsidRPr="00AA031E" w:rsidRDefault="000773F6" w:rsidP="000773F6">
            <w:pPr>
              <w:rPr>
                <w:sz w:val="18"/>
                <w:szCs w:val="18"/>
              </w:rPr>
            </w:pPr>
            <w:r w:rsidRPr="00AA031E">
              <w:rPr>
                <w:sz w:val="18"/>
                <w:szCs w:val="18"/>
              </w:rPr>
              <w:t>ΝΑΙ</w:t>
            </w:r>
          </w:p>
        </w:tc>
      </w:tr>
      <w:tr w:rsidR="000773F6" w:rsidRPr="00AA031E" w:rsidTr="000773F6">
        <w:trPr>
          <w:trHeight w:val="284"/>
        </w:trPr>
        <w:tc>
          <w:tcPr>
            <w:tcW w:w="1188" w:type="dxa"/>
            <w:vAlign w:val="center"/>
          </w:tcPr>
          <w:p w:rsidR="000773F6" w:rsidRPr="00AA031E" w:rsidRDefault="000773F6" w:rsidP="000773F6">
            <w:pPr>
              <w:rPr>
                <w:sz w:val="18"/>
                <w:szCs w:val="18"/>
              </w:rPr>
            </w:pPr>
            <w:r w:rsidRPr="00AA031E">
              <w:rPr>
                <w:sz w:val="18"/>
                <w:szCs w:val="18"/>
              </w:rPr>
              <w:t>ΤΧ 4.7</w:t>
            </w:r>
          </w:p>
        </w:tc>
        <w:tc>
          <w:tcPr>
            <w:tcW w:w="5924" w:type="dxa"/>
            <w:vAlign w:val="center"/>
          </w:tcPr>
          <w:p w:rsidR="000773F6" w:rsidRPr="00AA031E" w:rsidRDefault="000773F6" w:rsidP="000773F6">
            <w:pPr>
              <w:rPr>
                <w:sz w:val="18"/>
                <w:szCs w:val="18"/>
                <w:lang w:val="el-GR"/>
              </w:rPr>
            </w:pPr>
            <w:r w:rsidRPr="00AA031E">
              <w:rPr>
                <w:sz w:val="18"/>
                <w:szCs w:val="18"/>
                <w:lang w:val="el-GR"/>
              </w:rPr>
              <w:t xml:space="preserve">Δυνατότητα ρύθμισης της κλίσης της κεραίας Οριζοντίως και Καθέτως </w:t>
            </w:r>
          </w:p>
        </w:tc>
        <w:tc>
          <w:tcPr>
            <w:tcW w:w="2352" w:type="dxa"/>
            <w:vAlign w:val="center"/>
          </w:tcPr>
          <w:p w:rsidR="000773F6" w:rsidRPr="00AA031E" w:rsidRDefault="000773F6" w:rsidP="000773F6">
            <w:pPr>
              <w:rPr>
                <w:sz w:val="18"/>
                <w:szCs w:val="18"/>
              </w:rPr>
            </w:pPr>
            <w:r w:rsidRPr="00AA031E">
              <w:rPr>
                <w:sz w:val="18"/>
                <w:szCs w:val="18"/>
              </w:rPr>
              <w:t>ΝΑΙ</w:t>
            </w:r>
          </w:p>
        </w:tc>
      </w:tr>
      <w:tr w:rsidR="000773F6" w:rsidRPr="008912DD" w:rsidTr="000773F6">
        <w:trPr>
          <w:trHeight w:val="284"/>
        </w:trPr>
        <w:tc>
          <w:tcPr>
            <w:tcW w:w="1188" w:type="dxa"/>
            <w:vAlign w:val="center"/>
          </w:tcPr>
          <w:p w:rsidR="000773F6" w:rsidRPr="00AA031E" w:rsidRDefault="000773F6" w:rsidP="000773F6">
            <w:pPr>
              <w:rPr>
                <w:sz w:val="18"/>
                <w:szCs w:val="18"/>
              </w:rPr>
            </w:pPr>
            <w:r w:rsidRPr="00AA031E">
              <w:rPr>
                <w:sz w:val="18"/>
                <w:szCs w:val="18"/>
              </w:rPr>
              <w:t>ΤΧ 4.8</w:t>
            </w:r>
          </w:p>
        </w:tc>
        <w:tc>
          <w:tcPr>
            <w:tcW w:w="5924" w:type="dxa"/>
            <w:vAlign w:val="center"/>
          </w:tcPr>
          <w:p w:rsidR="000773F6" w:rsidRPr="00AA031E" w:rsidRDefault="000773F6" w:rsidP="000773F6">
            <w:pPr>
              <w:rPr>
                <w:sz w:val="18"/>
                <w:szCs w:val="18"/>
                <w:lang w:val="el-GR"/>
              </w:rPr>
            </w:pPr>
            <w:r w:rsidRPr="00AA031E">
              <w:rPr>
                <w:sz w:val="18"/>
                <w:szCs w:val="18"/>
                <w:lang w:val="el-GR"/>
              </w:rPr>
              <w:t xml:space="preserve">Να συνοδεύεται από καλώδιο </w:t>
            </w:r>
            <w:r w:rsidRPr="00AA031E">
              <w:rPr>
                <w:sz w:val="18"/>
                <w:szCs w:val="18"/>
              </w:rPr>
              <w:t>RF</w:t>
            </w:r>
            <w:r w:rsidRPr="00AA031E">
              <w:rPr>
                <w:sz w:val="18"/>
                <w:szCs w:val="18"/>
                <w:lang w:val="el-GR"/>
              </w:rPr>
              <w:t xml:space="preserve"> πολύ χαμηλών απωλειών</w:t>
            </w:r>
          </w:p>
        </w:tc>
        <w:tc>
          <w:tcPr>
            <w:tcW w:w="2352" w:type="dxa"/>
            <w:vAlign w:val="center"/>
          </w:tcPr>
          <w:p w:rsidR="000773F6" w:rsidRPr="00AA031E" w:rsidRDefault="000773F6" w:rsidP="000773F6">
            <w:pPr>
              <w:rPr>
                <w:sz w:val="18"/>
                <w:szCs w:val="18"/>
                <w:lang w:val="el-GR"/>
              </w:rPr>
            </w:pPr>
            <w:r w:rsidRPr="00AA031E">
              <w:rPr>
                <w:sz w:val="18"/>
                <w:szCs w:val="18"/>
                <w:lang w:val="el-GR"/>
              </w:rPr>
              <w:t>ΝΑΙ</w:t>
            </w:r>
          </w:p>
          <w:p w:rsidR="000773F6" w:rsidRPr="00AA031E" w:rsidRDefault="000773F6" w:rsidP="000773F6">
            <w:pPr>
              <w:rPr>
                <w:sz w:val="18"/>
                <w:szCs w:val="18"/>
                <w:lang w:val="el-GR"/>
              </w:rPr>
            </w:pPr>
            <w:r w:rsidRPr="00AA031E">
              <w:rPr>
                <w:sz w:val="18"/>
                <w:szCs w:val="18"/>
                <w:lang w:val="el-GR"/>
              </w:rPr>
              <w:t>(Να αναφερθεί το μήκος και η εξασθένιση του καλωδίου)</w:t>
            </w:r>
          </w:p>
        </w:tc>
      </w:tr>
    </w:tbl>
    <w:p w:rsidR="000773F6" w:rsidRPr="00336254" w:rsidRDefault="000773F6" w:rsidP="000773F6">
      <w:pPr>
        <w:rPr>
          <w:sz w:val="16"/>
          <w:szCs w:val="16"/>
          <w:lang w:val="el-GR"/>
        </w:rPr>
      </w:pPr>
    </w:p>
    <w:p w:rsidR="000773F6" w:rsidRPr="00BA073B" w:rsidRDefault="000773F6" w:rsidP="000773F6">
      <w:pPr>
        <w:rPr>
          <w:lang w:val="el-GR"/>
        </w:rPr>
      </w:pPr>
      <w:bookmarkStart w:id="63" w:name="_Toc233515221"/>
      <w:r w:rsidRPr="00BA073B">
        <w:rPr>
          <w:lang w:val="el-GR"/>
        </w:rPr>
        <w:t>ΠΤΧ 5: Κιβώτιο στέγασης ασύρματου ενεργού εξοπλισμού</w:t>
      </w:r>
      <w:bookmarkEnd w:id="63"/>
    </w:p>
    <w:tbl>
      <w:tblPr>
        <w:tblW w:w="9463"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88"/>
        <w:gridCol w:w="6149"/>
        <w:gridCol w:w="2126"/>
      </w:tblGrid>
      <w:tr w:rsidR="000773F6" w:rsidRPr="009518BB" w:rsidTr="000773F6">
        <w:trPr>
          <w:trHeight w:val="284"/>
          <w:tblHeader/>
        </w:trPr>
        <w:tc>
          <w:tcPr>
            <w:tcW w:w="1188" w:type="dxa"/>
            <w:shd w:val="clear" w:color="auto" w:fill="B2B2B2"/>
            <w:vAlign w:val="center"/>
          </w:tcPr>
          <w:p w:rsidR="000773F6" w:rsidRPr="009518BB" w:rsidRDefault="000773F6" w:rsidP="000773F6">
            <w:pPr>
              <w:rPr>
                <w:sz w:val="18"/>
                <w:szCs w:val="18"/>
              </w:rPr>
            </w:pPr>
            <w:r w:rsidRPr="009518BB">
              <w:rPr>
                <w:sz w:val="18"/>
                <w:szCs w:val="18"/>
              </w:rPr>
              <w:t>Α/Α</w:t>
            </w:r>
          </w:p>
        </w:tc>
        <w:tc>
          <w:tcPr>
            <w:tcW w:w="6149" w:type="dxa"/>
            <w:shd w:val="clear" w:color="auto" w:fill="B2B2B2"/>
            <w:vAlign w:val="center"/>
          </w:tcPr>
          <w:p w:rsidR="000773F6" w:rsidRPr="009518BB" w:rsidRDefault="000773F6" w:rsidP="000773F6">
            <w:pPr>
              <w:rPr>
                <w:sz w:val="18"/>
                <w:szCs w:val="18"/>
              </w:rPr>
            </w:pPr>
            <w:r w:rsidRPr="009518BB">
              <w:rPr>
                <w:sz w:val="18"/>
                <w:szCs w:val="18"/>
              </w:rPr>
              <w:t>Περιγραφή / Προδιαγραφές</w:t>
            </w:r>
          </w:p>
        </w:tc>
        <w:tc>
          <w:tcPr>
            <w:tcW w:w="2126" w:type="dxa"/>
            <w:shd w:val="clear" w:color="auto" w:fill="B2B2B2"/>
            <w:vAlign w:val="center"/>
          </w:tcPr>
          <w:p w:rsidR="000773F6" w:rsidRPr="009518BB" w:rsidRDefault="000773F6" w:rsidP="000773F6">
            <w:pPr>
              <w:rPr>
                <w:sz w:val="18"/>
                <w:szCs w:val="18"/>
              </w:rPr>
            </w:pPr>
            <w:r w:rsidRPr="009518BB">
              <w:rPr>
                <w:sz w:val="18"/>
                <w:szCs w:val="18"/>
              </w:rPr>
              <w:t>Υποχρεωτική Απαίτηση</w:t>
            </w:r>
          </w:p>
        </w:tc>
      </w:tr>
      <w:tr w:rsidR="000773F6" w:rsidRPr="008912DD" w:rsidTr="00336254">
        <w:trPr>
          <w:trHeight w:val="943"/>
        </w:trPr>
        <w:tc>
          <w:tcPr>
            <w:tcW w:w="1188" w:type="dxa"/>
            <w:vAlign w:val="center"/>
          </w:tcPr>
          <w:p w:rsidR="000773F6" w:rsidRPr="009518BB" w:rsidRDefault="000773F6" w:rsidP="000773F6">
            <w:pPr>
              <w:rPr>
                <w:sz w:val="18"/>
                <w:szCs w:val="18"/>
              </w:rPr>
            </w:pPr>
            <w:r w:rsidRPr="009518BB">
              <w:rPr>
                <w:sz w:val="18"/>
                <w:szCs w:val="18"/>
              </w:rPr>
              <w:t>ΤΧ 5.1</w:t>
            </w:r>
          </w:p>
        </w:tc>
        <w:tc>
          <w:tcPr>
            <w:tcW w:w="6149" w:type="dxa"/>
            <w:vAlign w:val="center"/>
          </w:tcPr>
          <w:p w:rsidR="000773F6" w:rsidRPr="009518BB" w:rsidRDefault="000773F6" w:rsidP="000773F6">
            <w:pPr>
              <w:rPr>
                <w:sz w:val="18"/>
                <w:szCs w:val="18"/>
                <w:lang w:val="el-GR"/>
              </w:rPr>
            </w:pPr>
            <w:r w:rsidRPr="009518BB">
              <w:rPr>
                <w:sz w:val="18"/>
                <w:szCs w:val="18"/>
                <w:lang w:val="el-GR"/>
              </w:rPr>
              <w:t>Κιβώτιο εξωτερικού χώρου με δυνατότητα στήριξης σε τοίχο και δάπεδο ή ιστό</w:t>
            </w:r>
          </w:p>
        </w:tc>
        <w:tc>
          <w:tcPr>
            <w:tcW w:w="2126" w:type="dxa"/>
            <w:vAlign w:val="center"/>
          </w:tcPr>
          <w:p w:rsidR="000773F6" w:rsidRPr="009518BB" w:rsidRDefault="000773F6" w:rsidP="000773F6">
            <w:pPr>
              <w:rPr>
                <w:sz w:val="18"/>
                <w:szCs w:val="18"/>
                <w:lang w:val="el-GR"/>
              </w:rPr>
            </w:pPr>
            <w:r w:rsidRPr="009518BB">
              <w:rPr>
                <w:sz w:val="18"/>
                <w:szCs w:val="18"/>
                <w:lang w:val="el-GR"/>
              </w:rPr>
              <w:t>ΝΑΙ</w:t>
            </w:r>
            <w:r w:rsidR="00336254">
              <w:rPr>
                <w:sz w:val="18"/>
                <w:szCs w:val="18"/>
                <w:lang w:val="el-GR"/>
              </w:rPr>
              <w:t xml:space="preserve"> </w:t>
            </w:r>
            <w:r w:rsidRPr="009518BB">
              <w:rPr>
                <w:sz w:val="18"/>
                <w:szCs w:val="18"/>
                <w:lang w:val="el-GR"/>
              </w:rPr>
              <w:t>(Να αναφερθούν τα υλικά κατασκευής)</w:t>
            </w:r>
          </w:p>
        </w:tc>
      </w:tr>
      <w:tr w:rsidR="000773F6" w:rsidRPr="009518BB" w:rsidTr="000773F6">
        <w:trPr>
          <w:trHeight w:val="284"/>
        </w:trPr>
        <w:tc>
          <w:tcPr>
            <w:tcW w:w="1188" w:type="dxa"/>
            <w:vAlign w:val="center"/>
          </w:tcPr>
          <w:p w:rsidR="000773F6" w:rsidRPr="009518BB" w:rsidRDefault="000773F6" w:rsidP="000773F6">
            <w:pPr>
              <w:rPr>
                <w:sz w:val="18"/>
                <w:szCs w:val="18"/>
              </w:rPr>
            </w:pPr>
            <w:r w:rsidRPr="009518BB">
              <w:rPr>
                <w:sz w:val="18"/>
                <w:szCs w:val="18"/>
              </w:rPr>
              <w:t>ΤΧ 5.2</w:t>
            </w:r>
          </w:p>
        </w:tc>
        <w:tc>
          <w:tcPr>
            <w:tcW w:w="6149" w:type="dxa"/>
            <w:vAlign w:val="center"/>
          </w:tcPr>
          <w:p w:rsidR="000773F6" w:rsidRPr="009518BB" w:rsidRDefault="000773F6" w:rsidP="000773F6">
            <w:pPr>
              <w:rPr>
                <w:sz w:val="18"/>
                <w:szCs w:val="18"/>
                <w:lang w:val="el-GR"/>
              </w:rPr>
            </w:pPr>
            <w:r w:rsidRPr="009518BB">
              <w:rPr>
                <w:sz w:val="18"/>
                <w:szCs w:val="18"/>
                <w:lang w:val="el-GR"/>
              </w:rPr>
              <w:t xml:space="preserve">Συμμόρφωση με την προδιαγραφή στεγανότητας και αντοχής </w:t>
            </w:r>
            <w:r w:rsidRPr="009518BB">
              <w:rPr>
                <w:sz w:val="18"/>
                <w:szCs w:val="18"/>
              </w:rPr>
              <w:t>IP</w:t>
            </w:r>
            <w:r w:rsidRPr="009518BB">
              <w:rPr>
                <w:sz w:val="18"/>
                <w:szCs w:val="18"/>
                <w:lang w:val="el-GR"/>
              </w:rPr>
              <w:t>65</w:t>
            </w:r>
          </w:p>
        </w:tc>
        <w:tc>
          <w:tcPr>
            <w:tcW w:w="2126" w:type="dxa"/>
            <w:vAlign w:val="center"/>
          </w:tcPr>
          <w:p w:rsidR="000773F6" w:rsidRPr="009518BB" w:rsidRDefault="000773F6" w:rsidP="000773F6">
            <w:pPr>
              <w:rPr>
                <w:sz w:val="18"/>
                <w:szCs w:val="18"/>
              </w:rPr>
            </w:pPr>
            <w:r w:rsidRPr="009518BB">
              <w:rPr>
                <w:sz w:val="18"/>
                <w:szCs w:val="18"/>
              </w:rPr>
              <w:t>ΝΑΙ</w:t>
            </w:r>
          </w:p>
        </w:tc>
      </w:tr>
      <w:tr w:rsidR="000773F6" w:rsidRPr="009518BB" w:rsidTr="000773F6">
        <w:trPr>
          <w:trHeight w:val="284"/>
        </w:trPr>
        <w:tc>
          <w:tcPr>
            <w:tcW w:w="1188" w:type="dxa"/>
            <w:vAlign w:val="center"/>
          </w:tcPr>
          <w:p w:rsidR="000773F6" w:rsidRPr="009518BB" w:rsidRDefault="000773F6" w:rsidP="000773F6">
            <w:pPr>
              <w:rPr>
                <w:sz w:val="18"/>
                <w:szCs w:val="18"/>
              </w:rPr>
            </w:pPr>
            <w:r w:rsidRPr="009518BB">
              <w:rPr>
                <w:sz w:val="18"/>
                <w:szCs w:val="18"/>
              </w:rPr>
              <w:t>ΤΧ 5.3</w:t>
            </w:r>
          </w:p>
        </w:tc>
        <w:tc>
          <w:tcPr>
            <w:tcW w:w="6149" w:type="dxa"/>
            <w:vAlign w:val="center"/>
          </w:tcPr>
          <w:p w:rsidR="000773F6" w:rsidRPr="009518BB" w:rsidRDefault="000773F6" w:rsidP="000773F6">
            <w:pPr>
              <w:rPr>
                <w:sz w:val="18"/>
                <w:szCs w:val="18"/>
                <w:lang w:val="el-GR"/>
              </w:rPr>
            </w:pPr>
            <w:r w:rsidRPr="009518BB">
              <w:rPr>
                <w:sz w:val="18"/>
                <w:szCs w:val="18"/>
                <w:lang w:val="el-GR"/>
              </w:rPr>
              <w:t>Διαστάσεων ικανών για την στέγαση εντός του κιβωτίου του εγκαθιστούμενου σε κάθε σημείο ασύρματου ενεργού εξοπλισμού (</w:t>
            </w:r>
            <w:r w:rsidRPr="009518BB">
              <w:rPr>
                <w:sz w:val="18"/>
                <w:szCs w:val="18"/>
              </w:rPr>
              <w:t>WiFi</w:t>
            </w:r>
            <w:r w:rsidRPr="009518BB">
              <w:rPr>
                <w:sz w:val="18"/>
                <w:szCs w:val="18"/>
                <w:lang w:val="el-GR"/>
              </w:rPr>
              <w:t xml:space="preserve"> </w:t>
            </w:r>
            <w:r w:rsidRPr="009518BB">
              <w:rPr>
                <w:sz w:val="18"/>
                <w:szCs w:val="18"/>
              </w:rPr>
              <w:t>bridge</w:t>
            </w:r>
            <w:r w:rsidRPr="009518BB">
              <w:rPr>
                <w:sz w:val="18"/>
                <w:szCs w:val="18"/>
                <w:lang w:val="el-GR"/>
              </w:rPr>
              <w:t>-</w:t>
            </w:r>
            <w:r w:rsidRPr="009518BB">
              <w:rPr>
                <w:sz w:val="18"/>
                <w:szCs w:val="18"/>
              </w:rPr>
              <w:t>multibridge</w:t>
            </w:r>
            <w:r w:rsidRPr="009518BB">
              <w:rPr>
                <w:sz w:val="18"/>
                <w:szCs w:val="18"/>
                <w:lang w:val="el-GR"/>
              </w:rPr>
              <w:t>)</w:t>
            </w:r>
          </w:p>
        </w:tc>
        <w:tc>
          <w:tcPr>
            <w:tcW w:w="2126" w:type="dxa"/>
            <w:vAlign w:val="center"/>
          </w:tcPr>
          <w:p w:rsidR="000773F6" w:rsidRPr="009518BB" w:rsidRDefault="000773F6" w:rsidP="000773F6">
            <w:pPr>
              <w:rPr>
                <w:sz w:val="18"/>
                <w:szCs w:val="18"/>
              </w:rPr>
            </w:pPr>
            <w:r w:rsidRPr="009518BB">
              <w:rPr>
                <w:sz w:val="18"/>
                <w:szCs w:val="18"/>
              </w:rPr>
              <w:t>ΝΑΙ</w:t>
            </w:r>
          </w:p>
          <w:p w:rsidR="000773F6" w:rsidRPr="009518BB" w:rsidRDefault="000773F6" w:rsidP="000773F6">
            <w:pPr>
              <w:rPr>
                <w:sz w:val="18"/>
                <w:szCs w:val="18"/>
              </w:rPr>
            </w:pPr>
            <w:r w:rsidRPr="009518BB">
              <w:rPr>
                <w:sz w:val="18"/>
                <w:szCs w:val="18"/>
              </w:rPr>
              <w:t>(Να αναφερθούν)</w:t>
            </w:r>
          </w:p>
        </w:tc>
      </w:tr>
      <w:tr w:rsidR="000773F6" w:rsidRPr="009518BB" w:rsidTr="000773F6">
        <w:trPr>
          <w:trHeight w:val="284"/>
        </w:trPr>
        <w:tc>
          <w:tcPr>
            <w:tcW w:w="1188" w:type="dxa"/>
            <w:vAlign w:val="center"/>
          </w:tcPr>
          <w:p w:rsidR="000773F6" w:rsidRPr="009518BB" w:rsidRDefault="000773F6" w:rsidP="000773F6">
            <w:pPr>
              <w:rPr>
                <w:sz w:val="18"/>
                <w:szCs w:val="18"/>
              </w:rPr>
            </w:pPr>
            <w:r w:rsidRPr="009518BB">
              <w:rPr>
                <w:sz w:val="18"/>
                <w:szCs w:val="18"/>
              </w:rPr>
              <w:t>ΤΧ 5.4</w:t>
            </w:r>
          </w:p>
        </w:tc>
        <w:tc>
          <w:tcPr>
            <w:tcW w:w="6149" w:type="dxa"/>
            <w:vAlign w:val="center"/>
          </w:tcPr>
          <w:p w:rsidR="000773F6" w:rsidRPr="009518BB" w:rsidRDefault="000773F6" w:rsidP="000773F6">
            <w:pPr>
              <w:rPr>
                <w:sz w:val="18"/>
                <w:szCs w:val="18"/>
                <w:lang w:val="el-GR"/>
              </w:rPr>
            </w:pPr>
            <w:r w:rsidRPr="009518BB">
              <w:rPr>
                <w:sz w:val="18"/>
                <w:szCs w:val="18"/>
                <w:lang w:val="el-GR"/>
              </w:rPr>
              <w:t>Δυνατότητα σταθερής προσαρμογής του ενεργού εξοπλισμού εντός του κιβωτίου</w:t>
            </w:r>
          </w:p>
        </w:tc>
        <w:tc>
          <w:tcPr>
            <w:tcW w:w="2126" w:type="dxa"/>
            <w:vAlign w:val="center"/>
          </w:tcPr>
          <w:p w:rsidR="000773F6" w:rsidRPr="009518BB" w:rsidRDefault="000773F6" w:rsidP="000773F6">
            <w:pPr>
              <w:rPr>
                <w:sz w:val="18"/>
                <w:szCs w:val="18"/>
              </w:rPr>
            </w:pPr>
            <w:r w:rsidRPr="009518BB">
              <w:rPr>
                <w:sz w:val="18"/>
                <w:szCs w:val="18"/>
              </w:rPr>
              <w:t>ΝΑΙ</w:t>
            </w:r>
          </w:p>
          <w:p w:rsidR="000773F6" w:rsidRPr="009518BB" w:rsidRDefault="000773F6" w:rsidP="000773F6">
            <w:pPr>
              <w:rPr>
                <w:sz w:val="18"/>
                <w:szCs w:val="18"/>
              </w:rPr>
            </w:pPr>
            <w:r w:rsidRPr="009518BB">
              <w:rPr>
                <w:sz w:val="18"/>
                <w:szCs w:val="18"/>
              </w:rPr>
              <w:t>(Να περιγραφεί)</w:t>
            </w:r>
          </w:p>
        </w:tc>
      </w:tr>
      <w:tr w:rsidR="000773F6" w:rsidRPr="009518BB" w:rsidTr="000773F6">
        <w:trPr>
          <w:trHeight w:val="284"/>
        </w:trPr>
        <w:tc>
          <w:tcPr>
            <w:tcW w:w="1188" w:type="dxa"/>
            <w:vAlign w:val="center"/>
          </w:tcPr>
          <w:p w:rsidR="000773F6" w:rsidRPr="009518BB" w:rsidRDefault="000773F6" w:rsidP="000773F6">
            <w:pPr>
              <w:rPr>
                <w:sz w:val="18"/>
                <w:szCs w:val="18"/>
              </w:rPr>
            </w:pPr>
            <w:r w:rsidRPr="009518BB">
              <w:rPr>
                <w:sz w:val="18"/>
                <w:szCs w:val="18"/>
              </w:rPr>
              <w:t>ΤΧ 5.5</w:t>
            </w:r>
          </w:p>
        </w:tc>
        <w:tc>
          <w:tcPr>
            <w:tcW w:w="6149" w:type="dxa"/>
            <w:vAlign w:val="center"/>
          </w:tcPr>
          <w:p w:rsidR="000773F6" w:rsidRPr="009518BB" w:rsidRDefault="000773F6" w:rsidP="000773F6">
            <w:pPr>
              <w:rPr>
                <w:sz w:val="18"/>
                <w:szCs w:val="18"/>
                <w:lang w:val="el-GR"/>
              </w:rPr>
            </w:pPr>
            <w:r w:rsidRPr="009518BB">
              <w:rPr>
                <w:sz w:val="18"/>
                <w:szCs w:val="18"/>
                <w:lang w:val="el-GR"/>
              </w:rPr>
              <w:t>Δυνατότητα εισαγωγής καλωδίων (</w:t>
            </w:r>
            <w:r w:rsidRPr="009518BB">
              <w:rPr>
                <w:sz w:val="18"/>
                <w:szCs w:val="18"/>
              </w:rPr>
              <w:t>RF</w:t>
            </w:r>
            <w:r w:rsidRPr="009518BB">
              <w:rPr>
                <w:sz w:val="18"/>
                <w:szCs w:val="18"/>
                <w:lang w:val="el-GR"/>
              </w:rPr>
              <w:t xml:space="preserve">, </w:t>
            </w:r>
            <w:r w:rsidRPr="009518BB">
              <w:rPr>
                <w:sz w:val="18"/>
                <w:szCs w:val="18"/>
              </w:rPr>
              <w:t>IF</w:t>
            </w:r>
            <w:r w:rsidRPr="009518BB">
              <w:rPr>
                <w:sz w:val="18"/>
                <w:szCs w:val="18"/>
                <w:lang w:val="el-GR"/>
              </w:rPr>
              <w:t xml:space="preserve"> ή </w:t>
            </w:r>
            <w:r w:rsidRPr="009518BB">
              <w:rPr>
                <w:sz w:val="18"/>
                <w:szCs w:val="18"/>
              </w:rPr>
              <w:t>FTP</w:t>
            </w:r>
            <w:r w:rsidRPr="009518BB">
              <w:rPr>
                <w:sz w:val="18"/>
                <w:szCs w:val="18"/>
                <w:lang w:val="el-GR"/>
              </w:rPr>
              <w:t xml:space="preserve">, </w:t>
            </w:r>
            <w:r w:rsidRPr="009518BB">
              <w:rPr>
                <w:sz w:val="18"/>
                <w:szCs w:val="18"/>
              </w:rPr>
              <w:t>UTP</w:t>
            </w:r>
            <w:r w:rsidRPr="009518BB">
              <w:rPr>
                <w:sz w:val="18"/>
                <w:szCs w:val="18"/>
                <w:lang w:val="el-GR"/>
              </w:rPr>
              <w:t>) από τη βάση του κιβωτίου</w:t>
            </w:r>
          </w:p>
        </w:tc>
        <w:tc>
          <w:tcPr>
            <w:tcW w:w="2126" w:type="dxa"/>
            <w:vAlign w:val="center"/>
          </w:tcPr>
          <w:p w:rsidR="000773F6" w:rsidRPr="009518BB" w:rsidRDefault="000773F6" w:rsidP="000773F6">
            <w:pPr>
              <w:rPr>
                <w:sz w:val="18"/>
                <w:szCs w:val="18"/>
              </w:rPr>
            </w:pPr>
            <w:r w:rsidRPr="009518BB">
              <w:rPr>
                <w:sz w:val="18"/>
                <w:szCs w:val="18"/>
              </w:rPr>
              <w:t>ΝΑΙ</w:t>
            </w:r>
          </w:p>
        </w:tc>
      </w:tr>
      <w:tr w:rsidR="000773F6" w:rsidRPr="009518BB" w:rsidTr="000773F6">
        <w:trPr>
          <w:trHeight w:val="284"/>
        </w:trPr>
        <w:tc>
          <w:tcPr>
            <w:tcW w:w="1188" w:type="dxa"/>
            <w:vAlign w:val="center"/>
          </w:tcPr>
          <w:p w:rsidR="000773F6" w:rsidRPr="009518BB" w:rsidRDefault="000773F6" w:rsidP="000773F6">
            <w:pPr>
              <w:rPr>
                <w:sz w:val="18"/>
                <w:szCs w:val="18"/>
              </w:rPr>
            </w:pPr>
            <w:r w:rsidRPr="009518BB">
              <w:rPr>
                <w:sz w:val="18"/>
                <w:szCs w:val="18"/>
              </w:rPr>
              <w:t>ΤΧ 5.6</w:t>
            </w:r>
          </w:p>
        </w:tc>
        <w:tc>
          <w:tcPr>
            <w:tcW w:w="6149" w:type="dxa"/>
            <w:vAlign w:val="center"/>
          </w:tcPr>
          <w:p w:rsidR="000773F6" w:rsidRPr="009518BB" w:rsidRDefault="000773F6" w:rsidP="000773F6">
            <w:pPr>
              <w:rPr>
                <w:sz w:val="18"/>
                <w:szCs w:val="18"/>
                <w:lang w:val="el-GR"/>
              </w:rPr>
            </w:pPr>
            <w:r w:rsidRPr="009518BB">
              <w:rPr>
                <w:sz w:val="18"/>
                <w:szCs w:val="18"/>
                <w:lang w:val="el-GR"/>
              </w:rPr>
              <w:t>Δυνατότητα εισαγωγής καλωδίου τροφοδοσίας ρεύματος</w:t>
            </w:r>
          </w:p>
        </w:tc>
        <w:tc>
          <w:tcPr>
            <w:tcW w:w="2126" w:type="dxa"/>
            <w:vAlign w:val="center"/>
          </w:tcPr>
          <w:p w:rsidR="000773F6" w:rsidRPr="009518BB" w:rsidRDefault="000773F6" w:rsidP="000773F6">
            <w:pPr>
              <w:rPr>
                <w:sz w:val="18"/>
                <w:szCs w:val="18"/>
              </w:rPr>
            </w:pPr>
            <w:r w:rsidRPr="009518BB">
              <w:rPr>
                <w:sz w:val="18"/>
                <w:szCs w:val="18"/>
              </w:rPr>
              <w:t>ΝΑΙ</w:t>
            </w:r>
          </w:p>
        </w:tc>
      </w:tr>
      <w:tr w:rsidR="000773F6" w:rsidRPr="009518BB" w:rsidTr="000773F6">
        <w:trPr>
          <w:trHeight w:val="284"/>
        </w:trPr>
        <w:tc>
          <w:tcPr>
            <w:tcW w:w="1188" w:type="dxa"/>
            <w:vAlign w:val="center"/>
          </w:tcPr>
          <w:p w:rsidR="000773F6" w:rsidRPr="009518BB" w:rsidRDefault="000773F6" w:rsidP="000773F6">
            <w:pPr>
              <w:rPr>
                <w:sz w:val="18"/>
                <w:szCs w:val="18"/>
              </w:rPr>
            </w:pPr>
            <w:r w:rsidRPr="009518BB">
              <w:rPr>
                <w:sz w:val="18"/>
                <w:szCs w:val="18"/>
              </w:rPr>
              <w:t>ΤΧ 5.7</w:t>
            </w:r>
          </w:p>
        </w:tc>
        <w:tc>
          <w:tcPr>
            <w:tcW w:w="6149" w:type="dxa"/>
            <w:vAlign w:val="center"/>
          </w:tcPr>
          <w:p w:rsidR="000773F6" w:rsidRPr="009518BB" w:rsidRDefault="000773F6" w:rsidP="000773F6">
            <w:pPr>
              <w:rPr>
                <w:sz w:val="18"/>
                <w:szCs w:val="18"/>
              </w:rPr>
            </w:pPr>
            <w:r w:rsidRPr="009518BB">
              <w:rPr>
                <w:sz w:val="18"/>
                <w:szCs w:val="18"/>
              </w:rPr>
              <w:t>Δυνατότητα εξαερισμού του εξοπλισμού</w:t>
            </w:r>
          </w:p>
        </w:tc>
        <w:tc>
          <w:tcPr>
            <w:tcW w:w="2126" w:type="dxa"/>
            <w:vAlign w:val="center"/>
          </w:tcPr>
          <w:p w:rsidR="000773F6" w:rsidRPr="009518BB" w:rsidRDefault="000773F6" w:rsidP="000773F6">
            <w:pPr>
              <w:rPr>
                <w:sz w:val="18"/>
                <w:szCs w:val="18"/>
              </w:rPr>
            </w:pPr>
          </w:p>
        </w:tc>
      </w:tr>
    </w:tbl>
    <w:p w:rsidR="000773F6" w:rsidRPr="00336254" w:rsidRDefault="000773F6" w:rsidP="000773F6">
      <w:pPr>
        <w:rPr>
          <w:lang w:val="el-GR"/>
        </w:rPr>
      </w:pPr>
      <w:bookmarkStart w:id="64" w:name="_Toc233515222"/>
      <w:r w:rsidRPr="00336254">
        <w:rPr>
          <w:lang w:val="el-GR"/>
        </w:rPr>
        <w:lastRenderedPageBreak/>
        <w:t>ΠΤΧ 6: Ιστός ανάρτησης κεραιών Κόμβων</w:t>
      </w:r>
      <w:bookmarkEnd w:id="64"/>
    </w:p>
    <w:tbl>
      <w:tblPr>
        <w:tblW w:w="9464"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88"/>
        <w:gridCol w:w="6150"/>
        <w:gridCol w:w="2126"/>
      </w:tblGrid>
      <w:tr w:rsidR="000773F6" w:rsidRPr="009518BB" w:rsidTr="005A1274">
        <w:trPr>
          <w:trHeight w:val="284"/>
          <w:tblHeader/>
        </w:trPr>
        <w:tc>
          <w:tcPr>
            <w:tcW w:w="1188" w:type="dxa"/>
            <w:shd w:val="clear" w:color="auto" w:fill="B2B2B2"/>
            <w:vAlign w:val="center"/>
          </w:tcPr>
          <w:p w:rsidR="000773F6" w:rsidRPr="009518BB" w:rsidRDefault="000773F6" w:rsidP="000773F6">
            <w:pPr>
              <w:rPr>
                <w:sz w:val="18"/>
                <w:szCs w:val="18"/>
              </w:rPr>
            </w:pPr>
            <w:r w:rsidRPr="009518BB">
              <w:rPr>
                <w:sz w:val="18"/>
                <w:szCs w:val="18"/>
              </w:rPr>
              <w:t>Α/Α</w:t>
            </w:r>
          </w:p>
        </w:tc>
        <w:tc>
          <w:tcPr>
            <w:tcW w:w="6150" w:type="dxa"/>
            <w:shd w:val="clear" w:color="auto" w:fill="B2B2B2"/>
            <w:vAlign w:val="center"/>
          </w:tcPr>
          <w:p w:rsidR="000773F6" w:rsidRPr="009518BB" w:rsidRDefault="000773F6" w:rsidP="000773F6">
            <w:pPr>
              <w:rPr>
                <w:sz w:val="18"/>
                <w:szCs w:val="18"/>
              </w:rPr>
            </w:pPr>
            <w:r w:rsidRPr="009518BB">
              <w:rPr>
                <w:sz w:val="18"/>
                <w:szCs w:val="18"/>
              </w:rPr>
              <w:t>Περιγραφή / Προδιαγραφές</w:t>
            </w:r>
          </w:p>
        </w:tc>
        <w:tc>
          <w:tcPr>
            <w:tcW w:w="2126" w:type="dxa"/>
            <w:shd w:val="clear" w:color="auto" w:fill="B2B2B2"/>
            <w:vAlign w:val="center"/>
          </w:tcPr>
          <w:p w:rsidR="000773F6" w:rsidRPr="009518BB" w:rsidRDefault="000773F6" w:rsidP="000773F6">
            <w:pPr>
              <w:rPr>
                <w:sz w:val="18"/>
                <w:szCs w:val="18"/>
              </w:rPr>
            </w:pPr>
            <w:r w:rsidRPr="009518BB">
              <w:rPr>
                <w:sz w:val="18"/>
                <w:szCs w:val="18"/>
              </w:rPr>
              <w:t>Υποχρεωτική Απαίτηση</w:t>
            </w:r>
          </w:p>
        </w:tc>
      </w:tr>
      <w:tr w:rsidR="000773F6" w:rsidRPr="008912DD" w:rsidTr="005A1274">
        <w:trPr>
          <w:trHeight w:val="284"/>
        </w:trPr>
        <w:tc>
          <w:tcPr>
            <w:tcW w:w="1188" w:type="dxa"/>
            <w:vAlign w:val="center"/>
          </w:tcPr>
          <w:p w:rsidR="000773F6" w:rsidRPr="009518BB" w:rsidRDefault="000773F6" w:rsidP="000773F6">
            <w:pPr>
              <w:rPr>
                <w:sz w:val="18"/>
                <w:szCs w:val="18"/>
              </w:rPr>
            </w:pPr>
            <w:r w:rsidRPr="009518BB">
              <w:rPr>
                <w:sz w:val="18"/>
                <w:szCs w:val="18"/>
              </w:rPr>
              <w:t>ΤΧ 6.1</w:t>
            </w:r>
          </w:p>
        </w:tc>
        <w:tc>
          <w:tcPr>
            <w:tcW w:w="6150" w:type="dxa"/>
            <w:vAlign w:val="center"/>
          </w:tcPr>
          <w:p w:rsidR="000773F6" w:rsidRPr="009518BB" w:rsidRDefault="000773F6" w:rsidP="000773F6">
            <w:pPr>
              <w:rPr>
                <w:sz w:val="18"/>
                <w:szCs w:val="18"/>
                <w:lang w:val="el-GR"/>
              </w:rPr>
            </w:pPr>
            <w:r w:rsidRPr="009518BB">
              <w:rPr>
                <w:sz w:val="18"/>
                <w:szCs w:val="18"/>
                <w:lang w:val="el-GR"/>
              </w:rPr>
              <w:t>Απλός ιστός τοποθέτησης ασύρματων κεραιών</w:t>
            </w:r>
          </w:p>
        </w:tc>
        <w:tc>
          <w:tcPr>
            <w:tcW w:w="2126" w:type="dxa"/>
            <w:vAlign w:val="center"/>
          </w:tcPr>
          <w:p w:rsidR="000773F6" w:rsidRPr="009518BB" w:rsidRDefault="000773F6" w:rsidP="000773F6">
            <w:pPr>
              <w:rPr>
                <w:sz w:val="18"/>
                <w:szCs w:val="18"/>
                <w:lang w:val="el-GR"/>
              </w:rPr>
            </w:pPr>
            <w:r w:rsidRPr="009518BB">
              <w:rPr>
                <w:sz w:val="18"/>
                <w:szCs w:val="18"/>
                <w:lang w:val="el-GR"/>
              </w:rPr>
              <w:t>ΝΑΙ</w:t>
            </w:r>
          </w:p>
          <w:p w:rsidR="000773F6" w:rsidRPr="009518BB" w:rsidRDefault="000773F6" w:rsidP="000773F6">
            <w:pPr>
              <w:rPr>
                <w:sz w:val="18"/>
                <w:szCs w:val="18"/>
                <w:lang w:val="el-GR"/>
              </w:rPr>
            </w:pPr>
            <w:r w:rsidRPr="009518BB">
              <w:rPr>
                <w:sz w:val="18"/>
                <w:szCs w:val="18"/>
                <w:lang w:val="el-GR"/>
              </w:rPr>
              <w:t>(Να αναφερθεί το υλικό και το πάχος του)</w:t>
            </w:r>
          </w:p>
        </w:tc>
      </w:tr>
      <w:tr w:rsidR="000773F6" w:rsidRPr="009518BB" w:rsidTr="005A1274">
        <w:trPr>
          <w:trHeight w:val="284"/>
        </w:trPr>
        <w:tc>
          <w:tcPr>
            <w:tcW w:w="1188" w:type="dxa"/>
            <w:vAlign w:val="center"/>
          </w:tcPr>
          <w:p w:rsidR="000773F6" w:rsidRPr="009518BB" w:rsidRDefault="000773F6" w:rsidP="000773F6">
            <w:pPr>
              <w:rPr>
                <w:sz w:val="18"/>
                <w:szCs w:val="18"/>
              </w:rPr>
            </w:pPr>
            <w:r w:rsidRPr="009518BB">
              <w:rPr>
                <w:sz w:val="18"/>
                <w:szCs w:val="18"/>
              </w:rPr>
              <w:t>ΤΧ 6.2</w:t>
            </w:r>
          </w:p>
        </w:tc>
        <w:tc>
          <w:tcPr>
            <w:tcW w:w="6150" w:type="dxa"/>
            <w:vAlign w:val="center"/>
          </w:tcPr>
          <w:p w:rsidR="000773F6" w:rsidRPr="009518BB" w:rsidRDefault="000773F6" w:rsidP="000773F6">
            <w:pPr>
              <w:rPr>
                <w:sz w:val="18"/>
                <w:szCs w:val="18"/>
              </w:rPr>
            </w:pPr>
            <w:r w:rsidRPr="009518BB">
              <w:rPr>
                <w:sz w:val="18"/>
                <w:szCs w:val="18"/>
              </w:rPr>
              <w:t>Ύψος</w:t>
            </w:r>
          </w:p>
        </w:tc>
        <w:tc>
          <w:tcPr>
            <w:tcW w:w="2126" w:type="dxa"/>
            <w:vAlign w:val="center"/>
          </w:tcPr>
          <w:p w:rsidR="000773F6" w:rsidRPr="009518BB" w:rsidRDefault="000773F6" w:rsidP="000773F6">
            <w:pPr>
              <w:rPr>
                <w:sz w:val="18"/>
                <w:szCs w:val="18"/>
              </w:rPr>
            </w:pPr>
            <w:r w:rsidRPr="009518BB">
              <w:rPr>
                <w:sz w:val="18"/>
                <w:szCs w:val="18"/>
              </w:rPr>
              <w:t>≥ 4 m</w:t>
            </w:r>
          </w:p>
        </w:tc>
      </w:tr>
      <w:tr w:rsidR="000773F6" w:rsidRPr="008912DD" w:rsidTr="005A1274">
        <w:trPr>
          <w:trHeight w:val="284"/>
        </w:trPr>
        <w:tc>
          <w:tcPr>
            <w:tcW w:w="1188" w:type="dxa"/>
            <w:vAlign w:val="center"/>
          </w:tcPr>
          <w:p w:rsidR="000773F6" w:rsidRPr="009518BB" w:rsidRDefault="000773F6" w:rsidP="000773F6">
            <w:pPr>
              <w:rPr>
                <w:sz w:val="18"/>
                <w:szCs w:val="18"/>
              </w:rPr>
            </w:pPr>
            <w:r w:rsidRPr="009518BB">
              <w:rPr>
                <w:sz w:val="18"/>
                <w:szCs w:val="18"/>
              </w:rPr>
              <w:t>ΤΧ 6.3</w:t>
            </w:r>
          </w:p>
        </w:tc>
        <w:tc>
          <w:tcPr>
            <w:tcW w:w="6150" w:type="dxa"/>
            <w:vAlign w:val="center"/>
          </w:tcPr>
          <w:p w:rsidR="000773F6" w:rsidRPr="009518BB" w:rsidRDefault="000773F6" w:rsidP="000773F6">
            <w:pPr>
              <w:rPr>
                <w:sz w:val="18"/>
                <w:szCs w:val="18"/>
              </w:rPr>
            </w:pPr>
            <w:r w:rsidRPr="009518BB">
              <w:rPr>
                <w:sz w:val="18"/>
                <w:szCs w:val="18"/>
              </w:rPr>
              <w:t xml:space="preserve">Εξαρτήματα στήριξης του ιστού </w:t>
            </w:r>
          </w:p>
        </w:tc>
        <w:tc>
          <w:tcPr>
            <w:tcW w:w="2126" w:type="dxa"/>
            <w:vAlign w:val="center"/>
          </w:tcPr>
          <w:p w:rsidR="000773F6" w:rsidRPr="009518BB" w:rsidRDefault="000773F6" w:rsidP="000773F6">
            <w:pPr>
              <w:rPr>
                <w:sz w:val="18"/>
                <w:szCs w:val="18"/>
                <w:lang w:val="el-GR"/>
              </w:rPr>
            </w:pPr>
            <w:r w:rsidRPr="009518BB">
              <w:rPr>
                <w:sz w:val="18"/>
                <w:szCs w:val="18"/>
                <w:lang w:val="el-GR"/>
              </w:rPr>
              <w:t xml:space="preserve">ΝΑΙ </w:t>
            </w:r>
          </w:p>
          <w:p w:rsidR="000773F6" w:rsidRPr="009518BB" w:rsidRDefault="000773F6" w:rsidP="000773F6">
            <w:pPr>
              <w:rPr>
                <w:sz w:val="18"/>
                <w:szCs w:val="18"/>
                <w:lang w:val="el-GR"/>
              </w:rPr>
            </w:pPr>
            <w:r w:rsidRPr="009518BB">
              <w:rPr>
                <w:sz w:val="18"/>
                <w:szCs w:val="18"/>
                <w:lang w:val="el-GR"/>
              </w:rPr>
              <w:t>(Να περιγραφεί ο τρόπος στήριξης)</w:t>
            </w:r>
          </w:p>
        </w:tc>
      </w:tr>
      <w:tr w:rsidR="000773F6" w:rsidRPr="009518BB" w:rsidTr="005A1274">
        <w:trPr>
          <w:trHeight w:val="284"/>
        </w:trPr>
        <w:tc>
          <w:tcPr>
            <w:tcW w:w="1188" w:type="dxa"/>
            <w:vAlign w:val="center"/>
          </w:tcPr>
          <w:p w:rsidR="000773F6" w:rsidRPr="009518BB" w:rsidRDefault="000773F6" w:rsidP="000773F6">
            <w:pPr>
              <w:rPr>
                <w:sz w:val="18"/>
                <w:szCs w:val="18"/>
              </w:rPr>
            </w:pPr>
            <w:r w:rsidRPr="009518BB">
              <w:rPr>
                <w:sz w:val="18"/>
                <w:szCs w:val="18"/>
              </w:rPr>
              <w:t>ΤΧ 6.4</w:t>
            </w:r>
          </w:p>
        </w:tc>
        <w:tc>
          <w:tcPr>
            <w:tcW w:w="6150" w:type="dxa"/>
            <w:vAlign w:val="center"/>
          </w:tcPr>
          <w:p w:rsidR="000773F6" w:rsidRPr="009518BB" w:rsidRDefault="000773F6" w:rsidP="000773F6">
            <w:pPr>
              <w:rPr>
                <w:sz w:val="18"/>
                <w:szCs w:val="18"/>
              </w:rPr>
            </w:pPr>
            <w:r w:rsidRPr="009518BB">
              <w:rPr>
                <w:sz w:val="18"/>
                <w:szCs w:val="18"/>
              </w:rPr>
              <w:t>Αντοχή σε ανέμους</w:t>
            </w:r>
          </w:p>
        </w:tc>
        <w:tc>
          <w:tcPr>
            <w:tcW w:w="2126" w:type="dxa"/>
            <w:vAlign w:val="center"/>
          </w:tcPr>
          <w:p w:rsidR="000773F6" w:rsidRPr="009518BB" w:rsidRDefault="000773F6" w:rsidP="000773F6">
            <w:pPr>
              <w:rPr>
                <w:sz w:val="18"/>
                <w:szCs w:val="18"/>
              </w:rPr>
            </w:pPr>
            <w:r w:rsidRPr="009518BB">
              <w:rPr>
                <w:sz w:val="18"/>
                <w:szCs w:val="18"/>
              </w:rPr>
              <w:t>≥ 120 Km/h</w:t>
            </w:r>
          </w:p>
        </w:tc>
      </w:tr>
    </w:tbl>
    <w:p w:rsidR="009518BB" w:rsidRDefault="009518BB" w:rsidP="000773F6">
      <w:bookmarkStart w:id="65" w:name="_Toc233515223"/>
    </w:p>
    <w:p w:rsidR="000773F6" w:rsidRPr="00BA073B" w:rsidRDefault="000773F6" w:rsidP="000773F6">
      <w:pPr>
        <w:rPr>
          <w:lang w:val="el-GR"/>
        </w:rPr>
      </w:pPr>
      <w:r w:rsidRPr="00BA073B">
        <w:rPr>
          <w:lang w:val="el-GR"/>
        </w:rPr>
        <w:t>ΠΤΧ 7: Ιστός ανάρτησης κεραιών Τερματικών ή Ενδιάμεσων Σημείων</w:t>
      </w:r>
      <w:bookmarkEnd w:id="65"/>
      <w:r w:rsidRPr="00BA073B">
        <w:rPr>
          <w:lang w:val="el-GR"/>
        </w:rPr>
        <w:t xml:space="preserve"> </w:t>
      </w:r>
    </w:p>
    <w:tbl>
      <w:tblPr>
        <w:tblW w:w="9463"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88"/>
        <w:gridCol w:w="6149"/>
        <w:gridCol w:w="2126"/>
      </w:tblGrid>
      <w:tr w:rsidR="000773F6" w:rsidRPr="009518BB" w:rsidTr="005A1274">
        <w:trPr>
          <w:trHeight w:val="284"/>
          <w:tblHeader/>
        </w:trPr>
        <w:tc>
          <w:tcPr>
            <w:tcW w:w="1188" w:type="dxa"/>
            <w:shd w:val="clear" w:color="auto" w:fill="B2B2B2"/>
            <w:vAlign w:val="center"/>
          </w:tcPr>
          <w:p w:rsidR="000773F6" w:rsidRPr="009518BB" w:rsidRDefault="000773F6" w:rsidP="000773F6">
            <w:pPr>
              <w:rPr>
                <w:sz w:val="18"/>
                <w:szCs w:val="18"/>
              </w:rPr>
            </w:pPr>
            <w:r w:rsidRPr="009518BB">
              <w:rPr>
                <w:sz w:val="18"/>
                <w:szCs w:val="18"/>
              </w:rPr>
              <w:t>Α/Α</w:t>
            </w:r>
          </w:p>
        </w:tc>
        <w:tc>
          <w:tcPr>
            <w:tcW w:w="6149" w:type="dxa"/>
            <w:shd w:val="clear" w:color="auto" w:fill="B2B2B2"/>
            <w:vAlign w:val="center"/>
          </w:tcPr>
          <w:p w:rsidR="000773F6" w:rsidRPr="009518BB" w:rsidRDefault="000773F6" w:rsidP="000773F6">
            <w:pPr>
              <w:rPr>
                <w:sz w:val="18"/>
                <w:szCs w:val="18"/>
              </w:rPr>
            </w:pPr>
            <w:r w:rsidRPr="009518BB">
              <w:rPr>
                <w:sz w:val="18"/>
                <w:szCs w:val="18"/>
              </w:rPr>
              <w:t>Περιγραφή / Προδιαγραφές</w:t>
            </w:r>
          </w:p>
        </w:tc>
        <w:tc>
          <w:tcPr>
            <w:tcW w:w="2126" w:type="dxa"/>
            <w:shd w:val="clear" w:color="auto" w:fill="B2B2B2"/>
            <w:vAlign w:val="center"/>
          </w:tcPr>
          <w:p w:rsidR="000773F6" w:rsidRPr="009518BB" w:rsidRDefault="000773F6" w:rsidP="000773F6">
            <w:pPr>
              <w:rPr>
                <w:sz w:val="18"/>
                <w:szCs w:val="18"/>
              </w:rPr>
            </w:pPr>
            <w:r w:rsidRPr="009518BB">
              <w:rPr>
                <w:sz w:val="18"/>
                <w:szCs w:val="18"/>
              </w:rPr>
              <w:t>Υποχρεωτική Απαίτηση</w:t>
            </w:r>
          </w:p>
        </w:tc>
      </w:tr>
      <w:tr w:rsidR="000773F6" w:rsidRPr="008912DD" w:rsidTr="005A1274">
        <w:trPr>
          <w:trHeight w:val="284"/>
        </w:trPr>
        <w:tc>
          <w:tcPr>
            <w:tcW w:w="1188" w:type="dxa"/>
            <w:vAlign w:val="center"/>
          </w:tcPr>
          <w:p w:rsidR="000773F6" w:rsidRPr="009518BB" w:rsidRDefault="000773F6" w:rsidP="000773F6">
            <w:pPr>
              <w:rPr>
                <w:sz w:val="18"/>
                <w:szCs w:val="18"/>
              </w:rPr>
            </w:pPr>
            <w:r w:rsidRPr="009518BB">
              <w:rPr>
                <w:sz w:val="18"/>
                <w:szCs w:val="18"/>
              </w:rPr>
              <w:t>ΤΧ 7.1</w:t>
            </w:r>
          </w:p>
        </w:tc>
        <w:tc>
          <w:tcPr>
            <w:tcW w:w="6149" w:type="dxa"/>
            <w:vAlign w:val="center"/>
          </w:tcPr>
          <w:p w:rsidR="000773F6" w:rsidRPr="009518BB" w:rsidRDefault="000773F6" w:rsidP="000773F6">
            <w:pPr>
              <w:rPr>
                <w:sz w:val="18"/>
                <w:szCs w:val="18"/>
                <w:lang w:val="el-GR"/>
              </w:rPr>
            </w:pPr>
            <w:r w:rsidRPr="009518BB">
              <w:rPr>
                <w:sz w:val="18"/>
                <w:szCs w:val="18"/>
                <w:lang w:val="el-GR"/>
              </w:rPr>
              <w:t>Απλός ιστός τοποθέτησης ασύρματων κεραιών ή βάση τοίχου ανάλογα  με την περίπτωση</w:t>
            </w:r>
          </w:p>
        </w:tc>
        <w:tc>
          <w:tcPr>
            <w:tcW w:w="2126" w:type="dxa"/>
            <w:vAlign w:val="center"/>
          </w:tcPr>
          <w:p w:rsidR="000773F6" w:rsidRPr="009518BB" w:rsidRDefault="000773F6" w:rsidP="000773F6">
            <w:pPr>
              <w:rPr>
                <w:sz w:val="18"/>
                <w:szCs w:val="18"/>
                <w:lang w:val="el-GR"/>
              </w:rPr>
            </w:pPr>
            <w:r w:rsidRPr="009518BB">
              <w:rPr>
                <w:sz w:val="18"/>
                <w:szCs w:val="18"/>
                <w:lang w:val="el-GR"/>
              </w:rPr>
              <w:t>ΝΑΙ</w:t>
            </w:r>
          </w:p>
          <w:p w:rsidR="000773F6" w:rsidRPr="009518BB" w:rsidRDefault="000773F6" w:rsidP="000773F6">
            <w:pPr>
              <w:rPr>
                <w:sz w:val="18"/>
                <w:szCs w:val="18"/>
                <w:lang w:val="el-GR"/>
              </w:rPr>
            </w:pPr>
            <w:r w:rsidRPr="009518BB">
              <w:rPr>
                <w:sz w:val="18"/>
                <w:szCs w:val="18"/>
                <w:lang w:val="el-GR"/>
              </w:rPr>
              <w:t>(Να αναφερθεί το υλικό και το πάχος ιστού και επιτοίχιας βάσης )</w:t>
            </w:r>
          </w:p>
        </w:tc>
      </w:tr>
      <w:tr w:rsidR="000773F6" w:rsidRPr="009518BB" w:rsidTr="005A1274">
        <w:trPr>
          <w:trHeight w:val="284"/>
        </w:trPr>
        <w:tc>
          <w:tcPr>
            <w:tcW w:w="1188" w:type="dxa"/>
            <w:vAlign w:val="center"/>
          </w:tcPr>
          <w:p w:rsidR="000773F6" w:rsidRPr="009518BB" w:rsidRDefault="000773F6" w:rsidP="000773F6">
            <w:pPr>
              <w:rPr>
                <w:sz w:val="18"/>
                <w:szCs w:val="18"/>
              </w:rPr>
            </w:pPr>
            <w:r w:rsidRPr="009518BB">
              <w:rPr>
                <w:sz w:val="18"/>
                <w:szCs w:val="18"/>
              </w:rPr>
              <w:t>ΤΧ 7.2</w:t>
            </w:r>
          </w:p>
        </w:tc>
        <w:tc>
          <w:tcPr>
            <w:tcW w:w="6149" w:type="dxa"/>
            <w:vAlign w:val="center"/>
          </w:tcPr>
          <w:p w:rsidR="000773F6" w:rsidRPr="009518BB" w:rsidRDefault="000773F6" w:rsidP="000773F6">
            <w:pPr>
              <w:rPr>
                <w:sz w:val="18"/>
                <w:szCs w:val="18"/>
              </w:rPr>
            </w:pPr>
            <w:r w:rsidRPr="009518BB">
              <w:rPr>
                <w:sz w:val="18"/>
                <w:szCs w:val="18"/>
              </w:rPr>
              <w:t>Ύψος</w:t>
            </w:r>
          </w:p>
        </w:tc>
        <w:tc>
          <w:tcPr>
            <w:tcW w:w="2126" w:type="dxa"/>
            <w:vAlign w:val="center"/>
          </w:tcPr>
          <w:p w:rsidR="000773F6" w:rsidRPr="009518BB" w:rsidRDefault="000773F6" w:rsidP="000773F6">
            <w:pPr>
              <w:rPr>
                <w:sz w:val="18"/>
                <w:szCs w:val="18"/>
              </w:rPr>
            </w:pPr>
            <w:r w:rsidRPr="009518BB">
              <w:rPr>
                <w:sz w:val="18"/>
                <w:szCs w:val="18"/>
              </w:rPr>
              <w:t>≥ 3 m για ιστό</w:t>
            </w:r>
          </w:p>
        </w:tc>
      </w:tr>
      <w:tr w:rsidR="000773F6" w:rsidRPr="008912DD" w:rsidTr="005A1274">
        <w:trPr>
          <w:trHeight w:val="284"/>
        </w:trPr>
        <w:tc>
          <w:tcPr>
            <w:tcW w:w="1188" w:type="dxa"/>
            <w:vAlign w:val="center"/>
          </w:tcPr>
          <w:p w:rsidR="000773F6" w:rsidRPr="009518BB" w:rsidRDefault="000773F6" w:rsidP="000773F6">
            <w:pPr>
              <w:rPr>
                <w:sz w:val="18"/>
                <w:szCs w:val="18"/>
              </w:rPr>
            </w:pPr>
            <w:r w:rsidRPr="009518BB">
              <w:rPr>
                <w:sz w:val="18"/>
                <w:szCs w:val="18"/>
              </w:rPr>
              <w:t>ΤΧ 7.3</w:t>
            </w:r>
          </w:p>
        </w:tc>
        <w:tc>
          <w:tcPr>
            <w:tcW w:w="6149" w:type="dxa"/>
            <w:vAlign w:val="center"/>
          </w:tcPr>
          <w:p w:rsidR="000773F6" w:rsidRPr="009518BB" w:rsidRDefault="000773F6" w:rsidP="000773F6">
            <w:pPr>
              <w:rPr>
                <w:sz w:val="18"/>
                <w:szCs w:val="18"/>
              </w:rPr>
            </w:pPr>
            <w:r w:rsidRPr="009518BB">
              <w:rPr>
                <w:sz w:val="18"/>
                <w:szCs w:val="18"/>
              </w:rPr>
              <w:t>Εξαρτήματα στήριξης του ιστού</w:t>
            </w:r>
          </w:p>
        </w:tc>
        <w:tc>
          <w:tcPr>
            <w:tcW w:w="2126" w:type="dxa"/>
            <w:vAlign w:val="center"/>
          </w:tcPr>
          <w:p w:rsidR="000773F6" w:rsidRPr="009518BB" w:rsidRDefault="000773F6" w:rsidP="000773F6">
            <w:pPr>
              <w:rPr>
                <w:sz w:val="18"/>
                <w:szCs w:val="18"/>
                <w:lang w:val="el-GR"/>
              </w:rPr>
            </w:pPr>
            <w:r w:rsidRPr="009518BB">
              <w:rPr>
                <w:sz w:val="18"/>
                <w:szCs w:val="18"/>
                <w:lang w:val="el-GR"/>
              </w:rPr>
              <w:t xml:space="preserve">ΝΑΙ </w:t>
            </w:r>
          </w:p>
          <w:p w:rsidR="000773F6" w:rsidRPr="009518BB" w:rsidRDefault="000773F6" w:rsidP="000773F6">
            <w:pPr>
              <w:rPr>
                <w:sz w:val="18"/>
                <w:szCs w:val="18"/>
                <w:lang w:val="el-GR"/>
              </w:rPr>
            </w:pPr>
            <w:r w:rsidRPr="009518BB">
              <w:rPr>
                <w:sz w:val="18"/>
                <w:szCs w:val="18"/>
                <w:lang w:val="el-GR"/>
              </w:rPr>
              <w:t>(Να περιγραφεί ο τρόπος στήριξης)</w:t>
            </w:r>
          </w:p>
        </w:tc>
      </w:tr>
      <w:tr w:rsidR="000773F6" w:rsidRPr="009518BB" w:rsidTr="005A1274">
        <w:trPr>
          <w:trHeight w:val="284"/>
        </w:trPr>
        <w:tc>
          <w:tcPr>
            <w:tcW w:w="1188" w:type="dxa"/>
            <w:vAlign w:val="center"/>
          </w:tcPr>
          <w:p w:rsidR="000773F6" w:rsidRPr="009518BB" w:rsidRDefault="000773F6" w:rsidP="000773F6">
            <w:pPr>
              <w:rPr>
                <w:sz w:val="18"/>
                <w:szCs w:val="18"/>
              </w:rPr>
            </w:pPr>
            <w:r w:rsidRPr="009518BB">
              <w:rPr>
                <w:sz w:val="18"/>
                <w:szCs w:val="18"/>
              </w:rPr>
              <w:t>ΤΧ 7.4</w:t>
            </w:r>
          </w:p>
        </w:tc>
        <w:tc>
          <w:tcPr>
            <w:tcW w:w="6149" w:type="dxa"/>
            <w:vAlign w:val="center"/>
          </w:tcPr>
          <w:p w:rsidR="000773F6" w:rsidRPr="009518BB" w:rsidRDefault="000773F6" w:rsidP="000773F6">
            <w:pPr>
              <w:rPr>
                <w:sz w:val="18"/>
                <w:szCs w:val="18"/>
              </w:rPr>
            </w:pPr>
            <w:r w:rsidRPr="009518BB">
              <w:rPr>
                <w:sz w:val="18"/>
                <w:szCs w:val="18"/>
              </w:rPr>
              <w:t>Αντοχή σε ανέμους</w:t>
            </w:r>
          </w:p>
        </w:tc>
        <w:tc>
          <w:tcPr>
            <w:tcW w:w="2126" w:type="dxa"/>
            <w:vAlign w:val="center"/>
          </w:tcPr>
          <w:p w:rsidR="000773F6" w:rsidRPr="009518BB" w:rsidRDefault="000773F6" w:rsidP="000773F6">
            <w:pPr>
              <w:rPr>
                <w:sz w:val="18"/>
                <w:szCs w:val="18"/>
              </w:rPr>
            </w:pPr>
            <w:r w:rsidRPr="009518BB">
              <w:rPr>
                <w:sz w:val="18"/>
                <w:szCs w:val="18"/>
              </w:rPr>
              <w:t>≥ 120 Km/h</w:t>
            </w:r>
          </w:p>
        </w:tc>
      </w:tr>
    </w:tbl>
    <w:p w:rsidR="000773F6" w:rsidRDefault="000773F6" w:rsidP="000773F6"/>
    <w:p w:rsidR="00F95CC6" w:rsidRPr="000773F6" w:rsidRDefault="00F95CC6" w:rsidP="000773F6"/>
    <w:p w:rsidR="002F7ECE" w:rsidRDefault="002F7ECE">
      <w:bookmarkStart w:id="66" w:name="_Toc233515224"/>
      <w:r>
        <w:br w:type="page"/>
      </w:r>
    </w:p>
    <w:p w:rsidR="000773F6" w:rsidRPr="000773F6" w:rsidRDefault="000773F6" w:rsidP="000773F6">
      <w:r w:rsidRPr="000773F6">
        <w:lastRenderedPageBreak/>
        <w:t>ΠΤΧ 8: Ασύρματη Γέφυρα(Bridge) 1lan &amp; 1wifi</w:t>
      </w:r>
      <w:bookmarkEnd w:id="66"/>
    </w:p>
    <w:tbl>
      <w:tblPr>
        <w:tblW w:w="9373" w:type="dxa"/>
        <w:tblInd w:w="-85" w:type="dxa"/>
        <w:tblLayout w:type="fixed"/>
        <w:tblLook w:val="0000"/>
      </w:tblPr>
      <w:tblGrid>
        <w:gridCol w:w="1188"/>
        <w:gridCol w:w="6150"/>
        <w:gridCol w:w="2035"/>
      </w:tblGrid>
      <w:tr w:rsidR="000773F6" w:rsidRPr="009518BB" w:rsidTr="005A1274">
        <w:trPr>
          <w:trHeight w:val="284"/>
          <w:tblHeader/>
        </w:trPr>
        <w:tc>
          <w:tcPr>
            <w:tcW w:w="1188" w:type="dxa"/>
            <w:tcBorders>
              <w:top w:val="single" w:sz="4" w:space="0" w:color="000000"/>
              <w:left w:val="single" w:sz="4" w:space="0" w:color="000000"/>
              <w:bottom w:val="single" w:sz="4" w:space="0" w:color="000000"/>
            </w:tcBorders>
            <w:shd w:val="clear" w:color="auto" w:fill="B2B2B2"/>
            <w:vAlign w:val="center"/>
          </w:tcPr>
          <w:p w:rsidR="000773F6" w:rsidRPr="009518BB" w:rsidRDefault="000773F6" w:rsidP="000773F6">
            <w:pPr>
              <w:rPr>
                <w:sz w:val="18"/>
                <w:szCs w:val="18"/>
              </w:rPr>
            </w:pPr>
            <w:r w:rsidRPr="009518BB">
              <w:rPr>
                <w:sz w:val="18"/>
                <w:szCs w:val="18"/>
              </w:rPr>
              <w:t>Α/Α</w:t>
            </w:r>
          </w:p>
        </w:tc>
        <w:tc>
          <w:tcPr>
            <w:tcW w:w="6150" w:type="dxa"/>
            <w:tcBorders>
              <w:top w:val="single" w:sz="4" w:space="0" w:color="000000"/>
              <w:left w:val="single" w:sz="4" w:space="0" w:color="000000"/>
              <w:bottom w:val="single" w:sz="4" w:space="0" w:color="000000"/>
            </w:tcBorders>
            <w:shd w:val="clear" w:color="auto" w:fill="B2B2B2"/>
            <w:vAlign w:val="center"/>
          </w:tcPr>
          <w:p w:rsidR="000773F6" w:rsidRPr="009518BB" w:rsidRDefault="000773F6" w:rsidP="000773F6">
            <w:pPr>
              <w:rPr>
                <w:sz w:val="18"/>
                <w:szCs w:val="18"/>
              </w:rPr>
            </w:pPr>
            <w:r w:rsidRPr="009518BB">
              <w:rPr>
                <w:sz w:val="18"/>
                <w:szCs w:val="18"/>
              </w:rPr>
              <w:t>Περιγραφή / Προδιαγραφές</w:t>
            </w:r>
          </w:p>
        </w:tc>
        <w:tc>
          <w:tcPr>
            <w:tcW w:w="2035" w:type="dxa"/>
            <w:tcBorders>
              <w:top w:val="single" w:sz="4" w:space="0" w:color="000000"/>
              <w:left w:val="single" w:sz="4" w:space="0" w:color="000000"/>
              <w:bottom w:val="single" w:sz="4" w:space="0" w:color="000000"/>
              <w:right w:val="single" w:sz="4" w:space="0" w:color="000000"/>
            </w:tcBorders>
            <w:shd w:val="clear" w:color="auto" w:fill="B2B2B2"/>
            <w:vAlign w:val="center"/>
          </w:tcPr>
          <w:p w:rsidR="000773F6" w:rsidRPr="009518BB" w:rsidRDefault="000773F6" w:rsidP="000773F6">
            <w:pPr>
              <w:rPr>
                <w:sz w:val="18"/>
                <w:szCs w:val="18"/>
              </w:rPr>
            </w:pPr>
            <w:r w:rsidRPr="009518BB">
              <w:rPr>
                <w:sz w:val="18"/>
                <w:szCs w:val="18"/>
              </w:rPr>
              <w:t>Υποχρεωτική Απαίτηση</w:t>
            </w:r>
          </w:p>
        </w:tc>
      </w:tr>
      <w:tr w:rsidR="000773F6" w:rsidRPr="009518BB" w:rsidTr="00780990">
        <w:trPr>
          <w:trHeight w:val="284"/>
        </w:trPr>
        <w:tc>
          <w:tcPr>
            <w:tcW w:w="9373" w:type="dxa"/>
            <w:gridSpan w:val="3"/>
            <w:tcBorders>
              <w:left w:val="single" w:sz="4" w:space="0" w:color="000000"/>
              <w:bottom w:val="single" w:sz="4" w:space="0" w:color="000000"/>
              <w:right w:val="single" w:sz="4" w:space="0" w:color="000000"/>
            </w:tcBorders>
            <w:shd w:val="clear" w:color="auto" w:fill="D8D8D8"/>
            <w:vAlign w:val="center"/>
          </w:tcPr>
          <w:p w:rsidR="000773F6" w:rsidRPr="009518BB" w:rsidRDefault="000773F6" w:rsidP="000773F6">
            <w:pPr>
              <w:rPr>
                <w:sz w:val="18"/>
                <w:szCs w:val="18"/>
              </w:rPr>
            </w:pPr>
            <w:r w:rsidRPr="009518BB">
              <w:rPr>
                <w:sz w:val="18"/>
                <w:szCs w:val="18"/>
              </w:rPr>
              <w:t>Wireless Bridge</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8.1</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Δυνατότητα σύνδεσης εξωτερικής κεραίας</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8.2</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RF Band</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5,4 GHz</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8.3</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Πλήρης υποστήριξη πρωτοκόλλου ΙΕΕΕ 802.11</w:t>
            </w:r>
            <w:r w:rsidRPr="009518BB">
              <w:rPr>
                <w:sz w:val="18"/>
                <w:szCs w:val="18"/>
              </w:rPr>
              <w:t>a</w:t>
            </w:r>
            <w:r w:rsidRPr="009518BB">
              <w:rPr>
                <w:sz w:val="18"/>
                <w:szCs w:val="18"/>
                <w:lang w:val="el-GR"/>
              </w:rPr>
              <w:t xml:space="preserve"> και πιστοποίηση </w:t>
            </w:r>
            <w:r w:rsidRPr="009518BB">
              <w:rPr>
                <w:sz w:val="18"/>
                <w:szCs w:val="18"/>
              </w:rPr>
              <w:t>WiFi</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8912DD"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8.4</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Πλήρης υποστήριξη πρωτοκόλλου ΙΕΕΕ 802.11</w:t>
            </w:r>
            <w:r w:rsidRPr="009518BB">
              <w:rPr>
                <w:sz w:val="18"/>
                <w:szCs w:val="18"/>
              </w:rPr>
              <w:t>b</w:t>
            </w:r>
            <w:r w:rsidRPr="009518BB">
              <w:rPr>
                <w:sz w:val="18"/>
                <w:szCs w:val="18"/>
                <w:lang w:val="el-GR"/>
              </w:rPr>
              <w:t>/</w:t>
            </w:r>
            <w:r w:rsidRPr="009518BB">
              <w:rPr>
                <w:sz w:val="18"/>
                <w:szCs w:val="18"/>
              </w:rPr>
              <w:t>g</w:t>
            </w:r>
            <w:r w:rsidRPr="009518BB">
              <w:rPr>
                <w:sz w:val="18"/>
                <w:szCs w:val="18"/>
                <w:lang w:val="el-GR"/>
              </w:rPr>
              <w:t xml:space="preserve"> και πιστοποίηση </w:t>
            </w:r>
            <w:r w:rsidRPr="009518BB">
              <w:rPr>
                <w:sz w:val="18"/>
                <w:szCs w:val="18"/>
              </w:rPr>
              <w:t>WiFi</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lang w:val="el-GR"/>
              </w:rPr>
            </w:pPr>
          </w:p>
        </w:tc>
      </w:tr>
      <w:tr w:rsidR="000773F6" w:rsidRPr="009518BB" w:rsidTr="00780990">
        <w:tc>
          <w:tcPr>
            <w:tcW w:w="9373" w:type="dxa"/>
            <w:gridSpan w:val="3"/>
            <w:tcBorders>
              <w:left w:val="single" w:sz="4" w:space="0" w:color="000000"/>
              <w:bottom w:val="single" w:sz="4" w:space="0" w:color="000000"/>
              <w:right w:val="single" w:sz="4" w:space="0" w:color="000000"/>
            </w:tcBorders>
            <w:shd w:val="clear" w:color="auto" w:fill="C0C0C0"/>
            <w:vAlign w:val="center"/>
          </w:tcPr>
          <w:p w:rsidR="000773F6" w:rsidRPr="009518BB" w:rsidRDefault="000773F6" w:rsidP="000773F6">
            <w:pPr>
              <w:rPr>
                <w:sz w:val="18"/>
                <w:szCs w:val="18"/>
              </w:rPr>
            </w:pPr>
            <w:r w:rsidRPr="009518BB">
              <w:rPr>
                <w:sz w:val="18"/>
                <w:szCs w:val="18"/>
              </w:rPr>
              <w:t>Τεχνολογίες/Πρωτόκολλα Layer-2, Layer-3</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8.5</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Υποστήριξη IEEE 802.1Q (VLAN support)</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8.6</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Υποστήριξη DHCP Relay</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8.7</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Υποστήριξη Point to Multipoint (PMP)</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9518BB" w:rsidTr="00780990">
        <w:trPr>
          <w:trHeight w:val="284"/>
        </w:trPr>
        <w:tc>
          <w:tcPr>
            <w:tcW w:w="9373" w:type="dxa"/>
            <w:gridSpan w:val="3"/>
            <w:tcBorders>
              <w:left w:val="single" w:sz="4" w:space="0" w:color="000000"/>
              <w:bottom w:val="single" w:sz="4" w:space="0" w:color="000000"/>
              <w:right w:val="single" w:sz="4" w:space="0" w:color="000000"/>
            </w:tcBorders>
            <w:shd w:val="clear" w:color="auto" w:fill="D8D8D8"/>
            <w:vAlign w:val="center"/>
          </w:tcPr>
          <w:p w:rsidR="000773F6" w:rsidRPr="009518BB" w:rsidRDefault="000773F6" w:rsidP="000773F6">
            <w:pPr>
              <w:rPr>
                <w:sz w:val="18"/>
                <w:szCs w:val="18"/>
              </w:rPr>
            </w:pPr>
            <w:r w:rsidRPr="009518BB">
              <w:rPr>
                <w:sz w:val="18"/>
                <w:szCs w:val="18"/>
              </w:rPr>
              <w:t>Ασφάλεια</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8.8</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 WPA</w:t>
            </w:r>
          </w:p>
          <w:p w:rsidR="000773F6" w:rsidRPr="009518BB" w:rsidRDefault="000773F6" w:rsidP="000773F6">
            <w:pPr>
              <w:rPr>
                <w:sz w:val="18"/>
                <w:szCs w:val="18"/>
              </w:rPr>
            </w:pPr>
            <w:r w:rsidRPr="009518BB">
              <w:rPr>
                <w:sz w:val="18"/>
                <w:szCs w:val="18"/>
              </w:rPr>
              <w:t>- WEP keys 128 bits</w:t>
            </w:r>
          </w:p>
          <w:p w:rsidR="000773F6" w:rsidRPr="009518BB" w:rsidRDefault="000773F6" w:rsidP="000773F6">
            <w:pPr>
              <w:rPr>
                <w:sz w:val="18"/>
                <w:szCs w:val="18"/>
              </w:rPr>
            </w:pPr>
            <w:r w:rsidRPr="009518BB">
              <w:rPr>
                <w:sz w:val="18"/>
                <w:szCs w:val="18"/>
              </w:rPr>
              <w:t>- AES encryption</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8.9</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Δυνατότητα επιλογής κωδικού πρόσβασης ώστε να αποφευχθεί η πρόσβαση από άλλα παρόμοια συστήματα που λειτουργούν στην περιοχή</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8.10</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Δυνατότητα δημιουργίας περισσότερων του ενός χρήστη για την διαχείρηση</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8.11</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Δυνατότητα  ορισμού δικαιωμάτων χρηστών(</w:t>
            </w:r>
            <w:r w:rsidRPr="009518BB">
              <w:rPr>
                <w:sz w:val="18"/>
                <w:szCs w:val="18"/>
              </w:rPr>
              <w:t>read</w:t>
            </w:r>
            <w:r w:rsidRPr="009518BB">
              <w:rPr>
                <w:sz w:val="18"/>
                <w:szCs w:val="18"/>
                <w:lang w:val="el-GR"/>
              </w:rPr>
              <w:t>-</w:t>
            </w:r>
            <w:r w:rsidRPr="009518BB">
              <w:rPr>
                <w:sz w:val="18"/>
                <w:szCs w:val="18"/>
              </w:rPr>
              <w:t>only</w:t>
            </w:r>
            <w:r w:rsidRPr="009518BB">
              <w:rPr>
                <w:sz w:val="18"/>
                <w:szCs w:val="18"/>
                <w:lang w:val="el-GR"/>
              </w:rPr>
              <w:t>,</w:t>
            </w:r>
            <w:r w:rsidRPr="009518BB">
              <w:rPr>
                <w:sz w:val="18"/>
                <w:szCs w:val="18"/>
              </w:rPr>
              <w:t>full</w:t>
            </w:r>
            <w:r w:rsidRPr="009518BB">
              <w:rPr>
                <w:sz w:val="18"/>
                <w:szCs w:val="18"/>
                <w:lang w:val="el-GR"/>
              </w:rPr>
              <w:t>-</w:t>
            </w:r>
            <w:r w:rsidRPr="009518BB">
              <w:rPr>
                <w:sz w:val="18"/>
                <w:szCs w:val="18"/>
              </w:rPr>
              <w:t>rights</w:t>
            </w:r>
            <w:r w:rsidRPr="009518BB">
              <w:rPr>
                <w:sz w:val="18"/>
                <w:szCs w:val="18"/>
                <w:lang w:val="el-GR"/>
              </w:rPr>
              <w:t>)</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9518BB" w:rsidTr="00780990">
        <w:trPr>
          <w:trHeight w:val="284"/>
        </w:trPr>
        <w:tc>
          <w:tcPr>
            <w:tcW w:w="9373" w:type="dxa"/>
            <w:gridSpan w:val="3"/>
            <w:tcBorders>
              <w:left w:val="single" w:sz="4" w:space="0" w:color="000000"/>
              <w:bottom w:val="single" w:sz="4" w:space="0" w:color="000000"/>
              <w:right w:val="single" w:sz="4" w:space="0" w:color="000000"/>
            </w:tcBorders>
            <w:shd w:val="clear" w:color="auto" w:fill="D8D8D8"/>
            <w:vAlign w:val="center"/>
          </w:tcPr>
          <w:p w:rsidR="000773F6" w:rsidRPr="009518BB" w:rsidRDefault="000773F6" w:rsidP="000773F6">
            <w:pPr>
              <w:rPr>
                <w:sz w:val="18"/>
                <w:szCs w:val="18"/>
              </w:rPr>
            </w:pPr>
            <w:r w:rsidRPr="009518BB">
              <w:rPr>
                <w:sz w:val="18"/>
                <w:szCs w:val="18"/>
              </w:rPr>
              <w:t>Δυνατότητα Διαχείρισης</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8.12</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 xml:space="preserve">Δυνατότητα απομακρυσμένης διαχείρισης/ρύθμισης μέσω </w:t>
            </w:r>
            <w:r w:rsidRPr="009518BB">
              <w:rPr>
                <w:sz w:val="18"/>
                <w:szCs w:val="18"/>
              </w:rPr>
              <w:t>Telnet</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8912DD"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8.13</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 xml:space="preserve">Δυνατότητα απομακρυσμένης διαχείρισης/ρύθμισης μέσω </w:t>
            </w:r>
            <w:r w:rsidRPr="009518BB">
              <w:rPr>
                <w:sz w:val="18"/>
                <w:szCs w:val="18"/>
              </w:rPr>
              <w:t>HTTP</w:t>
            </w:r>
            <w:r w:rsidRPr="009518BB">
              <w:rPr>
                <w:sz w:val="18"/>
                <w:szCs w:val="18"/>
                <w:lang w:val="el-GR"/>
              </w:rPr>
              <w:t xml:space="preserve"> και/ή επιπλέον τρόπος</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lang w:val="el-GR"/>
              </w:rPr>
            </w:pPr>
            <w:r w:rsidRPr="009518BB">
              <w:rPr>
                <w:sz w:val="18"/>
                <w:szCs w:val="18"/>
                <w:lang w:val="el-GR"/>
              </w:rPr>
              <w:t>ΝΑΙ</w:t>
            </w:r>
          </w:p>
          <w:p w:rsidR="000773F6" w:rsidRPr="009518BB" w:rsidRDefault="000773F6" w:rsidP="000773F6">
            <w:pPr>
              <w:rPr>
                <w:sz w:val="18"/>
                <w:szCs w:val="18"/>
                <w:lang w:val="el-GR"/>
              </w:rPr>
            </w:pPr>
            <w:r w:rsidRPr="009518BB">
              <w:rPr>
                <w:sz w:val="18"/>
                <w:szCs w:val="18"/>
                <w:lang w:val="el-GR"/>
              </w:rPr>
              <w:t>(περιγραφή επιπλέον τρόπου αν υπάρχει)</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8.14</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Υποστήριξη απομακρυσμένης αναβάθμισης του λειτουργικού συστήματος (</w:t>
            </w:r>
            <w:r w:rsidRPr="009518BB">
              <w:rPr>
                <w:sz w:val="18"/>
                <w:szCs w:val="18"/>
              </w:rPr>
              <w:t>firmware</w:t>
            </w:r>
            <w:r w:rsidRPr="009518BB">
              <w:rPr>
                <w:sz w:val="18"/>
                <w:szCs w:val="18"/>
                <w:lang w:val="el-GR"/>
              </w:rPr>
              <w:t xml:space="preserve">) μέσω </w:t>
            </w:r>
            <w:r w:rsidRPr="009518BB">
              <w:rPr>
                <w:sz w:val="18"/>
                <w:szCs w:val="18"/>
              </w:rPr>
              <w:t>TFTP</w:t>
            </w:r>
            <w:r w:rsidRPr="009518BB">
              <w:rPr>
                <w:sz w:val="18"/>
                <w:szCs w:val="18"/>
                <w:lang w:val="el-GR"/>
              </w:rPr>
              <w:t xml:space="preserve"> ή </w:t>
            </w:r>
            <w:r w:rsidRPr="009518BB">
              <w:rPr>
                <w:sz w:val="18"/>
                <w:szCs w:val="18"/>
              </w:rPr>
              <w:t>FTP</w:t>
            </w:r>
            <w:r w:rsidRPr="009518BB">
              <w:rPr>
                <w:sz w:val="18"/>
                <w:szCs w:val="18"/>
                <w:lang w:val="el-GR"/>
              </w:rPr>
              <w:t xml:space="preserve"> ή </w:t>
            </w:r>
            <w:r w:rsidRPr="009518BB">
              <w:rPr>
                <w:sz w:val="18"/>
                <w:szCs w:val="18"/>
              </w:rPr>
              <w:t>HTTP</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8.15</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Υποστήριξη SNMP</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9518BB" w:rsidTr="00780990">
        <w:trPr>
          <w:trHeight w:val="284"/>
        </w:trPr>
        <w:tc>
          <w:tcPr>
            <w:tcW w:w="9373" w:type="dxa"/>
            <w:gridSpan w:val="3"/>
            <w:tcBorders>
              <w:left w:val="single" w:sz="4" w:space="0" w:color="000000"/>
              <w:bottom w:val="single" w:sz="4" w:space="0" w:color="000000"/>
              <w:right w:val="single" w:sz="4" w:space="0" w:color="000000"/>
            </w:tcBorders>
            <w:shd w:val="clear" w:color="auto" w:fill="D8D8D8"/>
            <w:vAlign w:val="center"/>
          </w:tcPr>
          <w:p w:rsidR="000773F6" w:rsidRPr="009518BB" w:rsidRDefault="000773F6" w:rsidP="000773F6">
            <w:pPr>
              <w:rPr>
                <w:sz w:val="18"/>
                <w:szCs w:val="18"/>
              </w:rPr>
            </w:pPr>
            <w:r w:rsidRPr="009518BB">
              <w:rPr>
                <w:sz w:val="18"/>
                <w:szCs w:val="18"/>
              </w:rPr>
              <w:t>Άλλα</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8.16</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 xml:space="preserve">Τουλάχιστον 1 θύρα </w:t>
            </w:r>
            <w:r w:rsidRPr="009518BB">
              <w:rPr>
                <w:sz w:val="18"/>
                <w:szCs w:val="18"/>
              </w:rPr>
              <w:t>Ethernet</w:t>
            </w:r>
            <w:r w:rsidRPr="009518BB">
              <w:rPr>
                <w:sz w:val="18"/>
                <w:szCs w:val="18"/>
                <w:lang w:val="el-GR"/>
              </w:rPr>
              <w:t xml:space="preserve"> </w:t>
            </w:r>
            <w:r w:rsidRPr="009518BB">
              <w:rPr>
                <w:sz w:val="18"/>
                <w:szCs w:val="18"/>
              </w:rPr>
              <w:t>RJ</w:t>
            </w:r>
            <w:r w:rsidRPr="009518BB">
              <w:rPr>
                <w:sz w:val="18"/>
                <w:szCs w:val="18"/>
                <w:lang w:val="el-GR"/>
              </w:rPr>
              <w:t xml:space="preserve">-45 100 </w:t>
            </w:r>
            <w:r w:rsidRPr="009518BB">
              <w:rPr>
                <w:sz w:val="18"/>
                <w:szCs w:val="18"/>
              </w:rPr>
              <w:t>Mbps</w:t>
            </w:r>
            <w:r w:rsidRPr="009518BB">
              <w:rPr>
                <w:sz w:val="18"/>
                <w:szCs w:val="18"/>
                <w:lang w:val="el-GR"/>
              </w:rPr>
              <w:t xml:space="preserve"> με </w:t>
            </w:r>
            <w:r w:rsidRPr="009518BB">
              <w:rPr>
                <w:sz w:val="18"/>
                <w:szCs w:val="18"/>
              </w:rPr>
              <w:t>Auto</w:t>
            </w:r>
            <w:r w:rsidRPr="009518BB">
              <w:rPr>
                <w:sz w:val="18"/>
                <w:szCs w:val="18"/>
                <w:lang w:val="el-GR"/>
              </w:rPr>
              <w:t xml:space="preserve"> </w:t>
            </w:r>
            <w:r w:rsidRPr="009518BB">
              <w:rPr>
                <w:sz w:val="18"/>
                <w:szCs w:val="18"/>
              </w:rPr>
              <w:t>MDI</w:t>
            </w:r>
            <w:r w:rsidRPr="009518BB">
              <w:rPr>
                <w:sz w:val="18"/>
                <w:szCs w:val="18"/>
                <w:lang w:val="el-GR"/>
              </w:rPr>
              <w:t>/</w:t>
            </w:r>
            <w:r w:rsidRPr="009518BB">
              <w:rPr>
                <w:sz w:val="18"/>
                <w:szCs w:val="18"/>
              </w:rPr>
              <w:t>X</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8.17</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Τουλάχιστον 1 Ασύρματη Διασύνδεση</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8.18</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 xml:space="preserve">Να υποστηρίζει ρύθμιση </w:t>
            </w:r>
            <w:r w:rsidRPr="009518BB">
              <w:rPr>
                <w:sz w:val="18"/>
                <w:szCs w:val="18"/>
              </w:rPr>
              <w:t>Ack</w:t>
            </w:r>
            <w:r w:rsidRPr="009518BB">
              <w:rPr>
                <w:sz w:val="18"/>
                <w:szCs w:val="18"/>
                <w:lang w:val="el-GR"/>
              </w:rPr>
              <w:t xml:space="preserve"> </w:t>
            </w:r>
            <w:r w:rsidRPr="009518BB">
              <w:rPr>
                <w:sz w:val="18"/>
                <w:szCs w:val="18"/>
              </w:rPr>
              <w:t>Timeout</w:t>
            </w:r>
            <w:r w:rsidRPr="009518BB">
              <w:rPr>
                <w:sz w:val="18"/>
                <w:szCs w:val="18"/>
                <w:lang w:val="el-GR"/>
              </w:rPr>
              <w:t xml:space="preserve"> για τις ασύρματες διασυνδέσεις</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lastRenderedPageBreak/>
              <w:t>ΤΧ 8.19</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Να υποστηρίζει ελάχιστη ευαισθησία λήψης για το πρωτόκολλο 802.11</w:t>
            </w:r>
            <w:r w:rsidRPr="009518BB">
              <w:rPr>
                <w:sz w:val="18"/>
                <w:szCs w:val="18"/>
              </w:rPr>
              <w:t>a</w:t>
            </w:r>
            <w:r w:rsidRPr="009518BB">
              <w:rPr>
                <w:sz w:val="18"/>
                <w:szCs w:val="18"/>
                <w:lang w:val="el-GR"/>
              </w:rPr>
              <w:t xml:space="preserve"> </w:t>
            </w:r>
          </w:p>
          <w:p w:rsidR="000773F6" w:rsidRPr="009518BB" w:rsidRDefault="000773F6" w:rsidP="000773F6">
            <w:pPr>
              <w:rPr>
                <w:sz w:val="18"/>
                <w:szCs w:val="18"/>
                <w:lang w:val="el-GR"/>
              </w:rPr>
            </w:pPr>
            <w:r w:rsidRPr="009518BB">
              <w:rPr>
                <w:sz w:val="18"/>
                <w:szCs w:val="18"/>
                <w:lang w:val="el-GR"/>
              </w:rPr>
              <w:t xml:space="preserve"> -90</w:t>
            </w:r>
            <w:r w:rsidRPr="009518BB">
              <w:rPr>
                <w:sz w:val="18"/>
                <w:szCs w:val="18"/>
              </w:rPr>
              <w:t>dBm</w:t>
            </w:r>
            <w:r w:rsidRPr="009518BB">
              <w:rPr>
                <w:sz w:val="18"/>
                <w:szCs w:val="18"/>
                <w:lang w:val="el-GR"/>
              </w:rPr>
              <w:t xml:space="preserve"> @ 6</w:t>
            </w:r>
            <w:r w:rsidRPr="009518BB">
              <w:rPr>
                <w:sz w:val="18"/>
                <w:szCs w:val="18"/>
              </w:rPr>
              <w:t>Mbps</w:t>
            </w:r>
          </w:p>
          <w:p w:rsidR="000773F6" w:rsidRPr="009518BB" w:rsidRDefault="000773F6" w:rsidP="000773F6">
            <w:pPr>
              <w:rPr>
                <w:sz w:val="18"/>
                <w:szCs w:val="18"/>
                <w:lang w:val="el-GR"/>
              </w:rPr>
            </w:pPr>
            <w:r w:rsidRPr="009518BB">
              <w:rPr>
                <w:sz w:val="18"/>
                <w:szCs w:val="18"/>
                <w:lang w:val="el-GR"/>
              </w:rPr>
              <w:t>και ρύθμιση της ισχύς εκπομπής</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8912DD"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8.20</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Υποστήριξη IEEE 802.3af (PoE) σε θύρα Ethernet RJ-45</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lang w:val="el-GR"/>
              </w:rPr>
            </w:pPr>
            <w:r w:rsidRPr="009518BB">
              <w:rPr>
                <w:sz w:val="18"/>
                <w:szCs w:val="18"/>
              </w:rPr>
              <w:t>NAI</w:t>
            </w:r>
          </w:p>
          <w:p w:rsidR="000773F6" w:rsidRPr="009518BB" w:rsidRDefault="000773F6" w:rsidP="000773F6">
            <w:pPr>
              <w:rPr>
                <w:sz w:val="18"/>
                <w:szCs w:val="18"/>
                <w:lang w:val="el-GR"/>
              </w:rPr>
            </w:pPr>
            <w:r w:rsidRPr="009518BB">
              <w:rPr>
                <w:sz w:val="18"/>
                <w:szCs w:val="18"/>
                <w:lang w:val="el-GR"/>
              </w:rPr>
              <w:t>( Διευκρινείστε ακριβώς τον τρόπο  ηλεκτροδότισης της συσκευής )</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8.21</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Ασύγχρονη σειριακή διασύνδεση(</w:t>
            </w:r>
            <w:r w:rsidRPr="009518BB">
              <w:rPr>
                <w:sz w:val="18"/>
                <w:szCs w:val="18"/>
              </w:rPr>
              <w:t>DB</w:t>
            </w:r>
            <w:r w:rsidRPr="009518BB">
              <w:rPr>
                <w:sz w:val="18"/>
                <w:szCs w:val="18"/>
                <w:lang w:val="el-GR"/>
              </w:rPr>
              <w:t xml:space="preserve">9 </w:t>
            </w:r>
            <w:r w:rsidRPr="009518BB">
              <w:rPr>
                <w:sz w:val="18"/>
                <w:szCs w:val="18"/>
              </w:rPr>
              <w:t>RS</w:t>
            </w:r>
            <w:r w:rsidRPr="009518BB">
              <w:rPr>
                <w:sz w:val="18"/>
                <w:szCs w:val="18"/>
                <w:lang w:val="el-GR"/>
              </w:rPr>
              <w:t>232</w:t>
            </w:r>
            <w:r w:rsidRPr="009518BB">
              <w:rPr>
                <w:sz w:val="18"/>
                <w:szCs w:val="18"/>
              </w:rPr>
              <w:t>C</w:t>
            </w:r>
            <w:r w:rsidRPr="009518BB">
              <w:rPr>
                <w:sz w:val="18"/>
                <w:szCs w:val="18"/>
                <w:lang w:val="el-GR"/>
              </w:rPr>
              <w:t>)</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ΕΠΙΘΥΜΗΤΗ</w:t>
            </w:r>
          </w:p>
        </w:tc>
      </w:tr>
    </w:tbl>
    <w:p w:rsidR="000773F6" w:rsidRPr="000773F6" w:rsidRDefault="000773F6" w:rsidP="000773F6"/>
    <w:p w:rsidR="000773F6" w:rsidRPr="000773F6" w:rsidRDefault="000773F6" w:rsidP="000773F6">
      <w:bookmarkStart w:id="67" w:name="_Toc233515225"/>
      <w:r w:rsidRPr="000773F6">
        <w:t>ΠΤΧ 9: Ασύρματη Γέφυρα-Πολυγέφυρα(Bridge-Multibridge) 2lan &amp; 2wifi</w:t>
      </w:r>
      <w:bookmarkEnd w:id="67"/>
    </w:p>
    <w:tbl>
      <w:tblPr>
        <w:tblW w:w="9373" w:type="dxa"/>
        <w:tblInd w:w="-85" w:type="dxa"/>
        <w:tblLayout w:type="fixed"/>
        <w:tblLook w:val="0000"/>
      </w:tblPr>
      <w:tblGrid>
        <w:gridCol w:w="1188"/>
        <w:gridCol w:w="6150"/>
        <w:gridCol w:w="2035"/>
      </w:tblGrid>
      <w:tr w:rsidR="000773F6" w:rsidRPr="009518BB" w:rsidTr="005A1274">
        <w:trPr>
          <w:trHeight w:val="284"/>
          <w:tblHeader/>
        </w:trPr>
        <w:tc>
          <w:tcPr>
            <w:tcW w:w="1188" w:type="dxa"/>
            <w:tcBorders>
              <w:top w:val="single" w:sz="4" w:space="0" w:color="000000"/>
              <w:left w:val="single" w:sz="4" w:space="0" w:color="000000"/>
              <w:bottom w:val="single" w:sz="4" w:space="0" w:color="000000"/>
            </w:tcBorders>
            <w:shd w:val="clear" w:color="auto" w:fill="B2B2B2"/>
            <w:vAlign w:val="center"/>
          </w:tcPr>
          <w:p w:rsidR="000773F6" w:rsidRPr="009518BB" w:rsidRDefault="000773F6" w:rsidP="000773F6">
            <w:pPr>
              <w:rPr>
                <w:sz w:val="18"/>
                <w:szCs w:val="18"/>
              </w:rPr>
            </w:pPr>
            <w:r w:rsidRPr="009518BB">
              <w:rPr>
                <w:sz w:val="18"/>
                <w:szCs w:val="18"/>
              </w:rPr>
              <w:t>Α/Α</w:t>
            </w:r>
          </w:p>
        </w:tc>
        <w:tc>
          <w:tcPr>
            <w:tcW w:w="6150" w:type="dxa"/>
            <w:tcBorders>
              <w:top w:val="single" w:sz="4" w:space="0" w:color="000000"/>
              <w:left w:val="single" w:sz="4" w:space="0" w:color="000000"/>
              <w:bottom w:val="single" w:sz="4" w:space="0" w:color="000000"/>
            </w:tcBorders>
            <w:shd w:val="clear" w:color="auto" w:fill="B2B2B2"/>
            <w:vAlign w:val="center"/>
          </w:tcPr>
          <w:p w:rsidR="000773F6" w:rsidRPr="009518BB" w:rsidRDefault="000773F6" w:rsidP="000773F6">
            <w:pPr>
              <w:rPr>
                <w:sz w:val="18"/>
                <w:szCs w:val="18"/>
              </w:rPr>
            </w:pPr>
            <w:r w:rsidRPr="009518BB">
              <w:rPr>
                <w:sz w:val="18"/>
                <w:szCs w:val="18"/>
              </w:rPr>
              <w:t>Περιγραφή / Προδιαγραφές</w:t>
            </w:r>
          </w:p>
        </w:tc>
        <w:tc>
          <w:tcPr>
            <w:tcW w:w="2035" w:type="dxa"/>
            <w:tcBorders>
              <w:top w:val="single" w:sz="4" w:space="0" w:color="000000"/>
              <w:left w:val="single" w:sz="4" w:space="0" w:color="000000"/>
              <w:bottom w:val="single" w:sz="4" w:space="0" w:color="000000"/>
              <w:right w:val="single" w:sz="4" w:space="0" w:color="000000"/>
            </w:tcBorders>
            <w:shd w:val="clear" w:color="auto" w:fill="B2B2B2"/>
            <w:vAlign w:val="center"/>
          </w:tcPr>
          <w:p w:rsidR="000773F6" w:rsidRPr="009518BB" w:rsidRDefault="000773F6" w:rsidP="000773F6">
            <w:pPr>
              <w:rPr>
                <w:sz w:val="18"/>
                <w:szCs w:val="18"/>
              </w:rPr>
            </w:pPr>
            <w:r w:rsidRPr="009518BB">
              <w:rPr>
                <w:sz w:val="18"/>
                <w:szCs w:val="18"/>
              </w:rPr>
              <w:t>Υποχρεωτική Απαίτηση</w:t>
            </w:r>
          </w:p>
        </w:tc>
      </w:tr>
      <w:tr w:rsidR="000773F6" w:rsidRPr="009518BB" w:rsidTr="00780990">
        <w:trPr>
          <w:trHeight w:val="284"/>
        </w:trPr>
        <w:tc>
          <w:tcPr>
            <w:tcW w:w="9373" w:type="dxa"/>
            <w:gridSpan w:val="3"/>
            <w:tcBorders>
              <w:left w:val="single" w:sz="4" w:space="0" w:color="000000"/>
              <w:bottom w:val="single" w:sz="4" w:space="0" w:color="000000"/>
              <w:right w:val="single" w:sz="4" w:space="0" w:color="000000"/>
            </w:tcBorders>
            <w:shd w:val="clear" w:color="auto" w:fill="D8D8D8"/>
            <w:vAlign w:val="center"/>
          </w:tcPr>
          <w:p w:rsidR="000773F6" w:rsidRPr="009518BB" w:rsidRDefault="000773F6" w:rsidP="000773F6">
            <w:pPr>
              <w:rPr>
                <w:sz w:val="18"/>
                <w:szCs w:val="18"/>
              </w:rPr>
            </w:pPr>
            <w:r w:rsidRPr="009518BB">
              <w:rPr>
                <w:sz w:val="18"/>
                <w:szCs w:val="18"/>
              </w:rPr>
              <w:t>Wireless Bridge</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9.1</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Δυνατότητα σύνδεσης εξωτερικής κεραίας</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9.2</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RF Band</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5,4 GHz</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9.3</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Πλήρης υποστήριξη πρωτοκόλλου ΙΕΕΕ 802.11</w:t>
            </w:r>
            <w:r w:rsidRPr="009518BB">
              <w:rPr>
                <w:sz w:val="18"/>
                <w:szCs w:val="18"/>
              </w:rPr>
              <w:t>a</w:t>
            </w:r>
            <w:r w:rsidRPr="009518BB">
              <w:rPr>
                <w:sz w:val="18"/>
                <w:szCs w:val="18"/>
                <w:lang w:val="el-GR"/>
              </w:rPr>
              <w:t xml:space="preserve"> και πιστοποίηση </w:t>
            </w:r>
            <w:r w:rsidRPr="009518BB">
              <w:rPr>
                <w:sz w:val="18"/>
                <w:szCs w:val="18"/>
              </w:rPr>
              <w:t>WiFi</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8912DD"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9.4</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Πλήρης υποστήριξη πρωτοκόλλου ΙΕΕΕ 802.11</w:t>
            </w:r>
            <w:r w:rsidRPr="009518BB">
              <w:rPr>
                <w:sz w:val="18"/>
                <w:szCs w:val="18"/>
              </w:rPr>
              <w:t>b</w:t>
            </w:r>
            <w:r w:rsidRPr="009518BB">
              <w:rPr>
                <w:sz w:val="18"/>
                <w:szCs w:val="18"/>
                <w:lang w:val="el-GR"/>
              </w:rPr>
              <w:t>/</w:t>
            </w:r>
            <w:r w:rsidRPr="009518BB">
              <w:rPr>
                <w:sz w:val="18"/>
                <w:szCs w:val="18"/>
              </w:rPr>
              <w:t>g</w:t>
            </w:r>
            <w:r w:rsidRPr="009518BB">
              <w:rPr>
                <w:sz w:val="18"/>
                <w:szCs w:val="18"/>
                <w:lang w:val="el-GR"/>
              </w:rPr>
              <w:t xml:space="preserve"> και πιστοποίηση </w:t>
            </w:r>
            <w:r w:rsidRPr="009518BB">
              <w:rPr>
                <w:sz w:val="18"/>
                <w:szCs w:val="18"/>
              </w:rPr>
              <w:t>WiFi</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lang w:val="el-GR"/>
              </w:rPr>
            </w:pPr>
          </w:p>
        </w:tc>
      </w:tr>
      <w:tr w:rsidR="000773F6" w:rsidRPr="009518BB" w:rsidTr="00780990">
        <w:tc>
          <w:tcPr>
            <w:tcW w:w="9373" w:type="dxa"/>
            <w:gridSpan w:val="3"/>
            <w:tcBorders>
              <w:left w:val="single" w:sz="4" w:space="0" w:color="000000"/>
              <w:bottom w:val="single" w:sz="4" w:space="0" w:color="000000"/>
              <w:right w:val="single" w:sz="4" w:space="0" w:color="000000"/>
            </w:tcBorders>
            <w:shd w:val="clear" w:color="auto" w:fill="C0C0C0"/>
            <w:vAlign w:val="center"/>
          </w:tcPr>
          <w:p w:rsidR="000773F6" w:rsidRPr="009518BB" w:rsidRDefault="000773F6" w:rsidP="000773F6">
            <w:pPr>
              <w:rPr>
                <w:sz w:val="18"/>
                <w:szCs w:val="18"/>
              </w:rPr>
            </w:pPr>
            <w:r w:rsidRPr="009518BB">
              <w:rPr>
                <w:sz w:val="18"/>
                <w:szCs w:val="18"/>
              </w:rPr>
              <w:t>Τεχνολογίες/Πρωτόκολλα Layer-2, Layer-3</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9.5</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Υποστήριξη IEEE 802.1Q (VLAN support)</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9.6</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Υποστήριξη DHCP Relay</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9.7</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Υποστήριξη Point to Multipoint (PMP)</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9518BB" w:rsidTr="00780990">
        <w:trPr>
          <w:trHeight w:val="284"/>
        </w:trPr>
        <w:tc>
          <w:tcPr>
            <w:tcW w:w="9373" w:type="dxa"/>
            <w:gridSpan w:val="3"/>
            <w:tcBorders>
              <w:left w:val="single" w:sz="4" w:space="0" w:color="000000"/>
              <w:bottom w:val="single" w:sz="4" w:space="0" w:color="000000"/>
              <w:right w:val="single" w:sz="4" w:space="0" w:color="000000"/>
            </w:tcBorders>
            <w:shd w:val="clear" w:color="auto" w:fill="D8D8D8"/>
            <w:vAlign w:val="center"/>
          </w:tcPr>
          <w:p w:rsidR="000773F6" w:rsidRPr="009518BB" w:rsidRDefault="000773F6" w:rsidP="000773F6">
            <w:pPr>
              <w:rPr>
                <w:sz w:val="18"/>
                <w:szCs w:val="18"/>
              </w:rPr>
            </w:pPr>
            <w:r w:rsidRPr="009518BB">
              <w:rPr>
                <w:sz w:val="18"/>
                <w:szCs w:val="18"/>
              </w:rPr>
              <w:t>Ασφάλεια</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9.8</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 WPA</w:t>
            </w:r>
          </w:p>
          <w:p w:rsidR="000773F6" w:rsidRPr="009518BB" w:rsidRDefault="000773F6" w:rsidP="000773F6">
            <w:pPr>
              <w:rPr>
                <w:sz w:val="18"/>
                <w:szCs w:val="18"/>
              </w:rPr>
            </w:pPr>
            <w:r w:rsidRPr="009518BB">
              <w:rPr>
                <w:sz w:val="18"/>
                <w:szCs w:val="18"/>
              </w:rPr>
              <w:t>- WEP keys 128 bits</w:t>
            </w:r>
          </w:p>
          <w:p w:rsidR="000773F6" w:rsidRPr="009518BB" w:rsidRDefault="000773F6" w:rsidP="000773F6">
            <w:pPr>
              <w:rPr>
                <w:sz w:val="18"/>
                <w:szCs w:val="18"/>
              </w:rPr>
            </w:pPr>
            <w:r w:rsidRPr="009518BB">
              <w:rPr>
                <w:sz w:val="18"/>
                <w:szCs w:val="18"/>
              </w:rPr>
              <w:t>- AES encryption</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9.9</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Δυνατότητα επιλογής κωδικού πρόσβασης ώστε να αποφευχθεί η πρόσβαση από άλλα παρόμοια συστήματα που λειτουργούν στην περιοχή</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9.10</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Δυνατότητα δημιουργίας περισσότερων του ενός χρήστη για την διαχείρηση</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9.11</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Δυνατότητα  ορισμού δικαιωμάτων χρηστών(</w:t>
            </w:r>
            <w:r w:rsidRPr="009518BB">
              <w:rPr>
                <w:sz w:val="18"/>
                <w:szCs w:val="18"/>
              </w:rPr>
              <w:t>read</w:t>
            </w:r>
            <w:r w:rsidRPr="009518BB">
              <w:rPr>
                <w:sz w:val="18"/>
                <w:szCs w:val="18"/>
                <w:lang w:val="el-GR"/>
              </w:rPr>
              <w:t>-</w:t>
            </w:r>
            <w:r w:rsidRPr="009518BB">
              <w:rPr>
                <w:sz w:val="18"/>
                <w:szCs w:val="18"/>
              </w:rPr>
              <w:t>only</w:t>
            </w:r>
            <w:r w:rsidRPr="009518BB">
              <w:rPr>
                <w:sz w:val="18"/>
                <w:szCs w:val="18"/>
                <w:lang w:val="el-GR"/>
              </w:rPr>
              <w:t>,</w:t>
            </w:r>
            <w:r w:rsidRPr="009518BB">
              <w:rPr>
                <w:sz w:val="18"/>
                <w:szCs w:val="18"/>
              </w:rPr>
              <w:t>full</w:t>
            </w:r>
            <w:r w:rsidRPr="009518BB">
              <w:rPr>
                <w:sz w:val="18"/>
                <w:szCs w:val="18"/>
                <w:lang w:val="el-GR"/>
              </w:rPr>
              <w:t>-</w:t>
            </w:r>
            <w:r w:rsidRPr="009518BB">
              <w:rPr>
                <w:sz w:val="18"/>
                <w:szCs w:val="18"/>
              </w:rPr>
              <w:t>rights</w:t>
            </w:r>
            <w:r w:rsidRPr="009518BB">
              <w:rPr>
                <w:sz w:val="18"/>
                <w:szCs w:val="18"/>
                <w:lang w:val="el-GR"/>
              </w:rPr>
              <w:t>)</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9518BB" w:rsidTr="00780990">
        <w:trPr>
          <w:trHeight w:val="284"/>
        </w:trPr>
        <w:tc>
          <w:tcPr>
            <w:tcW w:w="9373" w:type="dxa"/>
            <w:gridSpan w:val="3"/>
            <w:tcBorders>
              <w:left w:val="single" w:sz="4" w:space="0" w:color="000000"/>
              <w:bottom w:val="single" w:sz="4" w:space="0" w:color="000000"/>
              <w:right w:val="single" w:sz="4" w:space="0" w:color="000000"/>
            </w:tcBorders>
            <w:shd w:val="clear" w:color="auto" w:fill="D8D8D8"/>
            <w:vAlign w:val="center"/>
          </w:tcPr>
          <w:p w:rsidR="000773F6" w:rsidRPr="009518BB" w:rsidRDefault="000773F6" w:rsidP="000773F6">
            <w:pPr>
              <w:rPr>
                <w:sz w:val="18"/>
                <w:szCs w:val="18"/>
              </w:rPr>
            </w:pPr>
            <w:r w:rsidRPr="009518BB">
              <w:rPr>
                <w:sz w:val="18"/>
                <w:szCs w:val="18"/>
              </w:rPr>
              <w:t>Δυνατότητα Διαχείρισης</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lastRenderedPageBreak/>
              <w:t>ΤΧ 9.12</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 xml:space="preserve">Δυνατότητα απομακρυσμένης διαχείρισης/ρύθμισης μέσω </w:t>
            </w:r>
            <w:r w:rsidRPr="009518BB">
              <w:rPr>
                <w:sz w:val="18"/>
                <w:szCs w:val="18"/>
              </w:rPr>
              <w:t>Telnet</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8912DD"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9.13</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 xml:space="preserve">Δυνατότητα απομακρυσμένης διαχείρισης/ρύθμισης μέσω </w:t>
            </w:r>
            <w:r w:rsidRPr="009518BB">
              <w:rPr>
                <w:sz w:val="18"/>
                <w:szCs w:val="18"/>
              </w:rPr>
              <w:t>HTTP</w:t>
            </w:r>
            <w:r w:rsidRPr="009518BB">
              <w:rPr>
                <w:sz w:val="18"/>
                <w:szCs w:val="18"/>
                <w:lang w:val="el-GR"/>
              </w:rPr>
              <w:t xml:space="preserve"> και/ή επιπλέον τρόπος</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lang w:val="el-GR"/>
              </w:rPr>
            </w:pPr>
            <w:r w:rsidRPr="009518BB">
              <w:rPr>
                <w:sz w:val="18"/>
                <w:szCs w:val="18"/>
                <w:lang w:val="el-GR"/>
              </w:rPr>
              <w:t>ΝΑΙ</w:t>
            </w:r>
          </w:p>
          <w:p w:rsidR="000773F6" w:rsidRPr="009518BB" w:rsidRDefault="000773F6" w:rsidP="000773F6">
            <w:pPr>
              <w:rPr>
                <w:sz w:val="18"/>
                <w:szCs w:val="18"/>
                <w:lang w:val="el-GR"/>
              </w:rPr>
            </w:pPr>
            <w:r w:rsidRPr="009518BB">
              <w:rPr>
                <w:sz w:val="18"/>
                <w:szCs w:val="18"/>
                <w:lang w:val="el-GR"/>
              </w:rPr>
              <w:t>(περιγραφή επιπλέον τρόπου αν υπάρχει)</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9.14</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Υποστήριξη απομακρυσμένης αναβάθμισης του λειτουργικού συστήματος (</w:t>
            </w:r>
            <w:r w:rsidRPr="009518BB">
              <w:rPr>
                <w:sz w:val="18"/>
                <w:szCs w:val="18"/>
              </w:rPr>
              <w:t>firmware</w:t>
            </w:r>
            <w:r w:rsidRPr="009518BB">
              <w:rPr>
                <w:sz w:val="18"/>
                <w:szCs w:val="18"/>
                <w:lang w:val="el-GR"/>
              </w:rPr>
              <w:t xml:space="preserve">) μέσω </w:t>
            </w:r>
            <w:r w:rsidRPr="009518BB">
              <w:rPr>
                <w:sz w:val="18"/>
                <w:szCs w:val="18"/>
              </w:rPr>
              <w:t>TFTP</w:t>
            </w:r>
            <w:r w:rsidRPr="009518BB">
              <w:rPr>
                <w:sz w:val="18"/>
                <w:szCs w:val="18"/>
                <w:lang w:val="el-GR"/>
              </w:rPr>
              <w:t xml:space="preserve"> ή </w:t>
            </w:r>
            <w:r w:rsidRPr="009518BB">
              <w:rPr>
                <w:sz w:val="18"/>
                <w:szCs w:val="18"/>
              </w:rPr>
              <w:t>FTP</w:t>
            </w:r>
            <w:r w:rsidRPr="009518BB">
              <w:rPr>
                <w:sz w:val="18"/>
                <w:szCs w:val="18"/>
                <w:lang w:val="el-GR"/>
              </w:rPr>
              <w:t xml:space="preserve"> ή </w:t>
            </w:r>
            <w:r w:rsidRPr="009518BB">
              <w:rPr>
                <w:sz w:val="18"/>
                <w:szCs w:val="18"/>
              </w:rPr>
              <w:t>HTTP</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9.15</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Υποστήριξη SNMP</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9518BB" w:rsidTr="00780990">
        <w:trPr>
          <w:trHeight w:val="284"/>
        </w:trPr>
        <w:tc>
          <w:tcPr>
            <w:tcW w:w="9373" w:type="dxa"/>
            <w:gridSpan w:val="3"/>
            <w:tcBorders>
              <w:left w:val="single" w:sz="4" w:space="0" w:color="000000"/>
              <w:bottom w:val="single" w:sz="4" w:space="0" w:color="000000"/>
              <w:right w:val="single" w:sz="4" w:space="0" w:color="000000"/>
            </w:tcBorders>
            <w:shd w:val="clear" w:color="auto" w:fill="D8D8D8"/>
            <w:vAlign w:val="center"/>
          </w:tcPr>
          <w:p w:rsidR="000773F6" w:rsidRPr="009518BB" w:rsidRDefault="000773F6" w:rsidP="000773F6">
            <w:pPr>
              <w:rPr>
                <w:sz w:val="18"/>
                <w:szCs w:val="18"/>
              </w:rPr>
            </w:pPr>
            <w:r w:rsidRPr="009518BB">
              <w:rPr>
                <w:sz w:val="18"/>
                <w:szCs w:val="18"/>
              </w:rPr>
              <w:t>Άλλα</w:t>
            </w:r>
          </w:p>
        </w:tc>
      </w:tr>
      <w:tr w:rsidR="000773F6" w:rsidRPr="008912DD"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9.16</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 xml:space="preserve">Αθροιστικά να υπάρχουν τουλάχιστον 2 θύρες </w:t>
            </w:r>
            <w:r w:rsidRPr="009518BB">
              <w:rPr>
                <w:sz w:val="18"/>
                <w:szCs w:val="18"/>
              </w:rPr>
              <w:t>Ethernet</w:t>
            </w:r>
            <w:r w:rsidRPr="009518BB">
              <w:rPr>
                <w:sz w:val="18"/>
                <w:szCs w:val="18"/>
                <w:lang w:val="el-GR"/>
              </w:rPr>
              <w:t xml:space="preserve"> </w:t>
            </w:r>
            <w:r w:rsidRPr="009518BB">
              <w:rPr>
                <w:sz w:val="18"/>
                <w:szCs w:val="18"/>
              </w:rPr>
              <w:t>RJ</w:t>
            </w:r>
            <w:r w:rsidRPr="009518BB">
              <w:rPr>
                <w:sz w:val="18"/>
                <w:szCs w:val="18"/>
                <w:lang w:val="el-GR"/>
              </w:rPr>
              <w:t xml:space="preserve">-45 100 </w:t>
            </w:r>
            <w:r w:rsidRPr="009518BB">
              <w:rPr>
                <w:sz w:val="18"/>
                <w:szCs w:val="18"/>
              </w:rPr>
              <w:t>Mbps</w:t>
            </w:r>
            <w:r w:rsidRPr="009518BB">
              <w:rPr>
                <w:sz w:val="18"/>
                <w:szCs w:val="18"/>
                <w:lang w:val="el-GR"/>
              </w:rPr>
              <w:t xml:space="preserve"> με </w:t>
            </w:r>
            <w:r w:rsidRPr="009518BB">
              <w:rPr>
                <w:sz w:val="18"/>
                <w:szCs w:val="18"/>
              </w:rPr>
              <w:t>Auto</w:t>
            </w:r>
            <w:r w:rsidRPr="009518BB">
              <w:rPr>
                <w:sz w:val="18"/>
                <w:szCs w:val="18"/>
                <w:lang w:val="el-GR"/>
              </w:rPr>
              <w:t xml:space="preserve"> </w:t>
            </w:r>
            <w:r w:rsidRPr="009518BB">
              <w:rPr>
                <w:sz w:val="18"/>
                <w:szCs w:val="18"/>
              </w:rPr>
              <w:t>MDI</w:t>
            </w:r>
            <w:r w:rsidRPr="009518BB">
              <w:rPr>
                <w:sz w:val="18"/>
                <w:szCs w:val="18"/>
                <w:lang w:val="el-GR"/>
              </w:rPr>
              <w:t>/</w:t>
            </w:r>
            <w:r w:rsidRPr="009518BB">
              <w:rPr>
                <w:sz w:val="18"/>
                <w:szCs w:val="18"/>
              </w:rPr>
              <w:t>X</w:t>
            </w:r>
            <w:r w:rsidRPr="009518BB">
              <w:rPr>
                <w:sz w:val="18"/>
                <w:szCs w:val="18"/>
                <w:lang w:val="el-GR"/>
              </w:rPr>
              <w:t xml:space="preserve"> (μπορούν να χρησιμοποιηθούν περισσότερες της μίας γέφυρας-πολυγέφυρας)</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lang w:val="el-GR"/>
              </w:rPr>
            </w:pPr>
            <w:r w:rsidRPr="009518BB">
              <w:rPr>
                <w:sz w:val="18"/>
                <w:szCs w:val="18"/>
                <w:lang w:val="el-GR"/>
              </w:rPr>
              <w:t>ΝΑΙ</w:t>
            </w:r>
          </w:p>
          <w:p w:rsidR="000773F6" w:rsidRPr="009518BB" w:rsidRDefault="000773F6" w:rsidP="000773F6">
            <w:pPr>
              <w:rPr>
                <w:sz w:val="18"/>
                <w:szCs w:val="18"/>
                <w:lang w:val="el-GR"/>
              </w:rPr>
            </w:pPr>
            <w:r w:rsidRPr="009518BB">
              <w:rPr>
                <w:sz w:val="18"/>
                <w:szCs w:val="18"/>
                <w:lang w:val="el-GR"/>
              </w:rPr>
              <w:t>(επιθυμητό να είναι στη ίδια γέφυρα)</w:t>
            </w:r>
          </w:p>
        </w:tc>
      </w:tr>
      <w:tr w:rsidR="000773F6" w:rsidRPr="008912DD"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9.17</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Τουλάχιστον 2 Ασύρματες Διασυνδέσεις (μπορούν να χρησιμοποιηθούν περισσότερες της μίας γέφυρας-πολυγέφυρας)</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lang w:val="el-GR"/>
              </w:rPr>
            </w:pPr>
            <w:r w:rsidRPr="009518BB">
              <w:rPr>
                <w:sz w:val="18"/>
                <w:szCs w:val="18"/>
                <w:lang w:val="el-GR"/>
              </w:rPr>
              <w:t>ΝΑΙ</w:t>
            </w:r>
          </w:p>
          <w:p w:rsidR="000773F6" w:rsidRPr="009518BB" w:rsidRDefault="000773F6" w:rsidP="000773F6">
            <w:pPr>
              <w:rPr>
                <w:sz w:val="18"/>
                <w:szCs w:val="18"/>
                <w:lang w:val="el-GR"/>
              </w:rPr>
            </w:pPr>
            <w:r w:rsidRPr="009518BB">
              <w:rPr>
                <w:sz w:val="18"/>
                <w:szCs w:val="18"/>
                <w:lang w:val="el-GR"/>
              </w:rPr>
              <w:t>(επιθυμητό να είναι στη ίδια γέφυρα)</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9.18</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 xml:space="preserve">Να υποστηρίζει ρύθμιση </w:t>
            </w:r>
            <w:r w:rsidRPr="009518BB">
              <w:rPr>
                <w:sz w:val="18"/>
                <w:szCs w:val="18"/>
              </w:rPr>
              <w:t>Ack</w:t>
            </w:r>
            <w:r w:rsidRPr="009518BB">
              <w:rPr>
                <w:sz w:val="18"/>
                <w:szCs w:val="18"/>
                <w:lang w:val="el-GR"/>
              </w:rPr>
              <w:t xml:space="preserve"> </w:t>
            </w:r>
            <w:r w:rsidRPr="009518BB">
              <w:rPr>
                <w:sz w:val="18"/>
                <w:szCs w:val="18"/>
              </w:rPr>
              <w:t>Timeout</w:t>
            </w:r>
            <w:r w:rsidRPr="009518BB">
              <w:rPr>
                <w:sz w:val="18"/>
                <w:szCs w:val="18"/>
                <w:lang w:val="el-GR"/>
              </w:rPr>
              <w:t xml:space="preserve"> για τις ασύρματες διασυνδέσεις</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9.19</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Να υποστηρίζει ελάχιστη ευαισθησία λήψης για το πρωτόκολλο 802.11</w:t>
            </w:r>
            <w:r w:rsidRPr="009518BB">
              <w:rPr>
                <w:sz w:val="18"/>
                <w:szCs w:val="18"/>
              </w:rPr>
              <w:t>a</w:t>
            </w:r>
            <w:r w:rsidRPr="009518BB">
              <w:rPr>
                <w:sz w:val="18"/>
                <w:szCs w:val="18"/>
                <w:lang w:val="el-GR"/>
              </w:rPr>
              <w:t xml:space="preserve"> </w:t>
            </w:r>
          </w:p>
          <w:p w:rsidR="000773F6" w:rsidRPr="009518BB" w:rsidRDefault="000773F6" w:rsidP="000773F6">
            <w:pPr>
              <w:rPr>
                <w:sz w:val="18"/>
                <w:szCs w:val="18"/>
                <w:lang w:val="el-GR"/>
              </w:rPr>
            </w:pPr>
            <w:r w:rsidRPr="009518BB">
              <w:rPr>
                <w:sz w:val="18"/>
                <w:szCs w:val="18"/>
                <w:lang w:val="el-GR"/>
              </w:rPr>
              <w:t xml:space="preserve"> -90</w:t>
            </w:r>
            <w:r w:rsidRPr="009518BB">
              <w:rPr>
                <w:sz w:val="18"/>
                <w:szCs w:val="18"/>
              </w:rPr>
              <w:t>dBm</w:t>
            </w:r>
            <w:r w:rsidRPr="009518BB">
              <w:rPr>
                <w:sz w:val="18"/>
                <w:szCs w:val="18"/>
                <w:lang w:val="el-GR"/>
              </w:rPr>
              <w:t xml:space="preserve"> @ 6</w:t>
            </w:r>
            <w:r w:rsidRPr="009518BB">
              <w:rPr>
                <w:sz w:val="18"/>
                <w:szCs w:val="18"/>
              </w:rPr>
              <w:t>Mbps</w:t>
            </w:r>
          </w:p>
          <w:p w:rsidR="000773F6" w:rsidRPr="009518BB" w:rsidRDefault="000773F6" w:rsidP="000773F6">
            <w:pPr>
              <w:rPr>
                <w:sz w:val="18"/>
                <w:szCs w:val="18"/>
                <w:lang w:val="el-GR"/>
              </w:rPr>
            </w:pPr>
            <w:r w:rsidRPr="009518BB">
              <w:rPr>
                <w:sz w:val="18"/>
                <w:szCs w:val="18"/>
                <w:lang w:val="el-GR"/>
              </w:rPr>
              <w:t>και ρύθμιση της ισχύς εκπομπής</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8912DD"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9.20</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Υποστήριξη IEEE 802.3af (PoE) σε θύρα Ethernet RJ-45</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lang w:val="el-GR"/>
              </w:rPr>
            </w:pPr>
            <w:r w:rsidRPr="009518BB">
              <w:rPr>
                <w:sz w:val="18"/>
                <w:szCs w:val="18"/>
              </w:rPr>
              <w:t>NAI</w:t>
            </w:r>
          </w:p>
          <w:p w:rsidR="000773F6" w:rsidRPr="009518BB" w:rsidRDefault="000773F6" w:rsidP="000773F6">
            <w:pPr>
              <w:rPr>
                <w:sz w:val="18"/>
                <w:szCs w:val="18"/>
                <w:lang w:val="el-GR"/>
              </w:rPr>
            </w:pPr>
            <w:r w:rsidRPr="009518BB">
              <w:rPr>
                <w:sz w:val="18"/>
                <w:szCs w:val="18"/>
                <w:lang w:val="el-GR"/>
              </w:rPr>
              <w:t>( Διευκρινείστε ακριβώς τον τρόπο  ηλεκτροδότισης της συσκευής )</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9.21</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Ασύγχρονη σειριακή διασύνδεση(</w:t>
            </w:r>
            <w:r w:rsidRPr="009518BB">
              <w:rPr>
                <w:sz w:val="18"/>
                <w:szCs w:val="18"/>
              </w:rPr>
              <w:t>DB</w:t>
            </w:r>
            <w:r w:rsidRPr="009518BB">
              <w:rPr>
                <w:sz w:val="18"/>
                <w:szCs w:val="18"/>
                <w:lang w:val="el-GR"/>
              </w:rPr>
              <w:t xml:space="preserve">9 </w:t>
            </w:r>
            <w:r w:rsidRPr="009518BB">
              <w:rPr>
                <w:sz w:val="18"/>
                <w:szCs w:val="18"/>
              </w:rPr>
              <w:t>RS</w:t>
            </w:r>
            <w:r w:rsidRPr="009518BB">
              <w:rPr>
                <w:sz w:val="18"/>
                <w:szCs w:val="18"/>
                <w:lang w:val="el-GR"/>
              </w:rPr>
              <w:t>232</w:t>
            </w:r>
            <w:r w:rsidRPr="009518BB">
              <w:rPr>
                <w:sz w:val="18"/>
                <w:szCs w:val="18"/>
              </w:rPr>
              <w:t>C</w:t>
            </w:r>
            <w:r w:rsidRPr="009518BB">
              <w:rPr>
                <w:sz w:val="18"/>
                <w:szCs w:val="18"/>
                <w:lang w:val="el-GR"/>
              </w:rPr>
              <w:t>)</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ΕΠΙΘΥΜΗΤΗ</w:t>
            </w:r>
          </w:p>
        </w:tc>
      </w:tr>
    </w:tbl>
    <w:p w:rsidR="00F95CC6" w:rsidRPr="002F7ECE" w:rsidRDefault="00F95CC6" w:rsidP="000773F6">
      <w:pPr>
        <w:rPr>
          <w:lang w:val="el-GR"/>
        </w:rPr>
      </w:pPr>
    </w:p>
    <w:p w:rsidR="000773F6" w:rsidRPr="006B1210" w:rsidRDefault="000773F6" w:rsidP="000773F6">
      <w:pPr>
        <w:rPr>
          <w:lang w:val="el-GR"/>
        </w:rPr>
      </w:pPr>
      <w:bookmarkStart w:id="68" w:name="_Toc233515226"/>
      <w:r w:rsidRPr="006B1210">
        <w:rPr>
          <w:lang w:val="el-GR"/>
        </w:rPr>
        <w:t>ΠΤΧ 10: Ασύρματη Γέφυρα-Πολυγέφυρα(</w:t>
      </w:r>
      <w:r w:rsidRPr="000773F6">
        <w:t>Bridge</w:t>
      </w:r>
      <w:r w:rsidRPr="006B1210">
        <w:rPr>
          <w:lang w:val="el-GR"/>
        </w:rPr>
        <w:t>-</w:t>
      </w:r>
      <w:r w:rsidRPr="000773F6">
        <w:t>Multibridge</w:t>
      </w:r>
      <w:r w:rsidRPr="006B1210">
        <w:rPr>
          <w:lang w:val="el-GR"/>
        </w:rPr>
        <w:t>) 4</w:t>
      </w:r>
      <w:r w:rsidRPr="000773F6">
        <w:t>lan</w:t>
      </w:r>
      <w:r w:rsidRPr="006B1210">
        <w:rPr>
          <w:lang w:val="el-GR"/>
        </w:rPr>
        <w:t xml:space="preserve"> &amp; 4</w:t>
      </w:r>
      <w:r w:rsidRPr="000773F6">
        <w:t>wifi</w:t>
      </w:r>
      <w:bookmarkEnd w:id="68"/>
    </w:p>
    <w:tbl>
      <w:tblPr>
        <w:tblW w:w="9373" w:type="dxa"/>
        <w:tblInd w:w="-85" w:type="dxa"/>
        <w:tblLayout w:type="fixed"/>
        <w:tblLook w:val="0000"/>
      </w:tblPr>
      <w:tblGrid>
        <w:gridCol w:w="1188"/>
        <w:gridCol w:w="6150"/>
        <w:gridCol w:w="2035"/>
      </w:tblGrid>
      <w:tr w:rsidR="000773F6" w:rsidRPr="009518BB" w:rsidTr="005A1274">
        <w:trPr>
          <w:trHeight w:val="284"/>
          <w:tblHeader/>
        </w:trPr>
        <w:tc>
          <w:tcPr>
            <w:tcW w:w="1188" w:type="dxa"/>
            <w:tcBorders>
              <w:top w:val="single" w:sz="4" w:space="0" w:color="000000"/>
              <w:left w:val="single" w:sz="4" w:space="0" w:color="000000"/>
              <w:bottom w:val="single" w:sz="4" w:space="0" w:color="000000"/>
            </w:tcBorders>
            <w:shd w:val="clear" w:color="auto" w:fill="B2B2B2"/>
            <w:vAlign w:val="center"/>
          </w:tcPr>
          <w:p w:rsidR="000773F6" w:rsidRPr="009518BB" w:rsidRDefault="000773F6" w:rsidP="000773F6">
            <w:pPr>
              <w:rPr>
                <w:sz w:val="18"/>
                <w:szCs w:val="18"/>
              </w:rPr>
            </w:pPr>
            <w:r w:rsidRPr="009518BB">
              <w:rPr>
                <w:sz w:val="18"/>
                <w:szCs w:val="18"/>
              </w:rPr>
              <w:t>Α/Α</w:t>
            </w:r>
          </w:p>
        </w:tc>
        <w:tc>
          <w:tcPr>
            <w:tcW w:w="6150" w:type="dxa"/>
            <w:tcBorders>
              <w:top w:val="single" w:sz="4" w:space="0" w:color="000000"/>
              <w:left w:val="single" w:sz="4" w:space="0" w:color="000000"/>
              <w:bottom w:val="single" w:sz="4" w:space="0" w:color="000000"/>
            </w:tcBorders>
            <w:shd w:val="clear" w:color="auto" w:fill="B2B2B2"/>
            <w:vAlign w:val="center"/>
          </w:tcPr>
          <w:p w:rsidR="000773F6" w:rsidRPr="009518BB" w:rsidRDefault="000773F6" w:rsidP="000773F6">
            <w:pPr>
              <w:rPr>
                <w:sz w:val="18"/>
                <w:szCs w:val="18"/>
              </w:rPr>
            </w:pPr>
            <w:r w:rsidRPr="009518BB">
              <w:rPr>
                <w:sz w:val="18"/>
                <w:szCs w:val="18"/>
              </w:rPr>
              <w:t>Περιγραφή / Προδιαγραφές</w:t>
            </w:r>
          </w:p>
        </w:tc>
        <w:tc>
          <w:tcPr>
            <w:tcW w:w="2035" w:type="dxa"/>
            <w:tcBorders>
              <w:top w:val="single" w:sz="4" w:space="0" w:color="000000"/>
              <w:left w:val="single" w:sz="4" w:space="0" w:color="000000"/>
              <w:bottom w:val="single" w:sz="4" w:space="0" w:color="000000"/>
              <w:right w:val="single" w:sz="4" w:space="0" w:color="000000"/>
            </w:tcBorders>
            <w:shd w:val="clear" w:color="auto" w:fill="B2B2B2"/>
            <w:vAlign w:val="center"/>
          </w:tcPr>
          <w:p w:rsidR="000773F6" w:rsidRPr="009518BB" w:rsidRDefault="000773F6" w:rsidP="000773F6">
            <w:pPr>
              <w:rPr>
                <w:sz w:val="18"/>
                <w:szCs w:val="18"/>
              </w:rPr>
            </w:pPr>
            <w:r w:rsidRPr="009518BB">
              <w:rPr>
                <w:sz w:val="18"/>
                <w:szCs w:val="18"/>
              </w:rPr>
              <w:t>Υποχρεωτική Απαίτηση</w:t>
            </w:r>
          </w:p>
        </w:tc>
      </w:tr>
      <w:tr w:rsidR="000773F6" w:rsidRPr="009518BB" w:rsidTr="00780990">
        <w:trPr>
          <w:trHeight w:val="284"/>
        </w:trPr>
        <w:tc>
          <w:tcPr>
            <w:tcW w:w="9373" w:type="dxa"/>
            <w:gridSpan w:val="3"/>
            <w:tcBorders>
              <w:left w:val="single" w:sz="4" w:space="0" w:color="000000"/>
              <w:bottom w:val="single" w:sz="4" w:space="0" w:color="000000"/>
              <w:right w:val="single" w:sz="4" w:space="0" w:color="000000"/>
            </w:tcBorders>
            <w:shd w:val="clear" w:color="auto" w:fill="D8D8D8"/>
            <w:vAlign w:val="center"/>
          </w:tcPr>
          <w:p w:rsidR="000773F6" w:rsidRPr="009518BB" w:rsidRDefault="000773F6" w:rsidP="000773F6">
            <w:pPr>
              <w:rPr>
                <w:sz w:val="18"/>
                <w:szCs w:val="18"/>
              </w:rPr>
            </w:pPr>
            <w:r w:rsidRPr="009518BB">
              <w:rPr>
                <w:sz w:val="18"/>
                <w:szCs w:val="18"/>
              </w:rPr>
              <w:t>Wireless Bridge</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10.1</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Δυνατότητα σύνδεσης εξωτερικής κεραίας</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10.2</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RF Band</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5,4 GHz</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10.3</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Πλήρης υποστήριξη πρωτοκόλλου ΙΕΕΕ 802.11</w:t>
            </w:r>
            <w:r w:rsidRPr="009518BB">
              <w:rPr>
                <w:sz w:val="18"/>
                <w:szCs w:val="18"/>
              </w:rPr>
              <w:t>a</w:t>
            </w:r>
            <w:r w:rsidRPr="009518BB">
              <w:rPr>
                <w:sz w:val="18"/>
                <w:szCs w:val="18"/>
                <w:lang w:val="el-GR"/>
              </w:rPr>
              <w:t xml:space="preserve"> και πιστοποίηση </w:t>
            </w:r>
            <w:r w:rsidRPr="009518BB">
              <w:rPr>
                <w:sz w:val="18"/>
                <w:szCs w:val="18"/>
              </w:rPr>
              <w:t>WiFi</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8912DD"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10.4</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Πλήρης υποστήριξη πρωτοκόλλου ΙΕΕΕ 802.11</w:t>
            </w:r>
            <w:r w:rsidRPr="009518BB">
              <w:rPr>
                <w:sz w:val="18"/>
                <w:szCs w:val="18"/>
              </w:rPr>
              <w:t>b</w:t>
            </w:r>
            <w:r w:rsidRPr="009518BB">
              <w:rPr>
                <w:sz w:val="18"/>
                <w:szCs w:val="18"/>
                <w:lang w:val="el-GR"/>
              </w:rPr>
              <w:t>/</w:t>
            </w:r>
            <w:r w:rsidRPr="009518BB">
              <w:rPr>
                <w:sz w:val="18"/>
                <w:szCs w:val="18"/>
              </w:rPr>
              <w:t>g</w:t>
            </w:r>
            <w:r w:rsidRPr="009518BB">
              <w:rPr>
                <w:sz w:val="18"/>
                <w:szCs w:val="18"/>
                <w:lang w:val="el-GR"/>
              </w:rPr>
              <w:t xml:space="preserve"> και πιστοποίηση </w:t>
            </w:r>
            <w:r w:rsidRPr="009518BB">
              <w:rPr>
                <w:sz w:val="18"/>
                <w:szCs w:val="18"/>
              </w:rPr>
              <w:t>WiFi</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lang w:val="el-GR"/>
              </w:rPr>
            </w:pPr>
          </w:p>
        </w:tc>
      </w:tr>
      <w:tr w:rsidR="000773F6" w:rsidRPr="009518BB" w:rsidTr="00780990">
        <w:tc>
          <w:tcPr>
            <w:tcW w:w="9373" w:type="dxa"/>
            <w:gridSpan w:val="3"/>
            <w:tcBorders>
              <w:left w:val="single" w:sz="4" w:space="0" w:color="000000"/>
              <w:bottom w:val="single" w:sz="4" w:space="0" w:color="000000"/>
              <w:right w:val="single" w:sz="4" w:space="0" w:color="000000"/>
            </w:tcBorders>
            <w:shd w:val="clear" w:color="auto" w:fill="C0C0C0"/>
            <w:vAlign w:val="center"/>
          </w:tcPr>
          <w:p w:rsidR="000773F6" w:rsidRPr="009518BB" w:rsidRDefault="000773F6" w:rsidP="000773F6">
            <w:pPr>
              <w:rPr>
                <w:sz w:val="18"/>
                <w:szCs w:val="18"/>
              </w:rPr>
            </w:pPr>
            <w:r w:rsidRPr="009518BB">
              <w:rPr>
                <w:sz w:val="18"/>
                <w:szCs w:val="18"/>
              </w:rPr>
              <w:lastRenderedPageBreak/>
              <w:t>Τεχνολογίες/Πρωτόκολλα Layer-2, Layer-3</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10.5</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Υποστήριξη IEEE 802.1Q (VLAN support)</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10.6</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Υποστήριξη DHCP Relay</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10.7</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Υποστήριξη Point to Multipoint (PMP)</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9518BB" w:rsidTr="00780990">
        <w:trPr>
          <w:trHeight w:val="284"/>
        </w:trPr>
        <w:tc>
          <w:tcPr>
            <w:tcW w:w="9373" w:type="dxa"/>
            <w:gridSpan w:val="3"/>
            <w:tcBorders>
              <w:left w:val="single" w:sz="4" w:space="0" w:color="000000"/>
              <w:bottom w:val="single" w:sz="4" w:space="0" w:color="000000"/>
              <w:right w:val="single" w:sz="4" w:space="0" w:color="000000"/>
            </w:tcBorders>
            <w:shd w:val="clear" w:color="auto" w:fill="D8D8D8"/>
            <w:vAlign w:val="center"/>
          </w:tcPr>
          <w:p w:rsidR="000773F6" w:rsidRPr="009518BB" w:rsidRDefault="000773F6" w:rsidP="000773F6">
            <w:pPr>
              <w:rPr>
                <w:sz w:val="18"/>
                <w:szCs w:val="18"/>
              </w:rPr>
            </w:pPr>
            <w:r w:rsidRPr="009518BB">
              <w:rPr>
                <w:sz w:val="18"/>
                <w:szCs w:val="18"/>
              </w:rPr>
              <w:t>Ασφάλεια</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10.8</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 WPA</w:t>
            </w:r>
          </w:p>
          <w:p w:rsidR="000773F6" w:rsidRPr="009518BB" w:rsidRDefault="000773F6" w:rsidP="000773F6">
            <w:pPr>
              <w:rPr>
                <w:sz w:val="18"/>
                <w:szCs w:val="18"/>
              </w:rPr>
            </w:pPr>
            <w:r w:rsidRPr="009518BB">
              <w:rPr>
                <w:sz w:val="18"/>
                <w:szCs w:val="18"/>
              </w:rPr>
              <w:t>- WEP keys 128 bits</w:t>
            </w:r>
          </w:p>
          <w:p w:rsidR="000773F6" w:rsidRPr="009518BB" w:rsidRDefault="000773F6" w:rsidP="000773F6">
            <w:pPr>
              <w:rPr>
                <w:sz w:val="18"/>
                <w:szCs w:val="18"/>
              </w:rPr>
            </w:pPr>
            <w:r w:rsidRPr="009518BB">
              <w:rPr>
                <w:sz w:val="18"/>
                <w:szCs w:val="18"/>
              </w:rPr>
              <w:t>- AES encryption</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10.9</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Δυνατότητα επιλογής κωδικού πρόσβασης ώστε να αποφευχθεί η πρόσβαση από άλλα παρόμοια συστήματα που λειτουργούν στην περιοχή</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10.10</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Δυνατότητα δημιουργίας περισσότερων του ενός χρήστη για την διαχείρηση</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10.11</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Δυνατότητα  ορισμού δικαιωμάτων χρηστών(</w:t>
            </w:r>
            <w:r w:rsidRPr="009518BB">
              <w:rPr>
                <w:sz w:val="18"/>
                <w:szCs w:val="18"/>
              </w:rPr>
              <w:t>read</w:t>
            </w:r>
            <w:r w:rsidRPr="009518BB">
              <w:rPr>
                <w:sz w:val="18"/>
                <w:szCs w:val="18"/>
                <w:lang w:val="el-GR"/>
              </w:rPr>
              <w:t>-</w:t>
            </w:r>
            <w:r w:rsidRPr="009518BB">
              <w:rPr>
                <w:sz w:val="18"/>
                <w:szCs w:val="18"/>
              </w:rPr>
              <w:t>only</w:t>
            </w:r>
            <w:r w:rsidRPr="009518BB">
              <w:rPr>
                <w:sz w:val="18"/>
                <w:szCs w:val="18"/>
                <w:lang w:val="el-GR"/>
              </w:rPr>
              <w:t>,</w:t>
            </w:r>
            <w:r w:rsidRPr="009518BB">
              <w:rPr>
                <w:sz w:val="18"/>
                <w:szCs w:val="18"/>
              </w:rPr>
              <w:t>full</w:t>
            </w:r>
            <w:r w:rsidRPr="009518BB">
              <w:rPr>
                <w:sz w:val="18"/>
                <w:szCs w:val="18"/>
                <w:lang w:val="el-GR"/>
              </w:rPr>
              <w:t>-</w:t>
            </w:r>
            <w:r w:rsidRPr="009518BB">
              <w:rPr>
                <w:sz w:val="18"/>
                <w:szCs w:val="18"/>
              </w:rPr>
              <w:t>rights</w:t>
            </w:r>
            <w:r w:rsidRPr="009518BB">
              <w:rPr>
                <w:sz w:val="18"/>
                <w:szCs w:val="18"/>
                <w:lang w:val="el-GR"/>
              </w:rPr>
              <w:t>)</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9518BB" w:rsidTr="00780990">
        <w:trPr>
          <w:trHeight w:val="284"/>
        </w:trPr>
        <w:tc>
          <w:tcPr>
            <w:tcW w:w="9373" w:type="dxa"/>
            <w:gridSpan w:val="3"/>
            <w:tcBorders>
              <w:left w:val="single" w:sz="4" w:space="0" w:color="000000"/>
              <w:bottom w:val="single" w:sz="4" w:space="0" w:color="000000"/>
              <w:right w:val="single" w:sz="4" w:space="0" w:color="000000"/>
            </w:tcBorders>
            <w:shd w:val="clear" w:color="auto" w:fill="D8D8D8"/>
            <w:vAlign w:val="center"/>
          </w:tcPr>
          <w:p w:rsidR="000773F6" w:rsidRPr="009518BB" w:rsidRDefault="000773F6" w:rsidP="000773F6">
            <w:pPr>
              <w:rPr>
                <w:sz w:val="18"/>
                <w:szCs w:val="18"/>
              </w:rPr>
            </w:pPr>
            <w:r w:rsidRPr="009518BB">
              <w:rPr>
                <w:sz w:val="18"/>
                <w:szCs w:val="18"/>
              </w:rPr>
              <w:t>Δυνατότητα Διαχείρισης</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10.12</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 xml:space="preserve">Δυνατότητα απομακρυσμένης διαχείρισης/ρύθμισης μέσω </w:t>
            </w:r>
            <w:r w:rsidRPr="009518BB">
              <w:rPr>
                <w:sz w:val="18"/>
                <w:szCs w:val="18"/>
              </w:rPr>
              <w:t>Telnet</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8912DD"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10.13</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 xml:space="preserve">Δυνατότητα απομακρυσμένης διαχείρισης/ρύθμισης μέσω </w:t>
            </w:r>
            <w:r w:rsidRPr="009518BB">
              <w:rPr>
                <w:sz w:val="18"/>
                <w:szCs w:val="18"/>
              </w:rPr>
              <w:t>HTTP</w:t>
            </w:r>
            <w:r w:rsidRPr="009518BB">
              <w:rPr>
                <w:sz w:val="18"/>
                <w:szCs w:val="18"/>
                <w:lang w:val="el-GR"/>
              </w:rPr>
              <w:t xml:space="preserve"> και/ή επιπλέον τρόπος</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lang w:val="el-GR"/>
              </w:rPr>
            </w:pPr>
            <w:r w:rsidRPr="009518BB">
              <w:rPr>
                <w:sz w:val="18"/>
                <w:szCs w:val="18"/>
                <w:lang w:val="el-GR"/>
              </w:rPr>
              <w:t>ΝΑΙ</w:t>
            </w:r>
          </w:p>
          <w:p w:rsidR="000773F6" w:rsidRPr="009518BB" w:rsidRDefault="000773F6" w:rsidP="000773F6">
            <w:pPr>
              <w:rPr>
                <w:sz w:val="18"/>
                <w:szCs w:val="18"/>
                <w:lang w:val="el-GR"/>
              </w:rPr>
            </w:pPr>
            <w:r w:rsidRPr="009518BB">
              <w:rPr>
                <w:sz w:val="18"/>
                <w:szCs w:val="18"/>
                <w:lang w:val="el-GR"/>
              </w:rPr>
              <w:t>(περιγραφή επιπλέον τρόπου αν υπάρχει)</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10.14</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Υποστήριξη απομακρυσμένης αναβάθμισης του λειτουργικού συστήματος (</w:t>
            </w:r>
            <w:r w:rsidRPr="009518BB">
              <w:rPr>
                <w:sz w:val="18"/>
                <w:szCs w:val="18"/>
              </w:rPr>
              <w:t>firmware</w:t>
            </w:r>
            <w:r w:rsidRPr="009518BB">
              <w:rPr>
                <w:sz w:val="18"/>
                <w:szCs w:val="18"/>
                <w:lang w:val="el-GR"/>
              </w:rPr>
              <w:t xml:space="preserve">) μέσω </w:t>
            </w:r>
            <w:r w:rsidRPr="009518BB">
              <w:rPr>
                <w:sz w:val="18"/>
                <w:szCs w:val="18"/>
              </w:rPr>
              <w:t>TFTP</w:t>
            </w:r>
            <w:r w:rsidRPr="009518BB">
              <w:rPr>
                <w:sz w:val="18"/>
                <w:szCs w:val="18"/>
                <w:lang w:val="el-GR"/>
              </w:rPr>
              <w:t xml:space="preserve"> ή </w:t>
            </w:r>
            <w:r w:rsidRPr="009518BB">
              <w:rPr>
                <w:sz w:val="18"/>
                <w:szCs w:val="18"/>
              </w:rPr>
              <w:t>FTP</w:t>
            </w:r>
            <w:r w:rsidRPr="009518BB">
              <w:rPr>
                <w:sz w:val="18"/>
                <w:szCs w:val="18"/>
                <w:lang w:val="el-GR"/>
              </w:rPr>
              <w:t xml:space="preserve"> ή </w:t>
            </w:r>
            <w:r w:rsidRPr="009518BB">
              <w:rPr>
                <w:sz w:val="18"/>
                <w:szCs w:val="18"/>
              </w:rPr>
              <w:t>HTTP</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10.15</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Υποστήριξη SNMP</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9518BB" w:rsidTr="00780990">
        <w:trPr>
          <w:trHeight w:val="284"/>
        </w:trPr>
        <w:tc>
          <w:tcPr>
            <w:tcW w:w="9373" w:type="dxa"/>
            <w:gridSpan w:val="3"/>
            <w:tcBorders>
              <w:left w:val="single" w:sz="4" w:space="0" w:color="000000"/>
              <w:bottom w:val="single" w:sz="4" w:space="0" w:color="000000"/>
              <w:right w:val="single" w:sz="4" w:space="0" w:color="000000"/>
            </w:tcBorders>
            <w:shd w:val="clear" w:color="auto" w:fill="D8D8D8"/>
            <w:vAlign w:val="center"/>
          </w:tcPr>
          <w:p w:rsidR="000773F6" w:rsidRPr="009518BB" w:rsidRDefault="000773F6" w:rsidP="000773F6">
            <w:pPr>
              <w:rPr>
                <w:sz w:val="18"/>
                <w:szCs w:val="18"/>
              </w:rPr>
            </w:pPr>
            <w:r w:rsidRPr="009518BB">
              <w:rPr>
                <w:sz w:val="18"/>
                <w:szCs w:val="18"/>
              </w:rPr>
              <w:t>Άλλα</w:t>
            </w:r>
          </w:p>
        </w:tc>
      </w:tr>
      <w:tr w:rsidR="000773F6" w:rsidRPr="008912DD"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10.16</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 xml:space="preserve">Αθροιστικά να υπάρχουν τουλάχιστον 4 θύρες </w:t>
            </w:r>
            <w:r w:rsidRPr="009518BB">
              <w:rPr>
                <w:sz w:val="18"/>
                <w:szCs w:val="18"/>
              </w:rPr>
              <w:t>Ethernet</w:t>
            </w:r>
            <w:r w:rsidRPr="009518BB">
              <w:rPr>
                <w:sz w:val="18"/>
                <w:szCs w:val="18"/>
                <w:lang w:val="el-GR"/>
              </w:rPr>
              <w:t xml:space="preserve"> </w:t>
            </w:r>
            <w:r w:rsidRPr="009518BB">
              <w:rPr>
                <w:sz w:val="18"/>
                <w:szCs w:val="18"/>
              </w:rPr>
              <w:t>RJ</w:t>
            </w:r>
            <w:r w:rsidRPr="009518BB">
              <w:rPr>
                <w:sz w:val="18"/>
                <w:szCs w:val="18"/>
                <w:lang w:val="el-GR"/>
              </w:rPr>
              <w:t xml:space="preserve">-45 100 </w:t>
            </w:r>
            <w:r w:rsidRPr="009518BB">
              <w:rPr>
                <w:sz w:val="18"/>
                <w:szCs w:val="18"/>
              </w:rPr>
              <w:t>Mbps</w:t>
            </w:r>
            <w:r w:rsidRPr="009518BB">
              <w:rPr>
                <w:sz w:val="18"/>
                <w:szCs w:val="18"/>
                <w:lang w:val="el-GR"/>
              </w:rPr>
              <w:t xml:space="preserve"> με </w:t>
            </w:r>
            <w:r w:rsidRPr="009518BB">
              <w:rPr>
                <w:sz w:val="18"/>
                <w:szCs w:val="18"/>
              </w:rPr>
              <w:t>Auto</w:t>
            </w:r>
            <w:r w:rsidRPr="009518BB">
              <w:rPr>
                <w:sz w:val="18"/>
                <w:szCs w:val="18"/>
                <w:lang w:val="el-GR"/>
              </w:rPr>
              <w:t xml:space="preserve"> </w:t>
            </w:r>
            <w:r w:rsidRPr="009518BB">
              <w:rPr>
                <w:sz w:val="18"/>
                <w:szCs w:val="18"/>
              </w:rPr>
              <w:t>MDI</w:t>
            </w:r>
            <w:r w:rsidRPr="009518BB">
              <w:rPr>
                <w:sz w:val="18"/>
                <w:szCs w:val="18"/>
                <w:lang w:val="el-GR"/>
              </w:rPr>
              <w:t>/</w:t>
            </w:r>
            <w:r w:rsidRPr="009518BB">
              <w:rPr>
                <w:sz w:val="18"/>
                <w:szCs w:val="18"/>
              </w:rPr>
              <w:t>X</w:t>
            </w:r>
            <w:r w:rsidRPr="009518BB">
              <w:rPr>
                <w:sz w:val="18"/>
                <w:szCs w:val="18"/>
                <w:lang w:val="el-GR"/>
              </w:rPr>
              <w:t xml:space="preserve"> (μπορούν να χρησιμοποιηθούν περισσότερες της μίας γέφυρας-πολυγέφυρας)</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lang w:val="el-GR"/>
              </w:rPr>
            </w:pPr>
            <w:r w:rsidRPr="009518BB">
              <w:rPr>
                <w:sz w:val="18"/>
                <w:szCs w:val="18"/>
                <w:lang w:val="el-GR"/>
              </w:rPr>
              <w:t>ΝΑΙ</w:t>
            </w:r>
          </w:p>
          <w:p w:rsidR="000773F6" w:rsidRPr="009518BB" w:rsidRDefault="000773F6" w:rsidP="000773F6">
            <w:pPr>
              <w:rPr>
                <w:sz w:val="18"/>
                <w:szCs w:val="18"/>
                <w:lang w:val="el-GR"/>
              </w:rPr>
            </w:pPr>
            <w:r w:rsidRPr="009518BB">
              <w:rPr>
                <w:sz w:val="18"/>
                <w:szCs w:val="18"/>
                <w:lang w:val="el-GR"/>
              </w:rPr>
              <w:t>(επιθυμητό να είναι στη ίδια γέφυρα)</w:t>
            </w:r>
          </w:p>
        </w:tc>
      </w:tr>
      <w:tr w:rsidR="000773F6" w:rsidRPr="008912DD"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10.17</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Τουλάχιστον 4 Ασύρματες Διασυνδέσεις (μπορούν να χρησιμοποιηθούν περισσότερες της μίας γέφυρας-πολυγέφυρας)</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lang w:val="el-GR"/>
              </w:rPr>
            </w:pPr>
            <w:r w:rsidRPr="009518BB">
              <w:rPr>
                <w:sz w:val="18"/>
                <w:szCs w:val="18"/>
                <w:lang w:val="el-GR"/>
              </w:rPr>
              <w:t>ΝΑΙ</w:t>
            </w:r>
          </w:p>
          <w:p w:rsidR="000773F6" w:rsidRPr="009518BB" w:rsidRDefault="000773F6" w:rsidP="000773F6">
            <w:pPr>
              <w:rPr>
                <w:sz w:val="18"/>
                <w:szCs w:val="18"/>
                <w:lang w:val="el-GR"/>
              </w:rPr>
            </w:pPr>
            <w:r w:rsidRPr="009518BB">
              <w:rPr>
                <w:sz w:val="18"/>
                <w:szCs w:val="18"/>
                <w:lang w:val="el-GR"/>
              </w:rPr>
              <w:t>(επιθυμητό να είναι στη ίδια γέφυρα)</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10.18</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 xml:space="preserve">Να υποστηρίζει ρύθμιση </w:t>
            </w:r>
            <w:r w:rsidRPr="009518BB">
              <w:rPr>
                <w:sz w:val="18"/>
                <w:szCs w:val="18"/>
              </w:rPr>
              <w:t>Ack</w:t>
            </w:r>
            <w:r w:rsidRPr="009518BB">
              <w:rPr>
                <w:sz w:val="18"/>
                <w:szCs w:val="18"/>
                <w:lang w:val="el-GR"/>
              </w:rPr>
              <w:t xml:space="preserve"> </w:t>
            </w:r>
            <w:r w:rsidRPr="009518BB">
              <w:rPr>
                <w:sz w:val="18"/>
                <w:szCs w:val="18"/>
              </w:rPr>
              <w:t>Timeout</w:t>
            </w:r>
            <w:r w:rsidRPr="009518BB">
              <w:rPr>
                <w:sz w:val="18"/>
                <w:szCs w:val="18"/>
                <w:lang w:val="el-GR"/>
              </w:rPr>
              <w:t xml:space="preserve"> για τις ασύρματες διασυνδέσεις</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10.19</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Να υποστηρίζει ελάχιστη ευαισθησία λήψης για το πρωτόκολλο 802.11</w:t>
            </w:r>
            <w:r w:rsidRPr="009518BB">
              <w:rPr>
                <w:sz w:val="18"/>
                <w:szCs w:val="18"/>
              </w:rPr>
              <w:t>a</w:t>
            </w:r>
            <w:r w:rsidRPr="009518BB">
              <w:rPr>
                <w:sz w:val="18"/>
                <w:szCs w:val="18"/>
                <w:lang w:val="el-GR"/>
              </w:rPr>
              <w:t xml:space="preserve"> </w:t>
            </w:r>
          </w:p>
          <w:p w:rsidR="000773F6" w:rsidRPr="009518BB" w:rsidRDefault="000773F6" w:rsidP="000773F6">
            <w:pPr>
              <w:rPr>
                <w:sz w:val="18"/>
                <w:szCs w:val="18"/>
                <w:lang w:val="el-GR"/>
              </w:rPr>
            </w:pPr>
            <w:r w:rsidRPr="009518BB">
              <w:rPr>
                <w:sz w:val="18"/>
                <w:szCs w:val="18"/>
                <w:lang w:val="el-GR"/>
              </w:rPr>
              <w:t xml:space="preserve"> -90</w:t>
            </w:r>
            <w:r w:rsidRPr="009518BB">
              <w:rPr>
                <w:sz w:val="18"/>
                <w:szCs w:val="18"/>
              </w:rPr>
              <w:t>dBm</w:t>
            </w:r>
            <w:r w:rsidRPr="009518BB">
              <w:rPr>
                <w:sz w:val="18"/>
                <w:szCs w:val="18"/>
                <w:lang w:val="el-GR"/>
              </w:rPr>
              <w:t xml:space="preserve"> @ 6</w:t>
            </w:r>
            <w:r w:rsidRPr="009518BB">
              <w:rPr>
                <w:sz w:val="18"/>
                <w:szCs w:val="18"/>
              </w:rPr>
              <w:t>Mbps</w:t>
            </w:r>
          </w:p>
          <w:p w:rsidR="000773F6" w:rsidRPr="009518BB" w:rsidRDefault="000773F6" w:rsidP="000773F6">
            <w:pPr>
              <w:rPr>
                <w:sz w:val="18"/>
                <w:szCs w:val="18"/>
                <w:lang w:val="el-GR"/>
              </w:rPr>
            </w:pPr>
            <w:r w:rsidRPr="009518BB">
              <w:rPr>
                <w:sz w:val="18"/>
                <w:szCs w:val="18"/>
                <w:lang w:val="el-GR"/>
              </w:rPr>
              <w:t>και ρύθμιση της ισχύς εκπομπής</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ΝΑΙ</w:t>
            </w:r>
          </w:p>
        </w:tc>
      </w:tr>
      <w:tr w:rsidR="000773F6" w:rsidRPr="008912DD"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lastRenderedPageBreak/>
              <w:t>ΤΧ 10.20</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Υποστήριξη IEEE 802.3af (PoE) σε θύρα Ethernet RJ-45</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lang w:val="el-GR"/>
              </w:rPr>
            </w:pPr>
            <w:r w:rsidRPr="009518BB">
              <w:rPr>
                <w:sz w:val="18"/>
                <w:szCs w:val="18"/>
              </w:rPr>
              <w:t>NAI</w:t>
            </w:r>
          </w:p>
          <w:p w:rsidR="000773F6" w:rsidRPr="009518BB" w:rsidRDefault="000773F6" w:rsidP="000773F6">
            <w:pPr>
              <w:rPr>
                <w:sz w:val="18"/>
                <w:szCs w:val="18"/>
                <w:lang w:val="el-GR"/>
              </w:rPr>
            </w:pPr>
            <w:r w:rsidRPr="009518BB">
              <w:rPr>
                <w:sz w:val="18"/>
                <w:szCs w:val="18"/>
                <w:lang w:val="el-GR"/>
              </w:rPr>
              <w:t>( Διευκρινείστε ακριβώς τον τρόπο  ηλεκτροδότισης της συσκευής )</w:t>
            </w:r>
          </w:p>
        </w:tc>
      </w:tr>
      <w:tr w:rsidR="000773F6" w:rsidRPr="009518BB" w:rsidTr="005A1274">
        <w:trPr>
          <w:trHeight w:val="284"/>
        </w:trPr>
        <w:tc>
          <w:tcPr>
            <w:tcW w:w="1188"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10.21</w:t>
            </w:r>
          </w:p>
        </w:tc>
        <w:tc>
          <w:tcPr>
            <w:tcW w:w="6150" w:type="dxa"/>
            <w:tcBorders>
              <w:left w:val="single" w:sz="4" w:space="0" w:color="000000"/>
              <w:bottom w:val="single" w:sz="4" w:space="0" w:color="000000"/>
            </w:tcBorders>
            <w:vAlign w:val="center"/>
          </w:tcPr>
          <w:p w:rsidR="000773F6" w:rsidRPr="009518BB" w:rsidRDefault="000773F6" w:rsidP="000773F6">
            <w:pPr>
              <w:rPr>
                <w:sz w:val="18"/>
                <w:szCs w:val="18"/>
                <w:lang w:val="el-GR"/>
              </w:rPr>
            </w:pPr>
            <w:r w:rsidRPr="009518BB">
              <w:rPr>
                <w:sz w:val="18"/>
                <w:szCs w:val="18"/>
                <w:lang w:val="el-GR"/>
              </w:rPr>
              <w:t>Ασύγχρονη σειριακή διασύνδεση(</w:t>
            </w:r>
            <w:r w:rsidRPr="009518BB">
              <w:rPr>
                <w:sz w:val="18"/>
                <w:szCs w:val="18"/>
              </w:rPr>
              <w:t>DB</w:t>
            </w:r>
            <w:r w:rsidRPr="009518BB">
              <w:rPr>
                <w:sz w:val="18"/>
                <w:szCs w:val="18"/>
                <w:lang w:val="el-GR"/>
              </w:rPr>
              <w:t xml:space="preserve">9 </w:t>
            </w:r>
            <w:r w:rsidRPr="009518BB">
              <w:rPr>
                <w:sz w:val="18"/>
                <w:szCs w:val="18"/>
              </w:rPr>
              <w:t>RS</w:t>
            </w:r>
            <w:r w:rsidRPr="009518BB">
              <w:rPr>
                <w:sz w:val="18"/>
                <w:szCs w:val="18"/>
                <w:lang w:val="el-GR"/>
              </w:rPr>
              <w:t>232</w:t>
            </w:r>
            <w:r w:rsidRPr="009518BB">
              <w:rPr>
                <w:sz w:val="18"/>
                <w:szCs w:val="18"/>
              </w:rPr>
              <w:t>C</w:t>
            </w:r>
            <w:r w:rsidRPr="009518BB">
              <w:rPr>
                <w:sz w:val="18"/>
                <w:szCs w:val="18"/>
                <w:lang w:val="el-GR"/>
              </w:rPr>
              <w:t>)</w:t>
            </w:r>
          </w:p>
        </w:tc>
        <w:tc>
          <w:tcPr>
            <w:tcW w:w="2035" w:type="dxa"/>
            <w:tcBorders>
              <w:left w:val="single" w:sz="4" w:space="0" w:color="000000"/>
              <w:bottom w:val="single" w:sz="4" w:space="0" w:color="000000"/>
              <w:right w:val="single" w:sz="4" w:space="0" w:color="000000"/>
            </w:tcBorders>
            <w:vAlign w:val="center"/>
          </w:tcPr>
          <w:p w:rsidR="000773F6" w:rsidRPr="009518BB" w:rsidRDefault="000773F6" w:rsidP="000773F6">
            <w:pPr>
              <w:rPr>
                <w:sz w:val="18"/>
                <w:szCs w:val="18"/>
              </w:rPr>
            </w:pPr>
            <w:r w:rsidRPr="009518BB">
              <w:rPr>
                <w:sz w:val="18"/>
                <w:szCs w:val="18"/>
              </w:rPr>
              <w:t>ΕΠΙΘΥΜΗΤΗ</w:t>
            </w:r>
          </w:p>
        </w:tc>
      </w:tr>
    </w:tbl>
    <w:p w:rsidR="000773F6" w:rsidRPr="000773F6" w:rsidRDefault="000773F6" w:rsidP="000773F6"/>
    <w:p w:rsidR="000773F6" w:rsidRPr="000773F6" w:rsidRDefault="000773F6" w:rsidP="000773F6">
      <w:bookmarkStart w:id="69" w:name="_Toc233515227"/>
      <w:r w:rsidRPr="000773F6">
        <w:t>ΠΤΧ 11: Ethernet Μεταγωγέας Κεντρικού Κόμβου</w:t>
      </w:r>
      <w:bookmarkEnd w:id="69"/>
    </w:p>
    <w:tbl>
      <w:tblPr>
        <w:tblW w:w="9357" w:type="dxa"/>
        <w:tblInd w:w="-121" w:type="dxa"/>
        <w:tblLayout w:type="fixed"/>
        <w:tblCellMar>
          <w:left w:w="56" w:type="dxa"/>
          <w:right w:w="56" w:type="dxa"/>
        </w:tblCellMar>
        <w:tblLook w:val="0000"/>
      </w:tblPr>
      <w:tblGrid>
        <w:gridCol w:w="1288"/>
        <w:gridCol w:w="6015"/>
        <w:gridCol w:w="2054"/>
      </w:tblGrid>
      <w:tr w:rsidR="000773F6" w:rsidRPr="009518BB" w:rsidTr="005A1274">
        <w:trPr>
          <w:cantSplit/>
          <w:tblHeader/>
        </w:trPr>
        <w:tc>
          <w:tcPr>
            <w:tcW w:w="1288" w:type="dxa"/>
            <w:tcBorders>
              <w:top w:val="single" w:sz="4" w:space="0" w:color="000000"/>
              <w:left w:val="single" w:sz="4" w:space="0" w:color="000000"/>
            </w:tcBorders>
            <w:shd w:val="clear" w:color="auto" w:fill="999999"/>
          </w:tcPr>
          <w:p w:rsidR="000773F6" w:rsidRPr="009518BB" w:rsidRDefault="000773F6" w:rsidP="000773F6">
            <w:pPr>
              <w:rPr>
                <w:sz w:val="18"/>
                <w:szCs w:val="18"/>
              </w:rPr>
            </w:pPr>
            <w:r w:rsidRPr="009518BB">
              <w:rPr>
                <w:sz w:val="18"/>
                <w:szCs w:val="18"/>
              </w:rPr>
              <w:t>Α/Α</w:t>
            </w:r>
          </w:p>
        </w:tc>
        <w:tc>
          <w:tcPr>
            <w:tcW w:w="6015" w:type="dxa"/>
            <w:tcBorders>
              <w:top w:val="single" w:sz="4" w:space="0" w:color="000000"/>
              <w:left w:val="single" w:sz="4" w:space="0" w:color="000000"/>
            </w:tcBorders>
            <w:shd w:val="clear" w:color="auto" w:fill="999999"/>
          </w:tcPr>
          <w:p w:rsidR="000773F6" w:rsidRPr="009518BB" w:rsidRDefault="000773F6" w:rsidP="000773F6">
            <w:pPr>
              <w:rPr>
                <w:sz w:val="18"/>
                <w:szCs w:val="18"/>
              </w:rPr>
            </w:pPr>
            <w:r w:rsidRPr="009518BB">
              <w:rPr>
                <w:sz w:val="18"/>
                <w:szCs w:val="18"/>
              </w:rPr>
              <w:t>Περιγραφή / Προδιαγραφές</w:t>
            </w:r>
          </w:p>
        </w:tc>
        <w:tc>
          <w:tcPr>
            <w:tcW w:w="2054" w:type="dxa"/>
            <w:tcBorders>
              <w:top w:val="single" w:sz="4" w:space="0" w:color="000000"/>
              <w:left w:val="single" w:sz="4" w:space="0" w:color="000000"/>
              <w:right w:val="single" w:sz="4" w:space="0" w:color="000000"/>
            </w:tcBorders>
            <w:shd w:val="clear" w:color="auto" w:fill="999999"/>
          </w:tcPr>
          <w:p w:rsidR="000773F6" w:rsidRPr="009518BB" w:rsidRDefault="000773F6" w:rsidP="000773F6">
            <w:pPr>
              <w:rPr>
                <w:sz w:val="18"/>
                <w:szCs w:val="18"/>
              </w:rPr>
            </w:pPr>
            <w:r w:rsidRPr="009518BB">
              <w:rPr>
                <w:sz w:val="18"/>
                <w:szCs w:val="18"/>
              </w:rPr>
              <w:t>Υποχρεωτική Απαίτηση</w:t>
            </w:r>
          </w:p>
        </w:tc>
      </w:tr>
      <w:tr w:rsidR="000773F6" w:rsidRPr="009518BB" w:rsidTr="00780990">
        <w:trPr>
          <w:cantSplit/>
        </w:trPr>
        <w:tc>
          <w:tcPr>
            <w:tcW w:w="9357" w:type="dxa"/>
            <w:gridSpan w:val="3"/>
            <w:tcBorders>
              <w:top w:val="single" w:sz="4" w:space="0" w:color="000000"/>
              <w:left w:val="single" w:sz="4" w:space="0" w:color="000000"/>
              <w:right w:val="single" w:sz="4" w:space="0" w:color="000000"/>
            </w:tcBorders>
            <w:shd w:val="clear" w:color="auto" w:fill="C0C0C0"/>
          </w:tcPr>
          <w:p w:rsidR="000773F6" w:rsidRPr="009518BB" w:rsidRDefault="000773F6" w:rsidP="000773F6">
            <w:pPr>
              <w:rPr>
                <w:sz w:val="18"/>
                <w:szCs w:val="18"/>
              </w:rPr>
            </w:pPr>
            <w:r w:rsidRPr="009518BB">
              <w:rPr>
                <w:sz w:val="18"/>
                <w:szCs w:val="18"/>
              </w:rPr>
              <w:t>Aρχιτεκτονική</w:t>
            </w:r>
          </w:p>
        </w:tc>
      </w:tr>
      <w:tr w:rsidR="000773F6" w:rsidRPr="009518BB" w:rsidTr="005A1274">
        <w:trPr>
          <w:cantSplit/>
        </w:trPr>
        <w:tc>
          <w:tcPr>
            <w:tcW w:w="1288" w:type="dxa"/>
            <w:tcBorders>
              <w:top w:val="single" w:sz="4" w:space="0" w:color="000000"/>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11.1</w:t>
            </w:r>
          </w:p>
        </w:tc>
        <w:tc>
          <w:tcPr>
            <w:tcW w:w="6015" w:type="dxa"/>
            <w:tcBorders>
              <w:top w:val="single" w:sz="4" w:space="0" w:color="000000"/>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Να διαθέτει πλαίσιο κατάλληλο ώστε να εφαρμόζει σε ικρίωμα 19” </w:t>
            </w:r>
          </w:p>
        </w:tc>
        <w:tc>
          <w:tcPr>
            <w:tcW w:w="2054" w:type="dxa"/>
            <w:tcBorders>
              <w:top w:val="single" w:sz="4" w:space="0" w:color="000000"/>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11.2</w:t>
            </w:r>
          </w:p>
        </w:tc>
        <w:tc>
          <w:tcPr>
            <w:tcW w:w="6015"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Εύρος ζώνης εσωτερικού διαύλου επικοινωνίας (</w:t>
            </w:r>
            <w:r w:rsidRPr="009518BB">
              <w:rPr>
                <w:sz w:val="18"/>
                <w:szCs w:val="18"/>
              </w:rPr>
              <w:t>Backplane</w:t>
            </w:r>
            <w:r w:rsidRPr="009518BB">
              <w:rPr>
                <w:sz w:val="18"/>
                <w:szCs w:val="18"/>
                <w:lang w:val="el-GR"/>
              </w:rPr>
              <w:t xml:space="preserve"> </w:t>
            </w:r>
            <w:r w:rsidRPr="009518BB">
              <w:rPr>
                <w:sz w:val="18"/>
                <w:szCs w:val="18"/>
              </w:rPr>
              <w:t>bandwidth</w:t>
            </w:r>
            <w:r w:rsidRPr="009518BB">
              <w:rPr>
                <w:sz w:val="18"/>
                <w:szCs w:val="18"/>
                <w:lang w:val="el-GR"/>
              </w:rPr>
              <w:t>) (</w:t>
            </w:r>
            <w:r w:rsidRPr="009518BB">
              <w:rPr>
                <w:sz w:val="18"/>
                <w:szCs w:val="18"/>
              </w:rPr>
              <w:t>Gbps</w:t>
            </w:r>
            <w:r w:rsidRPr="009518BB">
              <w:rPr>
                <w:sz w:val="18"/>
                <w:szCs w:val="18"/>
                <w:lang w:val="el-GR"/>
              </w:rPr>
              <w:t>)</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&gt;= 16 Gbps</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11.3</w:t>
            </w:r>
          </w:p>
        </w:tc>
        <w:tc>
          <w:tcPr>
            <w:tcW w:w="601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 xml:space="preserve">Συνολική ταχύτητα μεταγωγής πακέτων  </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&gt;= 6,5 Mpps</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11.4</w:t>
            </w:r>
          </w:p>
        </w:tc>
        <w:tc>
          <w:tcPr>
            <w:tcW w:w="601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Υποστηριζόμενη μνήμη DRAM</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&gt;=64MB</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11.5</w:t>
            </w:r>
          </w:p>
        </w:tc>
        <w:tc>
          <w:tcPr>
            <w:tcW w:w="601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Υποστηριζόμενη μνήμη Flash</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&gt;=32MB</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11.6</w:t>
            </w:r>
          </w:p>
        </w:tc>
        <w:tc>
          <w:tcPr>
            <w:tcW w:w="6015"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Μέγιστος αριθμός υποστηριζόμενων </w:t>
            </w:r>
            <w:r w:rsidRPr="009518BB">
              <w:rPr>
                <w:sz w:val="18"/>
                <w:szCs w:val="18"/>
              </w:rPr>
              <w:t>MAC</w:t>
            </w:r>
            <w:r w:rsidRPr="009518BB">
              <w:rPr>
                <w:sz w:val="18"/>
                <w:szCs w:val="18"/>
                <w:lang w:val="el-GR"/>
              </w:rPr>
              <w:t xml:space="preserve"> διευθύνσεων για </w:t>
            </w:r>
            <w:r w:rsidRPr="009518BB">
              <w:rPr>
                <w:sz w:val="18"/>
                <w:szCs w:val="18"/>
              </w:rPr>
              <w:t>Bridging</w:t>
            </w:r>
            <w:r w:rsidRPr="009518BB">
              <w:rPr>
                <w:sz w:val="18"/>
                <w:szCs w:val="18"/>
                <w:lang w:val="el-GR"/>
              </w:rPr>
              <w:t xml:space="preserve"> και </w:t>
            </w:r>
            <w:r w:rsidRPr="009518BB">
              <w:rPr>
                <w:sz w:val="18"/>
                <w:szCs w:val="18"/>
              </w:rPr>
              <w:t>Filtering</w:t>
            </w:r>
            <w:r w:rsidRPr="009518BB">
              <w:rPr>
                <w:sz w:val="18"/>
                <w:szCs w:val="18"/>
                <w:lang w:val="el-GR"/>
              </w:rPr>
              <w:t xml:space="preserve"> για όλο το </w:t>
            </w:r>
            <w:r w:rsidRPr="009518BB">
              <w:rPr>
                <w:sz w:val="18"/>
                <w:szCs w:val="18"/>
              </w:rPr>
              <w:t>switch</w:t>
            </w:r>
            <w:r w:rsidRPr="009518BB">
              <w:rPr>
                <w:sz w:val="18"/>
                <w:szCs w:val="18"/>
                <w:lang w:val="el-GR"/>
              </w:rPr>
              <w:t xml:space="preserve"> </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&gt;= 8000</w:t>
            </w:r>
          </w:p>
        </w:tc>
      </w:tr>
      <w:tr w:rsidR="000773F6" w:rsidRPr="008912DD" w:rsidTr="00780990">
        <w:trPr>
          <w:cantSplit/>
        </w:trPr>
        <w:tc>
          <w:tcPr>
            <w:tcW w:w="9357" w:type="dxa"/>
            <w:gridSpan w:val="3"/>
            <w:tcBorders>
              <w:left w:val="single" w:sz="4" w:space="0" w:color="000000"/>
              <w:right w:val="single" w:sz="4" w:space="0" w:color="000000"/>
            </w:tcBorders>
            <w:shd w:val="clear" w:color="auto" w:fill="C0C0C0"/>
          </w:tcPr>
          <w:p w:rsidR="000773F6" w:rsidRPr="009518BB" w:rsidRDefault="000773F6" w:rsidP="000773F6">
            <w:pPr>
              <w:rPr>
                <w:sz w:val="18"/>
                <w:szCs w:val="18"/>
                <w:lang w:val="el-GR"/>
              </w:rPr>
            </w:pPr>
            <w:r w:rsidRPr="009518BB">
              <w:rPr>
                <w:sz w:val="18"/>
                <w:szCs w:val="18"/>
                <w:lang w:val="el-GR"/>
              </w:rPr>
              <w:t>Υποστήριξη των ακολούθων πρωτοκόλλων (ενσωματωμένα κατά την παράδοση του εξοπλισμού)</w:t>
            </w:r>
          </w:p>
        </w:tc>
      </w:tr>
      <w:tr w:rsidR="000773F6" w:rsidRPr="009518BB" w:rsidTr="005A1274">
        <w:trPr>
          <w:cantSplit/>
        </w:trPr>
        <w:tc>
          <w:tcPr>
            <w:tcW w:w="1288" w:type="dxa"/>
            <w:tcBorders>
              <w:top w:val="single" w:sz="4" w:space="0" w:color="000000"/>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11.7</w:t>
            </w:r>
          </w:p>
        </w:tc>
        <w:tc>
          <w:tcPr>
            <w:tcW w:w="6015" w:type="dxa"/>
            <w:tcBorders>
              <w:top w:val="single" w:sz="4" w:space="0" w:color="000000"/>
              <w:left w:val="single" w:sz="4" w:space="0" w:color="000000"/>
              <w:bottom w:val="single" w:sz="4" w:space="0" w:color="000000"/>
            </w:tcBorders>
          </w:tcPr>
          <w:p w:rsidR="000773F6" w:rsidRPr="009518BB" w:rsidRDefault="000773F6" w:rsidP="000773F6">
            <w:pPr>
              <w:rPr>
                <w:sz w:val="18"/>
                <w:szCs w:val="18"/>
              </w:rPr>
            </w:pPr>
            <w:r w:rsidRPr="009518BB">
              <w:rPr>
                <w:sz w:val="18"/>
                <w:szCs w:val="18"/>
              </w:rPr>
              <w:t>Ethernet IEEE 802.3, 10BaseΤ</w:t>
            </w:r>
          </w:p>
        </w:tc>
        <w:tc>
          <w:tcPr>
            <w:tcW w:w="2054" w:type="dxa"/>
            <w:tcBorders>
              <w:top w:val="single" w:sz="4" w:space="0" w:color="000000"/>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11.8</w:t>
            </w:r>
          </w:p>
        </w:tc>
        <w:tc>
          <w:tcPr>
            <w:tcW w:w="601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Fast Ethernet: IEEE 802.3u, 100BaseTX</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780990">
        <w:trPr>
          <w:cantSplit/>
        </w:trPr>
        <w:tc>
          <w:tcPr>
            <w:tcW w:w="9357" w:type="dxa"/>
            <w:gridSpan w:val="3"/>
            <w:tcBorders>
              <w:left w:val="single" w:sz="4" w:space="0" w:color="000000"/>
              <w:bottom w:val="single" w:sz="4" w:space="0" w:color="000000"/>
              <w:right w:val="single" w:sz="4" w:space="0" w:color="000000"/>
            </w:tcBorders>
            <w:shd w:val="clear" w:color="auto" w:fill="C0C0C0"/>
          </w:tcPr>
          <w:p w:rsidR="000773F6" w:rsidRPr="009518BB" w:rsidRDefault="000773F6" w:rsidP="000773F6">
            <w:pPr>
              <w:rPr>
                <w:sz w:val="18"/>
                <w:szCs w:val="18"/>
              </w:rPr>
            </w:pPr>
            <w:r w:rsidRPr="009518BB">
              <w:rPr>
                <w:sz w:val="18"/>
                <w:szCs w:val="18"/>
              </w:rPr>
              <w:t>Interfaces</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11.9</w:t>
            </w:r>
          </w:p>
        </w:tc>
        <w:tc>
          <w:tcPr>
            <w:tcW w:w="6015"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Να διαθέτει τουλάχιστον είκοσι τέσσερις (24) </w:t>
            </w:r>
            <w:r w:rsidRPr="009518BB">
              <w:rPr>
                <w:sz w:val="18"/>
                <w:szCs w:val="18"/>
              </w:rPr>
              <w:t>Switched</w:t>
            </w:r>
            <w:r w:rsidRPr="009518BB">
              <w:rPr>
                <w:sz w:val="18"/>
                <w:szCs w:val="18"/>
                <w:lang w:val="el-GR"/>
              </w:rPr>
              <w:t xml:space="preserve"> θύρες </w:t>
            </w:r>
            <w:r w:rsidRPr="009518BB">
              <w:rPr>
                <w:sz w:val="18"/>
                <w:szCs w:val="18"/>
              </w:rPr>
              <w:t>Ethernet</w:t>
            </w:r>
            <w:r w:rsidRPr="009518BB">
              <w:rPr>
                <w:sz w:val="18"/>
                <w:szCs w:val="18"/>
                <w:lang w:val="el-GR"/>
              </w:rPr>
              <w:t xml:space="preserve"> 10/100 </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11.10</w:t>
            </w:r>
          </w:p>
        </w:tc>
        <w:tc>
          <w:tcPr>
            <w:tcW w:w="6015"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Η ταχύτητα λειτουργίας (10 ή 100 </w:t>
            </w:r>
            <w:r w:rsidRPr="009518BB">
              <w:rPr>
                <w:sz w:val="18"/>
                <w:szCs w:val="18"/>
              </w:rPr>
              <w:t>Mbps</w:t>
            </w:r>
            <w:r w:rsidRPr="009518BB">
              <w:rPr>
                <w:sz w:val="18"/>
                <w:szCs w:val="18"/>
                <w:lang w:val="el-GR"/>
              </w:rPr>
              <w:t>) των παραπάνω θυρών να επιλέγεται αυτόματα</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11.11</w:t>
            </w:r>
          </w:p>
        </w:tc>
        <w:tc>
          <w:tcPr>
            <w:tcW w:w="6015"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Να διαθέτει ασύγχρονη θύρα για </w:t>
            </w:r>
            <w:r w:rsidRPr="009518BB">
              <w:rPr>
                <w:sz w:val="18"/>
                <w:szCs w:val="18"/>
              </w:rPr>
              <w:t>out</w:t>
            </w:r>
            <w:r w:rsidRPr="009518BB">
              <w:rPr>
                <w:sz w:val="18"/>
                <w:szCs w:val="18"/>
                <w:lang w:val="el-GR"/>
              </w:rPr>
              <w:t xml:space="preserve"> </w:t>
            </w:r>
            <w:r w:rsidRPr="009518BB">
              <w:rPr>
                <w:sz w:val="18"/>
                <w:szCs w:val="18"/>
              </w:rPr>
              <w:t>band</w:t>
            </w:r>
            <w:r w:rsidRPr="009518BB">
              <w:rPr>
                <w:sz w:val="18"/>
                <w:szCs w:val="18"/>
                <w:lang w:val="el-GR"/>
              </w:rPr>
              <w:t xml:space="preserve"> διαχείριση (</w:t>
            </w:r>
            <w:r w:rsidRPr="009518BB">
              <w:rPr>
                <w:sz w:val="18"/>
                <w:szCs w:val="18"/>
              </w:rPr>
              <w:t>Configuration</w:t>
            </w:r>
            <w:r w:rsidRPr="009518BB">
              <w:rPr>
                <w:sz w:val="18"/>
                <w:szCs w:val="18"/>
                <w:lang w:val="el-GR"/>
              </w:rPr>
              <w:t xml:space="preserve"> &amp; </w:t>
            </w:r>
            <w:r w:rsidRPr="009518BB">
              <w:rPr>
                <w:sz w:val="18"/>
                <w:szCs w:val="18"/>
              </w:rPr>
              <w:t>Management</w:t>
            </w:r>
            <w:r w:rsidRPr="009518BB">
              <w:rPr>
                <w:sz w:val="18"/>
                <w:szCs w:val="18"/>
                <w:lang w:val="el-GR"/>
              </w:rPr>
              <w:t xml:space="preserve">) μέσω τερματικού τοπικού ή/και απομακρυσμένου (με χρήση </w:t>
            </w:r>
            <w:r w:rsidRPr="009518BB">
              <w:rPr>
                <w:sz w:val="18"/>
                <w:szCs w:val="18"/>
              </w:rPr>
              <w:t>modem</w:t>
            </w:r>
            <w:r w:rsidRPr="009518BB">
              <w:rPr>
                <w:sz w:val="18"/>
                <w:szCs w:val="18"/>
                <w:lang w:val="el-GR"/>
              </w:rPr>
              <w:t>). Η πρόσβαση θα πρέπει να προστατεύεται με χρήση κωδικού (</w:t>
            </w:r>
            <w:r w:rsidRPr="009518BB">
              <w:rPr>
                <w:sz w:val="18"/>
                <w:szCs w:val="18"/>
              </w:rPr>
              <w:t>password</w:t>
            </w:r>
            <w:r w:rsidRPr="009518BB">
              <w:rPr>
                <w:sz w:val="18"/>
                <w:szCs w:val="18"/>
                <w:lang w:val="el-GR"/>
              </w:rPr>
              <w:t>)</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8912DD" w:rsidTr="00780990">
        <w:trPr>
          <w:cantSplit/>
        </w:trPr>
        <w:tc>
          <w:tcPr>
            <w:tcW w:w="9357" w:type="dxa"/>
            <w:gridSpan w:val="3"/>
            <w:tcBorders>
              <w:left w:val="single" w:sz="4" w:space="0" w:color="000000"/>
              <w:bottom w:val="single" w:sz="4" w:space="0" w:color="000000"/>
              <w:right w:val="single" w:sz="4" w:space="0" w:color="000000"/>
            </w:tcBorders>
            <w:shd w:val="clear" w:color="auto" w:fill="C0C0C0"/>
          </w:tcPr>
          <w:p w:rsidR="000773F6" w:rsidRPr="009518BB" w:rsidRDefault="000773F6" w:rsidP="000773F6">
            <w:pPr>
              <w:rPr>
                <w:sz w:val="18"/>
                <w:szCs w:val="18"/>
                <w:lang w:val="el-GR"/>
              </w:rPr>
            </w:pPr>
            <w:r w:rsidRPr="009518BB">
              <w:rPr>
                <w:sz w:val="18"/>
                <w:szCs w:val="18"/>
                <w:lang w:val="el-GR"/>
              </w:rPr>
              <w:t>Υποστήριξη των ακολούθων δυνατοτήτων (ενσωματωμένες κατά την παράδοση του εξοπλισμού)</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11.</w:t>
            </w:r>
            <w:r w:rsidR="00336254">
              <w:rPr>
                <w:sz w:val="18"/>
                <w:szCs w:val="18"/>
                <w:lang w:val="el-GR"/>
              </w:rPr>
              <w:t>1</w:t>
            </w:r>
            <w:r w:rsidRPr="009518BB">
              <w:rPr>
                <w:sz w:val="18"/>
                <w:szCs w:val="18"/>
              </w:rPr>
              <w:t>2</w:t>
            </w:r>
          </w:p>
        </w:tc>
        <w:tc>
          <w:tcPr>
            <w:tcW w:w="6015"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Δυνατότητα </w:t>
            </w:r>
            <w:r w:rsidRPr="009518BB">
              <w:rPr>
                <w:sz w:val="18"/>
                <w:szCs w:val="18"/>
              </w:rPr>
              <w:t>Full</w:t>
            </w:r>
            <w:r w:rsidRPr="009518BB">
              <w:rPr>
                <w:sz w:val="18"/>
                <w:szCs w:val="18"/>
                <w:lang w:val="el-GR"/>
              </w:rPr>
              <w:t xml:space="preserve"> </w:t>
            </w:r>
            <w:r w:rsidRPr="009518BB">
              <w:rPr>
                <w:sz w:val="18"/>
                <w:szCs w:val="18"/>
              </w:rPr>
              <w:t>Duplex</w:t>
            </w:r>
            <w:r w:rsidRPr="009518BB">
              <w:rPr>
                <w:sz w:val="18"/>
                <w:szCs w:val="18"/>
                <w:lang w:val="el-GR"/>
              </w:rPr>
              <w:t xml:space="preserve"> λειτουργίας στις  </w:t>
            </w:r>
            <w:r w:rsidRPr="009518BB">
              <w:rPr>
                <w:sz w:val="18"/>
                <w:szCs w:val="18"/>
              </w:rPr>
              <w:t>Fast</w:t>
            </w:r>
            <w:r w:rsidRPr="009518BB">
              <w:rPr>
                <w:sz w:val="18"/>
                <w:szCs w:val="18"/>
                <w:lang w:val="el-GR"/>
              </w:rPr>
              <w:t xml:space="preserve"> </w:t>
            </w:r>
            <w:r w:rsidRPr="009518BB">
              <w:rPr>
                <w:sz w:val="18"/>
                <w:szCs w:val="18"/>
              </w:rPr>
              <w:t>Ethernet</w:t>
            </w:r>
            <w:r w:rsidRPr="009518BB">
              <w:rPr>
                <w:sz w:val="18"/>
                <w:szCs w:val="18"/>
                <w:lang w:val="el-GR"/>
              </w:rPr>
              <w:t xml:space="preserve"> θύρες (ΙΕΕΕ 802.3</w:t>
            </w:r>
            <w:r w:rsidRPr="009518BB">
              <w:rPr>
                <w:sz w:val="18"/>
                <w:szCs w:val="18"/>
              </w:rPr>
              <w:t>x</w:t>
            </w:r>
            <w:r w:rsidRPr="009518BB">
              <w:rPr>
                <w:sz w:val="18"/>
                <w:szCs w:val="18"/>
                <w:lang w:val="el-GR"/>
              </w:rPr>
              <w:t xml:space="preserve">). </w:t>
            </w:r>
            <w:r w:rsidRPr="009518BB">
              <w:rPr>
                <w:sz w:val="18"/>
                <w:szCs w:val="18"/>
              </w:rPr>
              <w:t>H</w:t>
            </w:r>
            <w:r w:rsidRPr="009518BB">
              <w:rPr>
                <w:sz w:val="18"/>
                <w:szCs w:val="18"/>
                <w:lang w:val="el-GR"/>
              </w:rPr>
              <w:t xml:space="preserve"> λειτουργία σε </w:t>
            </w:r>
            <w:r w:rsidRPr="009518BB">
              <w:rPr>
                <w:sz w:val="18"/>
                <w:szCs w:val="18"/>
              </w:rPr>
              <w:t>Half</w:t>
            </w:r>
            <w:r w:rsidRPr="009518BB">
              <w:rPr>
                <w:sz w:val="18"/>
                <w:szCs w:val="18"/>
                <w:lang w:val="el-GR"/>
              </w:rPr>
              <w:t xml:space="preserve"> ή </w:t>
            </w:r>
            <w:r w:rsidRPr="009518BB">
              <w:rPr>
                <w:sz w:val="18"/>
                <w:szCs w:val="18"/>
              </w:rPr>
              <w:t>Full</w:t>
            </w:r>
            <w:r w:rsidRPr="009518BB">
              <w:rPr>
                <w:sz w:val="18"/>
                <w:szCs w:val="18"/>
                <w:lang w:val="el-GR"/>
              </w:rPr>
              <w:t xml:space="preserve"> </w:t>
            </w:r>
            <w:r w:rsidRPr="009518BB">
              <w:rPr>
                <w:sz w:val="18"/>
                <w:szCs w:val="18"/>
              </w:rPr>
              <w:t>Duplex</w:t>
            </w:r>
            <w:r w:rsidRPr="009518BB">
              <w:rPr>
                <w:sz w:val="18"/>
                <w:szCs w:val="18"/>
                <w:lang w:val="el-GR"/>
              </w:rPr>
              <w:t xml:space="preserve"> να μπορεί να επιλέγεται αυτόματα</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lastRenderedPageBreak/>
              <w:t>ΤΧ 11.</w:t>
            </w:r>
            <w:r w:rsidR="00336254">
              <w:rPr>
                <w:sz w:val="18"/>
                <w:szCs w:val="18"/>
                <w:lang w:val="el-GR"/>
              </w:rPr>
              <w:t>1</w:t>
            </w:r>
            <w:r w:rsidRPr="009518BB">
              <w:rPr>
                <w:sz w:val="18"/>
                <w:szCs w:val="18"/>
              </w:rPr>
              <w:t>3</w:t>
            </w:r>
          </w:p>
        </w:tc>
        <w:tc>
          <w:tcPr>
            <w:tcW w:w="6015"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Υποστήριξης συνδυασμού τουλάχιστον τεσσάρων θυρών </w:t>
            </w:r>
            <w:r w:rsidRPr="009518BB">
              <w:rPr>
                <w:sz w:val="18"/>
                <w:szCs w:val="18"/>
              </w:rPr>
              <w:t>Fast</w:t>
            </w:r>
            <w:r w:rsidRPr="009518BB">
              <w:rPr>
                <w:sz w:val="18"/>
                <w:szCs w:val="18"/>
                <w:lang w:val="el-GR"/>
              </w:rPr>
              <w:t xml:space="preserve"> </w:t>
            </w:r>
            <w:r w:rsidRPr="009518BB">
              <w:rPr>
                <w:sz w:val="18"/>
                <w:szCs w:val="18"/>
              </w:rPr>
              <w:t>Ethernet</w:t>
            </w:r>
            <w:r w:rsidRPr="009518BB">
              <w:rPr>
                <w:sz w:val="18"/>
                <w:szCs w:val="18"/>
                <w:lang w:val="el-GR"/>
              </w:rPr>
              <w:t xml:space="preserve"> 10/100</w:t>
            </w:r>
            <w:r w:rsidRPr="009518BB">
              <w:rPr>
                <w:sz w:val="18"/>
                <w:szCs w:val="18"/>
              </w:rPr>
              <w:t>BaseTX</w:t>
            </w:r>
            <w:r w:rsidRPr="009518BB">
              <w:rPr>
                <w:sz w:val="18"/>
                <w:szCs w:val="18"/>
                <w:lang w:val="el-GR"/>
              </w:rPr>
              <w:t xml:space="preserve"> σε μια λογική σύνδεση (</w:t>
            </w:r>
            <w:r w:rsidRPr="009518BB">
              <w:rPr>
                <w:sz w:val="18"/>
                <w:szCs w:val="18"/>
              </w:rPr>
              <w:t>Fast</w:t>
            </w:r>
            <w:r w:rsidRPr="009518BB">
              <w:rPr>
                <w:sz w:val="18"/>
                <w:szCs w:val="18"/>
                <w:lang w:val="el-GR"/>
              </w:rPr>
              <w:t xml:space="preserve"> </w:t>
            </w:r>
            <w:r w:rsidRPr="009518BB">
              <w:rPr>
                <w:sz w:val="18"/>
                <w:szCs w:val="18"/>
              </w:rPr>
              <w:t>Pipe</w:t>
            </w:r>
            <w:r w:rsidRPr="009518BB">
              <w:rPr>
                <w:sz w:val="18"/>
                <w:szCs w:val="18"/>
                <w:lang w:val="el-GR"/>
              </w:rPr>
              <w:t xml:space="preserve">) για σύνδεση σε άλλο </w:t>
            </w:r>
            <w:r w:rsidRPr="009518BB">
              <w:rPr>
                <w:sz w:val="18"/>
                <w:szCs w:val="18"/>
              </w:rPr>
              <w:t>switch</w:t>
            </w:r>
            <w:r w:rsidRPr="009518BB">
              <w:rPr>
                <w:sz w:val="18"/>
                <w:szCs w:val="18"/>
                <w:lang w:val="el-GR"/>
              </w:rPr>
              <w:t>/</w:t>
            </w:r>
            <w:r w:rsidRPr="009518BB">
              <w:rPr>
                <w:sz w:val="18"/>
                <w:szCs w:val="18"/>
              </w:rPr>
              <w:t>router</w:t>
            </w:r>
            <w:r w:rsidRPr="009518BB">
              <w:rPr>
                <w:sz w:val="18"/>
                <w:szCs w:val="18"/>
                <w:lang w:val="el-GR"/>
              </w:rPr>
              <w:t xml:space="preserve"> ή </w:t>
            </w:r>
            <w:r w:rsidRPr="009518BB">
              <w:rPr>
                <w:sz w:val="18"/>
                <w:szCs w:val="18"/>
              </w:rPr>
              <w:t>server</w:t>
            </w:r>
            <w:r w:rsidRPr="009518BB">
              <w:rPr>
                <w:sz w:val="18"/>
                <w:szCs w:val="18"/>
                <w:lang w:val="el-GR"/>
              </w:rPr>
              <w:t xml:space="preserve">. Αυτό να μπορεί να επιτυγχάνεται με οποιεσδήποτε θύρες του </w:t>
            </w:r>
            <w:r w:rsidRPr="009518BB">
              <w:rPr>
                <w:sz w:val="18"/>
                <w:szCs w:val="18"/>
              </w:rPr>
              <w:t>switch</w:t>
            </w:r>
            <w:r w:rsidRPr="009518BB">
              <w:rPr>
                <w:sz w:val="18"/>
                <w:szCs w:val="18"/>
                <w:lang w:val="el-GR"/>
              </w:rPr>
              <w:t>.</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NAI</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11.</w:t>
            </w:r>
            <w:r w:rsidR="00336254">
              <w:rPr>
                <w:sz w:val="18"/>
                <w:szCs w:val="18"/>
                <w:lang w:val="el-GR"/>
              </w:rPr>
              <w:t>1</w:t>
            </w:r>
            <w:r w:rsidRPr="009518BB">
              <w:rPr>
                <w:sz w:val="18"/>
                <w:szCs w:val="18"/>
              </w:rPr>
              <w:t>4</w:t>
            </w:r>
          </w:p>
        </w:tc>
        <w:tc>
          <w:tcPr>
            <w:tcW w:w="6015"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Δυνατότητα παρακολούθησης της κυκλοφορίας δεδομένων ομάδας θυρών από μία </w:t>
            </w:r>
            <w:r w:rsidRPr="009518BB">
              <w:rPr>
                <w:sz w:val="18"/>
                <w:szCs w:val="18"/>
              </w:rPr>
              <w:t>Ethernet</w:t>
            </w:r>
            <w:r w:rsidRPr="009518BB">
              <w:rPr>
                <w:sz w:val="18"/>
                <w:szCs w:val="18"/>
                <w:lang w:val="el-GR"/>
              </w:rPr>
              <w:t xml:space="preserve"> ή </w:t>
            </w:r>
            <w:r w:rsidRPr="009518BB">
              <w:rPr>
                <w:sz w:val="18"/>
                <w:szCs w:val="18"/>
              </w:rPr>
              <w:t>Fast</w:t>
            </w:r>
            <w:r w:rsidRPr="009518BB">
              <w:rPr>
                <w:sz w:val="18"/>
                <w:szCs w:val="18"/>
                <w:lang w:val="el-GR"/>
              </w:rPr>
              <w:t xml:space="preserve"> </w:t>
            </w:r>
            <w:r w:rsidRPr="009518BB">
              <w:rPr>
                <w:sz w:val="18"/>
                <w:szCs w:val="18"/>
              </w:rPr>
              <w:t>Ethernet</w:t>
            </w:r>
            <w:r w:rsidRPr="009518BB">
              <w:rPr>
                <w:sz w:val="18"/>
                <w:szCs w:val="18"/>
                <w:lang w:val="el-GR"/>
              </w:rPr>
              <w:t xml:space="preserve"> θύρα (</w:t>
            </w:r>
            <w:r w:rsidRPr="009518BB">
              <w:rPr>
                <w:sz w:val="18"/>
                <w:szCs w:val="18"/>
              </w:rPr>
              <w:t>SPAN</w:t>
            </w:r>
            <w:r w:rsidRPr="009518BB">
              <w:rPr>
                <w:sz w:val="18"/>
                <w:szCs w:val="18"/>
                <w:lang w:val="el-GR"/>
              </w:rPr>
              <w:t xml:space="preserve"> </w:t>
            </w:r>
            <w:r w:rsidRPr="009518BB">
              <w:rPr>
                <w:sz w:val="18"/>
                <w:szCs w:val="18"/>
              </w:rPr>
              <w:t>port</w:t>
            </w:r>
            <w:r w:rsidRPr="009518BB">
              <w:rPr>
                <w:sz w:val="18"/>
                <w:szCs w:val="18"/>
                <w:lang w:val="el-GR"/>
              </w:rPr>
              <w:t>)</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NAI</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11.</w:t>
            </w:r>
            <w:r w:rsidR="00336254">
              <w:rPr>
                <w:sz w:val="18"/>
                <w:szCs w:val="18"/>
                <w:lang w:val="el-GR"/>
              </w:rPr>
              <w:t>1</w:t>
            </w:r>
            <w:r w:rsidRPr="009518BB">
              <w:rPr>
                <w:sz w:val="18"/>
                <w:szCs w:val="18"/>
              </w:rPr>
              <w:t>5</w:t>
            </w:r>
          </w:p>
        </w:tc>
        <w:tc>
          <w:tcPr>
            <w:tcW w:w="601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 xml:space="preserve">Αριθμός υποστηριζόμενων VLANs </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&gt;= 128</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11.</w:t>
            </w:r>
            <w:r w:rsidR="00336254">
              <w:rPr>
                <w:sz w:val="18"/>
                <w:szCs w:val="18"/>
                <w:lang w:val="el-GR"/>
              </w:rPr>
              <w:t>1</w:t>
            </w:r>
            <w:r w:rsidRPr="009518BB">
              <w:rPr>
                <w:sz w:val="18"/>
                <w:szCs w:val="18"/>
              </w:rPr>
              <w:t>6</w:t>
            </w:r>
          </w:p>
        </w:tc>
        <w:tc>
          <w:tcPr>
            <w:tcW w:w="6015"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Υποστήριξη δυναμικών </w:t>
            </w:r>
            <w:r w:rsidRPr="009518BB">
              <w:rPr>
                <w:sz w:val="18"/>
                <w:szCs w:val="18"/>
              </w:rPr>
              <w:t>VLANs</w:t>
            </w:r>
            <w:r w:rsidRPr="009518BB">
              <w:rPr>
                <w:sz w:val="18"/>
                <w:szCs w:val="18"/>
                <w:lang w:val="el-GR"/>
              </w:rPr>
              <w:t xml:space="preserve"> και διάρθρωσης </w:t>
            </w:r>
            <w:r w:rsidRPr="009518BB">
              <w:rPr>
                <w:sz w:val="18"/>
                <w:szCs w:val="18"/>
              </w:rPr>
              <w:t>trunks</w:t>
            </w:r>
            <w:r w:rsidRPr="009518BB">
              <w:rPr>
                <w:sz w:val="18"/>
                <w:szCs w:val="18"/>
                <w:lang w:val="el-GR"/>
              </w:rPr>
              <w:t>.</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11.</w:t>
            </w:r>
            <w:r w:rsidR="00336254">
              <w:rPr>
                <w:sz w:val="18"/>
                <w:szCs w:val="18"/>
                <w:lang w:val="el-GR"/>
              </w:rPr>
              <w:t>1</w:t>
            </w:r>
            <w:r w:rsidRPr="009518BB">
              <w:rPr>
                <w:sz w:val="18"/>
                <w:szCs w:val="18"/>
              </w:rPr>
              <w:t>7</w:t>
            </w:r>
          </w:p>
        </w:tc>
        <w:tc>
          <w:tcPr>
            <w:tcW w:w="601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lang w:val="el-GR"/>
              </w:rPr>
              <w:t xml:space="preserve">Υποστήριξη </w:t>
            </w:r>
            <w:r w:rsidRPr="009518BB">
              <w:rPr>
                <w:sz w:val="18"/>
                <w:szCs w:val="18"/>
              </w:rPr>
              <w:t>IEEE</w:t>
            </w:r>
            <w:r w:rsidRPr="009518BB">
              <w:rPr>
                <w:sz w:val="18"/>
                <w:szCs w:val="18"/>
                <w:lang w:val="el-GR"/>
              </w:rPr>
              <w:t xml:space="preserve"> 802.1</w:t>
            </w:r>
            <w:r w:rsidRPr="009518BB">
              <w:rPr>
                <w:sz w:val="18"/>
                <w:szCs w:val="18"/>
              </w:rPr>
              <w:t>Q</w:t>
            </w:r>
            <w:r w:rsidRPr="009518BB">
              <w:rPr>
                <w:sz w:val="18"/>
                <w:szCs w:val="18"/>
                <w:lang w:val="el-GR"/>
              </w:rPr>
              <w:t xml:space="preserve"> πρωτοκόλλου για </w:t>
            </w:r>
            <w:r w:rsidRPr="009518BB">
              <w:rPr>
                <w:sz w:val="18"/>
                <w:szCs w:val="18"/>
              </w:rPr>
              <w:t>VLAN</w:t>
            </w:r>
            <w:r w:rsidRPr="009518BB">
              <w:rPr>
                <w:sz w:val="18"/>
                <w:szCs w:val="18"/>
                <w:lang w:val="el-GR"/>
              </w:rPr>
              <w:t xml:space="preserve"> </w:t>
            </w:r>
            <w:r w:rsidRPr="009518BB">
              <w:rPr>
                <w:sz w:val="18"/>
                <w:szCs w:val="18"/>
              </w:rPr>
              <w:t>Trunking</w:t>
            </w:r>
            <w:r w:rsidRPr="009518BB">
              <w:rPr>
                <w:sz w:val="18"/>
                <w:szCs w:val="18"/>
                <w:lang w:val="el-GR"/>
              </w:rPr>
              <w:t xml:space="preserve">  σε όλες τις  </w:t>
            </w:r>
            <w:r w:rsidRPr="009518BB">
              <w:rPr>
                <w:sz w:val="18"/>
                <w:szCs w:val="18"/>
              </w:rPr>
              <w:t>Fast</w:t>
            </w:r>
            <w:r w:rsidRPr="009518BB">
              <w:rPr>
                <w:sz w:val="18"/>
                <w:szCs w:val="18"/>
                <w:lang w:val="el-GR"/>
              </w:rPr>
              <w:t xml:space="preserve"> </w:t>
            </w:r>
            <w:r w:rsidRPr="009518BB">
              <w:rPr>
                <w:sz w:val="18"/>
                <w:szCs w:val="18"/>
              </w:rPr>
              <w:t>Ethernet</w:t>
            </w:r>
            <w:r w:rsidRPr="009518BB">
              <w:rPr>
                <w:sz w:val="18"/>
                <w:szCs w:val="18"/>
                <w:lang w:val="el-GR"/>
              </w:rPr>
              <w:t xml:space="preserve"> 10/100Β</w:t>
            </w:r>
            <w:r w:rsidRPr="009518BB">
              <w:rPr>
                <w:sz w:val="18"/>
                <w:szCs w:val="18"/>
              </w:rPr>
              <w:t>aseTX</w:t>
            </w:r>
            <w:r w:rsidRPr="009518BB">
              <w:rPr>
                <w:sz w:val="18"/>
                <w:szCs w:val="18"/>
                <w:lang w:val="el-GR"/>
              </w:rPr>
              <w:t xml:space="preserve"> θύρες (24 στο σύνολο). </w:t>
            </w:r>
            <w:r w:rsidRPr="009518BB">
              <w:rPr>
                <w:sz w:val="18"/>
                <w:szCs w:val="18"/>
              </w:rPr>
              <w:t>Να αναφερθεί οποιοδήποτε άλλο proprietary πρωτόκολλο τυχόν υποστηρίζεται</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11.</w:t>
            </w:r>
            <w:r w:rsidR="00336254">
              <w:rPr>
                <w:sz w:val="18"/>
                <w:szCs w:val="18"/>
                <w:lang w:val="el-GR"/>
              </w:rPr>
              <w:t>1</w:t>
            </w:r>
            <w:r w:rsidRPr="009518BB">
              <w:rPr>
                <w:sz w:val="18"/>
                <w:szCs w:val="18"/>
              </w:rPr>
              <w:t>8</w:t>
            </w:r>
          </w:p>
        </w:tc>
        <w:tc>
          <w:tcPr>
            <w:tcW w:w="6015"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Υποστήριξη ΙΕΕΕ 802.1</w:t>
            </w:r>
            <w:r w:rsidRPr="009518BB">
              <w:rPr>
                <w:sz w:val="18"/>
                <w:szCs w:val="18"/>
              </w:rPr>
              <w:t>p</w:t>
            </w:r>
            <w:r w:rsidRPr="009518BB">
              <w:rPr>
                <w:sz w:val="18"/>
                <w:szCs w:val="18"/>
                <w:lang w:val="el-GR"/>
              </w:rPr>
              <w:t xml:space="preserve"> για προτεραιότητες σε </w:t>
            </w:r>
            <w:r w:rsidRPr="009518BB">
              <w:rPr>
                <w:sz w:val="18"/>
                <w:szCs w:val="18"/>
              </w:rPr>
              <w:t>mission</w:t>
            </w:r>
            <w:r w:rsidRPr="009518BB">
              <w:rPr>
                <w:sz w:val="18"/>
                <w:szCs w:val="18"/>
                <w:lang w:val="el-GR"/>
              </w:rPr>
              <w:t>-</w:t>
            </w:r>
            <w:r w:rsidRPr="009518BB">
              <w:rPr>
                <w:sz w:val="18"/>
                <w:szCs w:val="18"/>
              </w:rPr>
              <w:t>critical</w:t>
            </w:r>
            <w:r w:rsidRPr="009518BB">
              <w:rPr>
                <w:sz w:val="18"/>
                <w:szCs w:val="18"/>
                <w:lang w:val="el-GR"/>
              </w:rPr>
              <w:t xml:space="preserve"> εφαρμογές δεδομένων, φωνής και </w:t>
            </w:r>
            <w:r w:rsidRPr="009518BB">
              <w:rPr>
                <w:sz w:val="18"/>
                <w:szCs w:val="18"/>
              </w:rPr>
              <w:t>video</w:t>
            </w:r>
            <w:r w:rsidRPr="009518BB">
              <w:rPr>
                <w:sz w:val="18"/>
                <w:szCs w:val="18"/>
                <w:lang w:val="el-GR"/>
              </w:rPr>
              <w:t>.</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11.</w:t>
            </w:r>
            <w:r w:rsidR="00336254">
              <w:rPr>
                <w:sz w:val="18"/>
                <w:szCs w:val="18"/>
                <w:lang w:val="el-GR"/>
              </w:rPr>
              <w:t>1</w:t>
            </w:r>
            <w:r w:rsidRPr="009518BB">
              <w:rPr>
                <w:sz w:val="18"/>
                <w:szCs w:val="18"/>
              </w:rPr>
              <w:t>9</w:t>
            </w:r>
          </w:p>
        </w:tc>
        <w:tc>
          <w:tcPr>
            <w:tcW w:w="6015"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Δυνατότητα επαναπροσδιορισμού της προτεραιότητας των εισερχόμενων πακέτων ανά πόρτα</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0773F6" w:rsidP="00336254">
            <w:pPr>
              <w:rPr>
                <w:sz w:val="18"/>
                <w:szCs w:val="18"/>
              </w:rPr>
            </w:pPr>
            <w:r w:rsidRPr="009518BB">
              <w:rPr>
                <w:sz w:val="18"/>
                <w:szCs w:val="18"/>
              </w:rPr>
              <w:t>ΤΧ 11.</w:t>
            </w:r>
            <w:r w:rsidR="00336254">
              <w:rPr>
                <w:sz w:val="18"/>
                <w:szCs w:val="18"/>
                <w:lang w:val="el-GR"/>
              </w:rPr>
              <w:t>2</w:t>
            </w:r>
            <w:r w:rsidRPr="009518BB">
              <w:rPr>
                <w:sz w:val="18"/>
                <w:szCs w:val="18"/>
              </w:rPr>
              <w:t>0</w:t>
            </w:r>
          </w:p>
        </w:tc>
        <w:tc>
          <w:tcPr>
            <w:tcW w:w="6015"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Να υποστηρίζεται έλεγχος σε </w:t>
            </w:r>
            <w:r w:rsidRPr="009518BB">
              <w:rPr>
                <w:sz w:val="18"/>
                <w:szCs w:val="18"/>
              </w:rPr>
              <w:t>broadcast</w:t>
            </w:r>
            <w:r w:rsidRPr="009518BB">
              <w:rPr>
                <w:sz w:val="18"/>
                <w:szCs w:val="18"/>
                <w:lang w:val="el-GR"/>
              </w:rPr>
              <w:t xml:space="preserve"> </w:t>
            </w:r>
            <w:r w:rsidRPr="009518BB">
              <w:rPr>
                <w:sz w:val="18"/>
                <w:szCs w:val="18"/>
              </w:rPr>
              <w:t>storm</w:t>
            </w:r>
            <w:r w:rsidRPr="009518BB">
              <w:rPr>
                <w:sz w:val="18"/>
                <w:szCs w:val="18"/>
                <w:lang w:val="el-GR"/>
              </w:rPr>
              <w:t xml:space="preserve"> ανά πόρτα.</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0773F6" w:rsidP="00336254">
            <w:pPr>
              <w:rPr>
                <w:sz w:val="18"/>
                <w:szCs w:val="18"/>
              </w:rPr>
            </w:pPr>
            <w:r w:rsidRPr="009518BB">
              <w:rPr>
                <w:sz w:val="18"/>
                <w:szCs w:val="18"/>
              </w:rPr>
              <w:t>ΤΧ 11.</w:t>
            </w:r>
            <w:r w:rsidR="00336254">
              <w:rPr>
                <w:sz w:val="18"/>
                <w:szCs w:val="18"/>
                <w:lang w:val="el-GR"/>
              </w:rPr>
              <w:t>2</w:t>
            </w:r>
            <w:r w:rsidRPr="009518BB">
              <w:rPr>
                <w:sz w:val="18"/>
                <w:szCs w:val="18"/>
              </w:rPr>
              <w:t>1</w:t>
            </w:r>
          </w:p>
        </w:tc>
        <w:tc>
          <w:tcPr>
            <w:tcW w:w="601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 xml:space="preserve">Υποστήριξη IGMP snooping.  </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0773F6" w:rsidP="00336254">
            <w:pPr>
              <w:rPr>
                <w:sz w:val="18"/>
                <w:szCs w:val="18"/>
              </w:rPr>
            </w:pPr>
            <w:r w:rsidRPr="009518BB">
              <w:rPr>
                <w:sz w:val="18"/>
                <w:szCs w:val="18"/>
              </w:rPr>
              <w:t>ΤΧ 11.</w:t>
            </w:r>
            <w:r w:rsidR="00336254">
              <w:rPr>
                <w:sz w:val="18"/>
                <w:szCs w:val="18"/>
                <w:lang w:val="el-GR"/>
              </w:rPr>
              <w:t>2</w:t>
            </w:r>
            <w:r w:rsidRPr="009518BB">
              <w:rPr>
                <w:sz w:val="18"/>
                <w:szCs w:val="18"/>
              </w:rPr>
              <w:t>2</w:t>
            </w:r>
          </w:p>
        </w:tc>
        <w:tc>
          <w:tcPr>
            <w:tcW w:w="6015"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Υποστήριξη αυτόματου προγραμματισμού μέσω ΒΟΟΤΡ </w:t>
            </w:r>
            <w:r w:rsidRPr="009518BB">
              <w:rPr>
                <w:sz w:val="18"/>
                <w:szCs w:val="18"/>
              </w:rPr>
              <w:t>server</w:t>
            </w:r>
            <w:r w:rsidRPr="009518BB">
              <w:rPr>
                <w:sz w:val="18"/>
                <w:szCs w:val="18"/>
                <w:lang w:val="el-GR"/>
              </w:rPr>
              <w:t>.</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0773F6" w:rsidP="00336254">
            <w:pPr>
              <w:rPr>
                <w:sz w:val="18"/>
                <w:szCs w:val="18"/>
              </w:rPr>
            </w:pPr>
            <w:r w:rsidRPr="009518BB">
              <w:rPr>
                <w:sz w:val="18"/>
                <w:szCs w:val="18"/>
              </w:rPr>
              <w:t>ΤΧ 11.</w:t>
            </w:r>
            <w:r w:rsidR="00336254">
              <w:rPr>
                <w:sz w:val="18"/>
                <w:szCs w:val="18"/>
                <w:lang w:val="el-GR"/>
              </w:rPr>
              <w:t>2</w:t>
            </w:r>
            <w:r w:rsidRPr="009518BB">
              <w:rPr>
                <w:sz w:val="18"/>
                <w:szCs w:val="18"/>
              </w:rPr>
              <w:t>3</w:t>
            </w:r>
          </w:p>
        </w:tc>
        <w:tc>
          <w:tcPr>
            <w:tcW w:w="6015"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Υποστήριξη αυτόματου εντοπισμού λοιπών ομοειδών μεταγωγέων στην τοπολογία του δικτύου.</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780990">
        <w:trPr>
          <w:cantSplit/>
        </w:trPr>
        <w:tc>
          <w:tcPr>
            <w:tcW w:w="9357" w:type="dxa"/>
            <w:gridSpan w:val="3"/>
            <w:tcBorders>
              <w:left w:val="single" w:sz="4" w:space="0" w:color="000000"/>
              <w:bottom w:val="single" w:sz="4" w:space="0" w:color="000000"/>
              <w:right w:val="single" w:sz="4" w:space="0" w:color="000000"/>
            </w:tcBorders>
            <w:shd w:val="clear" w:color="auto" w:fill="C0C0C0"/>
          </w:tcPr>
          <w:p w:rsidR="000773F6" w:rsidRPr="009518BB" w:rsidRDefault="000773F6" w:rsidP="000773F6">
            <w:pPr>
              <w:rPr>
                <w:sz w:val="18"/>
                <w:szCs w:val="18"/>
              </w:rPr>
            </w:pPr>
            <w:r w:rsidRPr="009518BB">
              <w:rPr>
                <w:sz w:val="18"/>
                <w:szCs w:val="18"/>
              </w:rPr>
              <w:t>Διαχείριση</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0773F6" w:rsidP="00336254">
            <w:pPr>
              <w:rPr>
                <w:sz w:val="18"/>
                <w:szCs w:val="18"/>
              </w:rPr>
            </w:pPr>
            <w:r w:rsidRPr="009518BB">
              <w:rPr>
                <w:sz w:val="18"/>
                <w:szCs w:val="18"/>
              </w:rPr>
              <w:t>ΤΧ 11.</w:t>
            </w:r>
            <w:r w:rsidR="00336254">
              <w:rPr>
                <w:sz w:val="18"/>
                <w:szCs w:val="18"/>
                <w:lang w:val="el-GR"/>
              </w:rPr>
              <w:t>2</w:t>
            </w:r>
            <w:r w:rsidRPr="009518BB">
              <w:rPr>
                <w:sz w:val="18"/>
                <w:szCs w:val="18"/>
              </w:rPr>
              <w:t>4</w:t>
            </w:r>
          </w:p>
        </w:tc>
        <w:tc>
          <w:tcPr>
            <w:tcW w:w="601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SNMP v1, v2, v3</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336254" w:rsidP="000773F6">
            <w:pPr>
              <w:rPr>
                <w:sz w:val="18"/>
                <w:szCs w:val="18"/>
              </w:rPr>
            </w:pPr>
            <w:r>
              <w:rPr>
                <w:sz w:val="18"/>
                <w:szCs w:val="18"/>
              </w:rPr>
              <w:t>ΤΧ 11.</w:t>
            </w:r>
            <w:r>
              <w:rPr>
                <w:sz w:val="18"/>
                <w:szCs w:val="18"/>
                <w:lang w:val="el-GR"/>
              </w:rPr>
              <w:t>2</w:t>
            </w:r>
            <w:r w:rsidR="000773F6" w:rsidRPr="009518BB">
              <w:rPr>
                <w:sz w:val="18"/>
                <w:szCs w:val="18"/>
              </w:rPr>
              <w:t>5</w:t>
            </w:r>
          </w:p>
        </w:tc>
        <w:tc>
          <w:tcPr>
            <w:tcW w:w="601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Bridging MIB</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0773F6" w:rsidP="00336254">
            <w:pPr>
              <w:rPr>
                <w:sz w:val="18"/>
                <w:szCs w:val="18"/>
              </w:rPr>
            </w:pPr>
            <w:r w:rsidRPr="009518BB">
              <w:rPr>
                <w:sz w:val="18"/>
                <w:szCs w:val="18"/>
              </w:rPr>
              <w:t>ΤΧ 11.</w:t>
            </w:r>
            <w:r w:rsidR="00336254">
              <w:rPr>
                <w:sz w:val="18"/>
                <w:szCs w:val="18"/>
                <w:lang w:val="el-GR"/>
              </w:rPr>
              <w:t>2</w:t>
            </w:r>
            <w:r w:rsidRPr="009518BB">
              <w:rPr>
                <w:sz w:val="18"/>
                <w:szCs w:val="18"/>
              </w:rPr>
              <w:t>6</w:t>
            </w:r>
          </w:p>
        </w:tc>
        <w:tc>
          <w:tcPr>
            <w:tcW w:w="6015"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Υποστήριξη τουλάχιστον 4 ομάδων ενσωματωμένου </w:t>
            </w:r>
            <w:r w:rsidRPr="009518BB">
              <w:rPr>
                <w:sz w:val="18"/>
                <w:szCs w:val="18"/>
              </w:rPr>
              <w:t>RMON</w:t>
            </w:r>
            <w:r w:rsidRPr="009518BB">
              <w:rPr>
                <w:sz w:val="18"/>
                <w:szCs w:val="18"/>
                <w:lang w:val="el-GR"/>
              </w:rPr>
              <w:t xml:space="preserve"> (</w:t>
            </w:r>
            <w:r w:rsidRPr="009518BB">
              <w:rPr>
                <w:sz w:val="18"/>
                <w:szCs w:val="18"/>
              </w:rPr>
              <w:t>history</w:t>
            </w:r>
            <w:r w:rsidRPr="009518BB">
              <w:rPr>
                <w:sz w:val="18"/>
                <w:szCs w:val="18"/>
                <w:lang w:val="el-GR"/>
              </w:rPr>
              <w:t xml:space="preserve">, </w:t>
            </w:r>
            <w:r w:rsidRPr="009518BB">
              <w:rPr>
                <w:sz w:val="18"/>
                <w:szCs w:val="18"/>
              </w:rPr>
              <w:t>statistics</w:t>
            </w:r>
            <w:r w:rsidRPr="009518BB">
              <w:rPr>
                <w:sz w:val="18"/>
                <w:szCs w:val="18"/>
                <w:lang w:val="el-GR"/>
              </w:rPr>
              <w:t xml:space="preserve">, </w:t>
            </w:r>
            <w:r w:rsidRPr="009518BB">
              <w:rPr>
                <w:sz w:val="18"/>
                <w:szCs w:val="18"/>
              </w:rPr>
              <w:t>alarm</w:t>
            </w:r>
            <w:r w:rsidRPr="009518BB">
              <w:rPr>
                <w:sz w:val="18"/>
                <w:szCs w:val="18"/>
                <w:lang w:val="el-GR"/>
              </w:rPr>
              <w:t xml:space="preserve"> &amp; </w:t>
            </w:r>
            <w:r w:rsidRPr="009518BB">
              <w:rPr>
                <w:sz w:val="18"/>
                <w:szCs w:val="18"/>
              </w:rPr>
              <w:t>events</w:t>
            </w:r>
            <w:r w:rsidRPr="009518BB">
              <w:rPr>
                <w:sz w:val="18"/>
                <w:szCs w:val="18"/>
                <w:lang w:val="el-GR"/>
              </w:rPr>
              <w:t>)</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0773F6" w:rsidP="00336254">
            <w:pPr>
              <w:rPr>
                <w:sz w:val="18"/>
                <w:szCs w:val="18"/>
              </w:rPr>
            </w:pPr>
            <w:r w:rsidRPr="009518BB">
              <w:rPr>
                <w:sz w:val="18"/>
                <w:szCs w:val="18"/>
              </w:rPr>
              <w:t>ΤΧ 11.</w:t>
            </w:r>
            <w:r w:rsidR="00336254">
              <w:rPr>
                <w:sz w:val="18"/>
                <w:szCs w:val="18"/>
                <w:lang w:val="el-GR"/>
              </w:rPr>
              <w:t>2</w:t>
            </w:r>
            <w:r w:rsidRPr="009518BB">
              <w:rPr>
                <w:sz w:val="18"/>
                <w:szCs w:val="18"/>
              </w:rPr>
              <w:t>7</w:t>
            </w:r>
          </w:p>
        </w:tc>
        <w:tc>
          <w:tcPr>
            <w:tcW w:w="601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 xml:space="preserve">Υποστήριξη πρωτοκόλλου Telnet </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0773F6" w:rsidP="00336254">
            <w:pPr>
              <w:rPr>
                <w:sz w:val="18"/>
                <w:szCs w:val="18"/>
              </w:rPr>
            </w:pPr>
            <w:r w:rsidRPr="009518BB">
              <w:rPr>
                <w:sz w:val="18"/>
                <w:szCs w:val="18"/>
              </w:rPr>
              <w:t>ΤΧ 11.</w:t>
            </w:r>
            <w:r w:rsidR="00336254">
              <w:rPr>
                <w:sz w:val="18"/>
                <w:szCs w:val="18"/>
                <w:lang w:val="el-GR"/>
              </w:rPr>
              <w:t>2</w:t>
            </w:r>
            <w:r w:rsidRPr="009518BB">
              <w:rPr>
                <w:sz w:val="18"/>
                <w:szCs w:val="18"/>
              </w:rPr>
              <w:t>8</w:t>
            </w:r>
          </w:p>
        </w:tc>
        <w:tc>
          <w:tcPr>
            <w:tcW w:w="6015"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Υποστήριξη </w:t>
            </w:r>
            <w:r w:rsidRPr="009518BB">
              <w:rPr>
                <w:sz w:val="18"/>
                <w:szCs w:val="18"/>
              </w:rPr>
              <w:t>TFTP</w:t>
            </w:r>
            <w:r w:rsidRPr="009518BB">
              <w:rPr>
                <w:sz w:val="18"/>
                <w:szCs w:val="18"/>
                <w:lang w:val="el-GR"/>
              </w:rPr>
              <w:t xml:space="preserve"> για μεταφορά αρχείων</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0773F6" w:rsidP="00336254">
            <w:pPr>
              <w:rPr>
                <w:sz w:val="18"/>
                <w:szCs w:val="18"/>
              </w:rPr>
            </w:pPr>
            <w:r w:rsidRPr="009518BB">
              <w:rPr>
                <w:sz w:val="18"/>
                <w:szCs w:val="18"/>
              </w:rPr>
              <w:t>ΤΧ 11.</w:t>
            </w:r>
            <w:r w:rsidR="00336254">
              <w:rPr>
                <w:sz w:val="18"/>
                <w:szCs w:val="18"/>
                <w:lang w:val="el-GR"/>
              </w:rPr>
              <w:t>2</w:t>
            </w:r>
            <w:r w:rsidRPr="009518BB">
              <w:rPr>
                <w:sz w:val="18"/>
                <w:szCs w:val="18"/>
              </w:rPr>
              <w:t>9</w:t>
            </w:r>
          </w:p>
        </w:tc>
        <w:tc>
          <w:tcPr>
            <w:tcW w:w="6015"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Να συνεργάζεται πλήρως και χωρίς όρους με το σύστημα διαχείρισης του δικτύου (</w:t>
            </w:r>
            <w:r w:rsidRPr="009518BB">
              <w:rPr>
                <w:sz w:val="18"/>
                <w:szCs w:val="18"/>
              </w:rPr>
              <w:t>NMS</w:t>
            </w:r>
            <w:r w:rsidRPr="009518BB">
              <w:rPr>
                <w:sz w:val="18"/>
                <w:szCs w:val="18"/>
                <w:lang w:val="el-GR"/>
              </w:rPr>
              <w:t>)</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0773F6" w:rsidP="00336254">
            <w:pPr>
              <w:rPr>
                <w:sz w:val="18"/>
                <w:szCs w:val="18"/>
              </w:rPr>
            </w:pPr>
            <w:r w:rsidRPr="009518BB">
              <w:rPr>
                <w:sz w:val="18"/>
                <w:szCs w:val="18"/>
              </w:rPr>
              <w:t>ΤΧ 11.</w:t>
            </w:r>
            <w:r w:rsidR="00336254">
              <w:rPr>
                <w:sz w:val="18"/>
                <w:szCs w:val="18"/>
                <w:lang w:val="el-GR"/>
              </w:rPr>
              <w:t>2</w:t>
            </w:r>
            <w:r w:rsidRPr="009518BB">
              <w:rPr>
                <w:sz w:val="18"/>
                <w:szCs w:val="18"/>
              </w:rPr>
              <w:t>0</w:t>
            </w:r>
          </w:p>
        </w:tc>
        <w:tc>
          <w:tcPr>
            <w:tcW w:w="6015"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Υποστήριξη </w:t>
            </w:r>
            <w:r w:rsidRPr="009518BB">
              <w:rPr>
                <w:sz w:val="18"/>
                <w:szCs w:val="18"/>
              </w:rPr>
              <w:t>Network</w:t>
            </w:r>
            <w:r w:rsidRPr="009518BB">
              <w:rPr>
                <w:sz w:val="18"/>
                <w:szCs w:val="18"/>
                <w:lang w:val="el-GR"/>
              </w:rPr>
              <w:t xml:space="preserve"> </w:t>
            </w:r>
            <w:r w:rsidRPr="009518BB">
              <w:rPr>
                <w:sz w:val="18"/>
                <w:szCs w:val="18"/>
              </w:rPr>
              <w:t>Time</w:t>
            </w:r>
            <w:r w:rsidRPr="009518BB">
              <w:rPr>
                <w:sz w:val="18"/>
                <w:szCs w:val="18"/>
                <w:lang w:val="el-GR"/>
              </w:rPr>
              <w:t xml:space="preserve"> </w:t>
            </w:r>
            <w:r w:rsidRPr="009518BB">
              <w:rPr>
                <w:sz w:val="18"/>
                <w:szCs w:val="18"/>
              </w:rPr>
              <w:t>Protocol</w:t>
            </w:r>
            <w:r w:rsidRPr="009518BB">
              <w:rPr>
                <w:sz w:val="18"/>
                <w:szCs w:val="18"/>
                <w:lang w:val="el-GR"/>
              </w:rPr>
              <w:t xml:space="preserve"> (ΝΤ</w:t>
            </w:r>
            <w:r w:rsidRPr="009518BB">
              <w:rPr>
                <w:sz w:val="18"/>
                <w:szCs w:val="18"/>
              </w:rPr>
              <w:t>P</w:t>
            </w:r>
            <w:r w:rsidRPr="009518BB">
              <w:rPr>
                <w:sz w:val="18"/>
                <w:szCs w:val="18"/>
                <w:lang w:val="el-GR"/>
              </w:rPr>
              <w:t>) για ακριβή και συνεπή χρονισμό.</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336254" w:rsidP="000773F6">
            <w:pPr>
              <w:rPr>
                <w:sz w:val="18"/>
                <w:szCs w:val="18"/>
              </w:rPr>
            </w:pPr>
            <w:r>
              <w:rPr>
                <w:sz w:val="18"/>
                <w:szCs w:val="18"/>
              </w:rPr>
              <w:t>ΤΧ 11.</w:t>
            </w:r>
            <w:r>
              <w:rPr>
                <w:sz w:val="18"/>
                <w:szCs w:val="18"/>
                <w:lang w:val="el-GR"/>
              </w:rPr>
              <w:t>3</w:t>
            </w:r>
            <w:r w:rsidR="000773F6" w:rsidRPr="009518BB">
              <w:rPr>
                <w:sz w:val="18"/>
                <w:szCs w:val="18"/>
              </w:rPr>
              <w:t>1</w:t>
            </w:r>
          </w:p>
        </w:tc>
        <w:tc>
          <w:tcPr>
            <w:tcW w:w="6015"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rPr>
              <w:t>LEDs</w:t>
            </w:r>
            <w:r w:rsidRPr="009518BB">
              <w:rPr>
                <w:sz w:val="18"/>
                <w:szCs w:val="18"/>
                <w:lang w:val="el-GR"/>
              </w:rPr>
              <w:t xml:space="preserve"> πολλαπλών λειτουργιών για ένδειξη κατάστασης τόσο των θυρών όσο και του μεταγωγέα</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336254" w:rsidP="000773F6">
            <w:pPr>
              <w:rPr>
                <w:sz w:val="18"/>
                <w:szCs w:val="18"/>
              </w:rPr>
            </w:pPr>
            <w:r>
              <w:rPr>
                <w:sz w:val="18"/>
                <w:szCs w:val="18"/>
              </w:rPr>
              <w:t>ΤΧ 11.</w:t>
            </w:r>
            <w:r>
              <w:rPr>
                <w:sz w:val="18"/>
                <w:szCs w:val="18"/>
                <w:lang w:val="el-GR"/>
              </w:rPr>
              <w:t>3</w:t>
            </w:r>
            <w:r w:rsidR="000773F6" w:rsidRPr="009518BB">
              <w:rPr>
                <w:sz w:val="18"/>
                <w:szCs w:val="18"/>
              </w:rPr>
              <w:t>2</w:t>
            </w:r>
          </w:p>
        </w:tc>
        <w:tc>
          <w:tcPr>
            <w:tcW w:w="6015"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Δυνατότητα διαχείρισης τοπικά μέσω </w:t>
            </w:r>
            <w:r w:rsidRPr="009518BB">
              <w:rPr>
                <w:sz w:val="18"/>
                <w:szCs w:val="18"/>
              </w:rPr>
              <w:t>command</w:t>
            </w:r>
            <w:r w:rsidRPr="009518BB">
              <w:rPr>
                <w:sz w:val="18"/>
                <w:szCs w:val="18"/>
                <w:lang w:val="el-GR"/>
              </w:rPr>
              <w:t xml:space="preserve"> </w:t>
            </w:r>
            <w:r w:rsidRPr="009518BB">
              <w:rPr>
                <w:sz w:val="18"/>
                <w:szCs w:val="18"/>
              </w:rPr>
              <w:t>line</w:t>
            </w:r>
            <w:r w:rsidRPr="009518BB">
              <w:rPr>
                <w:sz w:val="18"/>
                <w:szCs w:val="18"/>
                <w:lang w:val="el-GR"/>
              </w:rPr>
              <w:t xml:space="preserve"> </w:t>
            </w:r>
            <w:r w:rsidRPr="009518BB">
              <w:rPr>
                <w:sz w:val="18"/>
                <w:szCs w:val="18"/>
              </w:rPr>
              <w:t>interface</w:t>
            </w:r>
            <w:r w:rsidRPr="009518BB">
              <w:rPr>
                <w:sz w:val="18"/>
                <w:szCs w:val="18"/>
                <w:lang w:val="el-GR"/>
              </w:rPr>
              <w:t>.</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336254" w:rsidP="000773F6">
            <w:pPr>
              <w:rPr>
                <w:sz w:val="18"/>
                <w:szCs w:val="18"/>
              </w:rPr>
            </w:pPr>
            <w:r>
              <w:rPr>
                <w:sz w:val="18"/>
                <w:szCs w:val="18"/>
              </w:rPr>
              <w:t>ΤΧ 11.</w:t>
            </w:r>
            <w:r>
              <w:rPr>
                <w:sz w:val="18"/>
                <w:szCs w:val="18"/>
                <w:lang w:val="el-GR"/>
              </w:rPr>
              <w:t>3</w:t>
            </w:r>
            <w:r w:rsidR="000773F6" w:rsidRPr="009518BB">
              <w:rPr>
                <w:sz w:val="18"/>
                <w:szCs w:val="18"/>
              </w:rPr>
              <w:t>3</w:t>
            </w:r>
          </w:p>
        </w:tc>
        <w:tc>
          <w:tcPr>
            <w:tcW w:w="6015"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Δυνατότητα διαχείρισης μέσω </w:t>
            </w:r>
            <w:r w:rsidRPr="009518BB">
              <w:rPr>
                <w:sz w:val="18"/>
                <w:szCs w:val="18"/>
              </w:rPr>
              <w:t>Web</w:t>
            </w:r>
            <w:r w:rsidRPr="009518BB">
              <w:rPr>
                <w:sz w:val="18"/>
                <w:szCs w:val="18"/>
                <w:lang w:val="el-GR"/>
              </w:rPr>
              <w:t xml:space="preserve"> </w:t>
            </w:r>
            <w:r w:rsidRPr="009518BB">
              <w:rPr>
                <w:sz w:val="18"/>
                <w:szCs w:val="18"/>
              </w:rPr>
              <w:t>browser</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NAI</w:t>
            </w:r>
          </w:p>
        </w:tc>
      </w:tr>
      <w:tr w:rsidR="000773F6" w:rsidRPr="009518BB" w:rsidTr="00780990">
        <w:trPr>
          <w:cantSplit/>
        </w:trPr>
        <w:tc>
          <w:tcPr>
            <w:tcW w:w="9357" w:type="dxa"/>
            <w:gridSpan w:val="3"/>
            <w:tcBorders>
              <w:left w:val="single" w:sz="4" w:space="0" w:color="000000"/>
              <w:bottom w:val="single" w:sz="4" w:space="0" w:color="000000"/>
              <w:right w:val="single" w:sz="4" w:space="0" w:color="000000"/>
            </w:tcBorders>
            <w:shd w:val="clear" w:color="auto" w:fill="C0C0C0"/>
          </w:tcPr>
          <w:p w:rsidR="000773F6" w:rsidRPr="009518BB" w:rsidRDefault="000773F6" w:rsidP="000773F6">
            <w:pPr>
              <w:rPr>
                <w:sz w:val="18"/>
                <w:szCs w:val="18"/>
              </w:rPr>
            </w:pPr>
            <w:r w:rsidRPr="009518BB">
              <w:rPr>
                <w:sz w:val="18"/>
                <w:szCs w:val="18"/>
              </w:rPr>
              <w:lastRenderedPageBreak/>
              <w:t>Ασφάλεια</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336254" w:rsidP="000773F6">
            <w:pPr>
              <w:rPr>
                <w:sz w:val="18"/>
                <w:szCs w:val="18"/>
              </w:rPr>
            </w:pPr>
            <w:r>
              <w:rPr>
                <w:sz w:val="18"/>
                <w:szCs w:val="18"/>
              </w:rPr>
              <w:t>ΤΧ 11.</w:t>
            </w:r>
            <w:r>
              <w:rPr>
                <w:sz w:val="18"/>
                <w:szCs w:val="18"/>
                <w:lang w:val="el-GR"/>
              </w:rPr>
              <w:t>3</w:t>
            </w:r>
            <w:r w:rsidR="000773F6" w:rsidRPr="009518BB">
              <w:rPr>
                <w:sz w:val="18"/>
                <w:szCs w:val="18"/>
              </w:rPr>
              <w:t>4</w:t>
            </w:r>
          </w:p>
        </w:tc>
        <w:tc>
          <w:tcPr>
            <w:tcW w:w="6015"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Πρόσβαση με χρήση συνθηματικών (</w:t>
            </w:r>
            <w:r w:rsidRPr="009518BB">
              <w:rPr>
                <w:sz w:val="18"/>
                <w:szCs w:val="18"/>
              </w:rPr>
              <w:t>passwords</w:t>
            </w:r>
            <w:r w:rsidRPr="009518BB">
              <w:rPr>
                <w:sz w:val="18"/>
                <w:szCs w:val="18"/>
                <w:lang w:val="el-GR"/>
              </w:rPr>
              <w:t>) τόσο για τοπική και απομακρυσμένη πρόσβαση όσο και για μη εξουσιοδοτημένες αλλαγές.</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336254" w:rsidP="000773F6">
            <w:pPr>
              <w:rPr>
                <w:sz w:val="18"/>
                <w:szCs w:val="18"/>
              </w:rPr>
            </w:pPr>
            <w:r>
              <w:rPr>
                <w:sz w:val="18"/>
                <w:szCs w:val="18"/>
              </w:rPr>
              <w:t>ΤΧ 11.</w:t>
            </w:r>
            <w:r>
              <w:rPr>
                <w:sz w:val="18"/>
                <w:szCs w:val="18"/>
                <w:lang w:val="el-GR"/>
              </w:rPr>
              <w:t>3</w:t>
            </w:r>
            <w:r w:rsidR="000773F6" w:rsidRPr="009518BB">
              <w:rPr>
                <w:sz w:val="18"/>
                <w:szCs w:val="18"/>
              </w:rPr>
              <w:t>5</w:t>
            </w:r>
          </w:p>
        </w:tc>
        <w:tc>
          <w:tcPr>
            <w:tcW w:w="601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Υποστήριξη TACACS πιστοποίησης</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336254" w:rsidP="000773F6">
            <w:pPr>
              <w:rPr>
                <w:sz w:val="18"/>
                <w:szCs w:val="18"/>
              </w:rPr>
            </w:pPr>
            <w:r>
              <w:rPr>
                <w:sz w:val="18"/>
                <w:szCs w:val="18"/>
              </w:rPr>
              <w:t>ΤΧ 11.</w:t>
            </w:r>
            <w:r>
              <w:rPr>
                <w:sz w:val="18"/>
                <w:szCs w:val="18"/>
                <w:lang w:val="el-GR"/>
              </w:rPr>
              <w:t>3</w:t>
            </w:r>
            <w:r w:rsidR="000773F6" w:rsidRPr="009518BB">
              <w:rPr>
                <w:sz w:val="18"/>
                <w:szCs w:val="18"/>
              </w:rPr>
              <w:t>6</w:t>
            </w:r>
          </w:p>
        </w:tc>
        <w:tc>
          <w:tcPr>
            <w:tcW w:w="6015"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Υποστήριξη ΙΕΕΕ 802.1</w:t>
            </w:r>
            <w:r w:rsidRPr="009518BB">
              <w:rPr>
                <w:sz w:val="18"/>
                <w:szCs w:val="18"/>
              </w:rPr>
              <w:t>d</w:t>
            </w:r>
            <w:r w:rsidRPr="009518BB">
              <w:rPr>
                <w:sz w:val="18"/>
                <w:szCs w:val="18"/>
                <w:lang w:val="el-GR"/>
              </w:rPr>
              <w:t xml:space="preserve"> </w:t>
            </w:r>
            <w:r w:rsidRPr="009518BB">
              <w:rPr>
                <w:sz w:val="18"/>
                <w:szCs w:val="18"/>
              </w:rPr>
              <w:t>spanning</w:t>
            </w:r>
            <w:r w:rsidRPr="009518BB">
              <w:rPr>
                <w:sz w:val="18"/>
                <w:szCs w:val="18"/>
                <w:lang w:val="el-GR"/>
              </w:rPr>
              <w:t>-</w:t>
            </w:r>
            <w:r w:rsidRPr="009518BB">
              <w:rPr>
                <w:sz w:val="18"/>
                <w:szCs w:val="18"/>
              </w:rPr>
              <w:t>tree</w:t>
            </w:r>
            <w:r w:rsidRPr="009518BB">
              <w:rPr>
                <w:sz w:val="18"/>
                <w:szCs w:val="18"/>
                <w:lang w:val="el-GR"/>
              </w:rPr>
              <w:t xml:space="preserve"> πρωτοκόλλου</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336254" w:rsidP="000773F6">
            <w:pPr>
              <w:rPr>
                <w:sz w:val="18"/>
                <w:szCs w:val="18"/>
              </w:rPr>
            </w:pPr>
            <w:r>
              <w:rPr>
                <w:sz w:val="18"/>
                <w:szCs w:val="18"/>
              </w:rPr>
              <w:t>ΤΧ 11.</w:t>
            </w:r>
            <w:r>
              <w:rPr>
                <w:sz w:val="18"/>
                <w:szCs w:val="18"/>
                <w:lang w:val="el-GR"/>
              </w:rPr>
              <w:t>3</w:t>
            </w:r>
            <w:r w:rsidR="000773F6" w:rsidRPr="009518BB">
              <w:rPr>
                <w:sz w:val="18"/>
                <w:szCs w:val="18"/>
              </w:rPr>
              <w:t>7</w:t>
            </w:r>
          </w:p>
        </w:tc>
        <w:tc>
          <w:tcPr>
            <w:tcW w:w="6015"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Υποστήριξη ασφάλειας πολλαπλών επιπέδων σε τοπική πρόσβαση</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336254" w:rsidP="000773F6">
            <w:pPr>
              <w:rPr>
                <w:sz w:val="18"/>
                <w:szCs w:val="18"/>
              </w:rPr>
            </w:pPr>
            <w:r>
              <w:rPr>
                <w:sz w:val="18"/>
                <w:szCs w:val="18"/>
              </w:rPr>
              <w:t>ΤΧ 11.</w:t>
            </w:r>
            <w:r>
              <w:rPr>
                <w:sz w:val="18"/>
                <w:szCs w:val="18"/>
                <w:lang w:val="el-GR"/>
              </w:rPr>
              <w:t>3</w:t>
            </w:r>
            <w:r w:rsidR="000773F6" w:rsidRPr="009518BB">
              <w:rPr>
                <w:sz w:val="18"/>
                <w:szCs w:val="18"/>
              </w:rPr>
              <w:t>8</w:t>
            </w:r>
          </w:p>
        </w:tc>
        <w:tc>
          <w:tcPr>
            <w:tcW w:w="601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Υποστήριξη εφεδρικής τροφοδοσίας</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336254" w:rsidP="000773F6">
            <w:pPr>
              <w:rPr>
                <w:sz w:val="18"/>
                <w:szCs w:val="18"/>
              </w:rPr>
            </w:pPr>
            <w:r>
              <w:rPr>
                <w:sz w:val="18"/>
                <w:szCs w:val="18"/>
              </w:rPr>
              <w:t>ΤΧ 11.</w:t>
            </w:r>
            <w:r>
              <w:rPr>
                <w:sz w:val="18"/>
                <w:szCs w:val="18"/>
                <w:lang w:val="el-GR"/>
              </w:rPr>
              <w:t>3</w:t>
            </w:r>
            <w:r w:rsidR="000773F6" w:rsidRPr="009518BB">
              <w:rPr>
                <w:sz w:val="18"/>
                <w:szCs w:val="18"/>
              </w:rPr>
              <w:t>9</w:t>
            </w:r>
          </w:p>
        </w:tc>
        <w:tc>
          <w:tcPr>
            <w:tcW w:w="6015"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Υποστήριξη απομόνωσης των θυρών του </w:t>
            </w:r>
            <w:r w:rsidRPr="009518BB">
              <w:rPr>
                <w:sz w:val="18"/>
                <w:szCs w:val="18"/>
              </w:rPr>
              <w:t>switch</w:t>
            </w:r>
            <w:r w:rsidRPr="009518BB">
              <w:rPr>
                <w:sz w:val="18"/>
                <w:szCs w:val="18"/>
                <w:lang w:val="el-GR"/>
              </w:rPr>
              <w:t xml:space="preserve"> ακόμη και εντός του </w:t>
            </w:r>
            <w:r w:rsidRPr="009518BB">
              <w:rPr>
                <w:sz w:val="18"/>
                <w:szCs w:val="18"/>
              </w:rPr>
              <w:t>VLAN</w:t>
            </w:r>
            <w:r w:rsidRPr="009518BB">
              <w:rPr>
                <w:sz w:val="18"/>
                <w:szCs w:val="18"/>
                <w:lang w:val="el-GR"/>
              </w:rPr>
              <w:t>.</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NAI</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336254" w:rsidP="000773F6">
            <w:pPr>
              <w:rPr>
                <w:sz w:val="18"/>
                <w:szCs w:val="18"/>
              </w:rPr>
            </w:pPr>
            <w:r>
              <w:rPr>
                <w:sz w:val="18"/>
                <w:szCs w:val="18"/>
              </w:rPr>
              <w:t>ΤΧ 11.</w:t>
            </w:r>
            <w:r>
              <w:rPr>
                <w:sz w:val="18"/>
                <w:szCs w:val="18"/>
                <w:lang w:val="el-GR"/>
              </w:rPr>
              <w:t>4</w:t>
            </w:r>
            <w:r w:rsidR="000773F6" w:rsidRPr="009518BB">
              <w:rPr>
                <w:sz w:val="18"/>
                <w:szCs w:val="18"/>
              </w:rPr>
              <w:t>0</w:t>
            </w:r>
          </w:p>
        </w:tc>
        <w:tc>
          <w:tcPr>
            <w:tcW w:w="6015"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Υποστήριξη ρύθμισης των θυρών ώστε να επιτρέπουν πρόσβαση μόνο σε συγκεκριμένους σταθμούς εργασίας ανάλογα με την </w:t>
            </w:r>
            <w:r w:rsidRPr="009518BB">
              <w:rPr>
                <w:sz w:val="18"/>
                <w:szCs w:val="18"/>
              </w:rPr>
              <w:t>MAC</w:t>
            </w:r>
            <w:r w:rsidRPr="009518BB">
              <w:rPr>
                <w:sz w:val="18"/>
                <w:szCs w:val="18"/>
                <w:lang w:val="el-GR"/>
              </w:rPr>
              <w:t xml:space="preserve"> </w:t>
            </w:r>
            <w:r w:rsidRPr="009518BB">
              <w:rPr>
                <w:sz w:val="18"/>
                <w:szCs w:val="18"/>
              </w:rPr>
              <w:t>address</w:t>
            </w:r>
            <w:r w:rsidRPr="009518BB">
              <w:rPr>
                <w:sz w:val="18"/>
                <w:szCs w:val="18"/>
                <w:lang w:val="el-GR"/>
              </w:rPr>
              <w:t xml:space="preserve"> που έχουν.</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336254" w:rsidP="000773F6">
            <w:pPr>
              <w:rPr>
                <w:sz w:val="18"/>
                <w:szCs w:val="18"/>
              </w:rPr>
            </w:pPr>
            <w:r>
              <w:rPr>
                <w:sz w:val="18"/>
                <w:szCs w:val="18"/>
              </w:rPr>
              <w:t>ΤΧ 11.</w:t>
            </w:r>
            <w:r>
              <w:rPr>
                <w:sz w:val="18"/>
                <w:szCs w:val="18"/>
                <w:lang w:val="el-GR"/>
              </w:rPr>
              <w:t>4</w:t>
            </w:r>
            <w:r w:rsidR="000773F6" w:rsidRPr="009518BB">
              <w:rPr>
                <w:sz w:val="18"/>
                <w:szCs w:val="18"/>
              </w:rPr>
              <w:t>1</w:t>
            </w:r>
          </w:p>
        </w:tc>
        <w:tc>
          <w:tcPr>
            <w:tcW w:w="601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 xml:space="preserve">ΜΤΒF </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&gt;=300,000 ώρες</w:t>
            </w:r>
          </w:p>
        </w:tc>
      </w:tr>
      <w:tr w:rsidR="000773F6" w:rsidRPr="009518BB" w:rsidTr="00780990">
        <w:trPr>
          <w:cantSplit/>
        </w:trPr>
        <w:tc>
          <w:tcPr>
            <w:tcW w:w="9357" w:type="dxa"/>
            <w:gridSpan w:val="3"/>
            <w:tcBorders>
              <w:left w:val="single" w:sz="4" w:space="0" w:color="000000"/>
              <w:bottom w:val="single" w:sz="4" w:space="0" w:color="000000"/>
              <w:right w:val="single" w:sz="4" w:space="0" w:color="000000"/>
            </w:tcBorders>
            <w:shd w:val="clear" w:color="auto" w:fill="C0C0C0"/>
          </w:tcPr>
          <w:p w:rsidR="000773F6" w:rsidRPr="009518BB" w:rsidRDefault="000773F6" w:rsidP="000773F6">
            <w:pPr>
              <w:rPr>
                <w:sz w:val="18"/>
                <w:szCs w:val="18"/>
              </w:rPr>
            </w:pPr>
            <w:r w:rsidRPr="009518BB">
              <w:rPr>
                <w:sz w:val="18"/>
                <w:szCs w:val="18"/>
              </w:rPr>
              <w:t>Προδιαγραφές Ασφαλείας</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336254" w:rsidP="000773F6">
            <w:pPr>
              <w:rPr>
                <w:sz w:val="18"/>
                <w:szCs w:val="18"/>
              </w:rPr>
            </w:pPr>
            <w:r>
              <w:rPr>
                <w:sz w:val="18"/>
                <w:szCs w:val="18"/>
              </w:rPr>
              <w:t>ΤΧ 11.</w:t>
            </w:r>
            <w:r>
              <w:rPr>
                <w:sz w:val="18"/>
                <w:szCs w:val="18"/>
                <w:lang w:val="el-GR"/>
              </w:rPr>
              <w:t>4</w:t>
            </w:r>
            <w:r w:rsidR="000773F6" w:rsidRPr="009518BB">
              <w:rPr>
                <w:sz w:val="18"/>
                <w:szCs w:val="18"/>
              </w:rPr>
              <w:t>2</w:t>
            </w:r>
          </w:p>
        </w:tc>
        <w:tc>
          <w:tcPr>
            <w:tcW w:w="601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UL G0950</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336254" w:rsidP="000773F6">
            <w:pPr>
              <w:rPr>
                <w:sz w:val="18"/>
                <w:szCs w:val="18"/>
              </w:rPr>
            </w:pPr>
            <w:r>
              <w:rPr>
                <w:sz w:val="18"/>
                <w:szCs w:val="18"/>
              </w:rPr>
              <w:t>ΤΧ 11.</w:t>
            </w:r>
            <w:r>
              <w:rPr>
                <w:sz w:val="18"/>
                <w:szCs w:val="18"/>
                <w:lang w:val="el-GR"/>
              </w:rPr>
              <w:t>4</w:t>
            </w:r>
            <w:r w:rsidR="000773F6" w:rsidRPr="009518BB">
              <w:rPr>
                <w:sz w:val="18"/>
                <w:szCs w:val="18"/>
              </w:rPr>
              <w:t>3</w:t>
            </w:r>
          </w:p>
        </w:tc>
        <w:tc>
          <w:tcPr>
            <w:tcW w:w="601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EN 60950</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336254" w:rsidP="000773F6">
            <w:pPr>
              <w:rPr>
                <w:sz w:val="18"/>
                <w:szCs w:val="18"/>
              </w:rPr>
            </w:pPr>
            <w:r>
              <w:rPr>
                <w:sz w:val="18"/>
                <w:szCs w:val="18"/>
              </w:rPr>
              <w:t>ΤΧ 11.</w:t>
            </w:r>
            <w:r>
              <w:rPr>
                <w:sz w:val="18"/>
                <w:szCs w:val="18"/>
                <w:lang w:val="el-GR"/>
              </w:rPr>
              <w:t>4</w:t>
            </w:r>
            <w:r w:rsidR="000773F6" w:rsidRPr="009518BB">
              <w:rPr>
                <w:sz w:val="18"/>
                <w:szCs w:val="18"/>
              </w:rPr>
              <w:t>4</w:t>
            </w:r>
          </w:p>
        </w:tc>
        <w:tc>
          <w:tcPr>
            <w:tcW w:w="601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CSA-C22.2 no. 950</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336254" w:rsidP="000773F6">
            <w:pPr>
              <w:rPr>
                <w:sz w:val="18"/>
                <w:szCs w:val="18"/>
              </w:rPr>
            </w:pPr>
            <w:r>
              <w:rPr>
                <w:sz w:val="18"/>
                <w:szCs w:val="18"/>
              </w:rPr>
              <w:t>ΤΧ 11.</w:t>
            </w:r>
            <w:r>
              <w:rPr>
                <w:sz w:val="18"/>
                <w:szCs w:val="18"/>
                <w:lang w:val="el-GR"/>
              </w:rPr>
              <w:t>4</w:t>
            </w:r>
            <w:r w:rsidR="000773F6" w:rsidRPr="009518BB">
              <w:rPr>
                <w:sz w:val="18"/>
                <w:szCs w:val="18"/>
              </w:rPr>
              <w:t>5</w:t>
            </w:r>
          </w:p>
        </w:tc>
        <w:tc>
          <w:tcPr>
            <w:tcW w:w="601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ΑS/NZS 3260, TS001</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336254" w:rsidP="000773F6">
            <w:pPr>
              <w:rPr>
                <w:sz w:val="18"/>
                <w:szCs w:val="18"/>
              </w:rPr>
            </w:pPr>
            <w:r>
              <w:rPr>
                <w:sz w:val="18"/>
                <w:szCs w:val="18"/>
              </w:rPr>
              <w:t>ΤΧ 11.</w:t>
            </w:r>
            <w:r>
              <w:rPr>
                <w:sz w:val="18"/>
                <w:szCs w:val="18"/>
                <w:lang w:val="el-GR"/>
              </w:rPr>
              <w:t>4</w:t>
            </w:r>
            <w:r w:rsidR="000773F6" w:rsidRPr="009518BB">
              <w:rPr>
                <w:sz w:val="18"/>
                <w:szCs w:val="18"/>
              </w:rPr>
              <w:t>6</w:t>
            </w:r>
          </w:p>
        </w:tc>
        <w:tc>
          <w:tcPr>
            <w:tcW w:w="601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CE marking</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336254" w:rsidP="000773F6">
            <w:pPr>
              <w:rPr>
                <w:sz w:val="18"/>
                <w:szCs w:val="18"/>
              </w:rPr>
            </w:pPr>
            <w:r>
              <w:rPr>
                <w:sz w:val="18"/>
                <w:szCs w:val="18"/>
              </w:rPr>
              <w:t>ΤΧ 11.</w:t>
            </w:r>
            <w:r>
              <w:rPr>
                <w:sz w:val="18"/>
                <w:szCs w:val="18"/>
                <w:lang w:val="el-GR"/>
              </w:rPr>
              <w:t>4</w:t>
            </w:r>
            <w:r w:rsidR="000773F6" w:rsidRPr="009518BB">
              <w:rPr>
                <w:sz w:val="18"/>
                <w:szCs w:val="18"/>
              </w:rPr>
              <w:t>7</w:t>
            </w:r>
          </w:p>
        </w:tc>
        <w:tc>
          <w:tcPr>
            <w:tcW w:w="601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IEC 60950</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780990">
        <w:trPr>
          <w:cantSplit/>
        </w:trPr>
        <w:tc>
          <w:tcPr>
            <w:tcW w:w="9357" w:type="dxa"/>
            <w:gridSpan w:val="3"/>
            <w:tcBorders>
              <w:left w:val="single" w:sz="4" w:space="0" w:color="000000"/>
              <w:bottom w:val="single" w:sz="4" w:space="0" w:color="000000"/>
              <w:right w:val="single" w:sz="4" w:space="0" w:color="000000"/>
            </w:tcBorders>
            <w:shd w:val="clear" w:color="auto" w:fill="C0C0C0"/>
          </w:tcPr>
          <w:p w:rsidR="000773F6" w:rsidRPr="009518BB" w:rsidRDefault="000773F6" w:rsidP="000773F6">
            <w:pPr>
              <w:rPr>
                <w:sz w:val="18"/>
                <w:szCs w:val="18"/>
              </w:rPr>
            </w:pPr>
            <w:r w:rsidRPr="009518BB">
              <w:rPr>
                <w:sz w:val="18"/>
                <w:szCs w:val="18"/>
              </w:rPr>
              <w:t>Προδιαγραφές ηλεκτρομαγνητικών εκπομπών</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336254" w:rsidP="000773F6">
            <w:pPr>
              <w:rPr>
                <w:sz w:val="18"/>
                <w:szCs w:val="18"/>
              </w:rPr>
            </w:pPr>
            <w:r>
              <w:rPr>
                <w:sz w:val="18"/>
                <w:szCs w:val="18"/>
              </w:rPr>
              <w:t>ΤΧ 11.</w:t>
            </w:r>
            <w:r>
              <w:rPr>
                <w:sz w:val="18"/>
                <w:szCs w:val="18"/>
                <w:lang w:val="el-GR"/>
              </w:rPr>
              <w:t>4</w:t>
            </w:r>
            <w:r w:rsidR="000773F6" w:rsidRPr="009518BB">
              <w:rPr>
                <w:sz w:val="18"/>
                <w:szCs w:val="18"/>
              </w:rPr>
              <w:t>8</w:t>
            </w:r>
          </w:p>
        </w:tc>
        <w:tc>
          <w:tcPr>
            <w:tcW w:w="601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FCC 15 Class A</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336254" w:rsidP="000773F6">
            <w:pPr>
              <w:rPr>
                <w:sz w:val="18"/>
                <w:szCs w:val="18"/>
              </w:rPr>
            </w:pPr>
            <w:r>
              <w:rPr>
                <w:sz w:val="18"/>
                <w:szCs w:val="18"/>
              </w:rPr>
              <w:t>ΤΧ 11.</w:t>
            </w:r>
            <w:r>
              <w:rPr>
                <w:sz w:val="18"/>
                <w:szCs w:val="18"/>
                <w:lang w:val="el-GR"/>
              </w:rPr>
              <w:t>4</w:t>
            </w:r>
            <w:r w:rsidR="000773F6" w:rsidRPr="009518BB">
              <w:rPr>
                <w:sz w:val="18"/>
                <w:szCs w:val="18"/>
              </w:rPr>
              <w:t>9</w:t>
            </w:r>
          </w:p>
        </w:tc>
        <w:tc>
          <w:tcPr>
            <w:tcW w:w="601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VCCI Class A</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336254" w:rsidP="000773F6">
            <w:pPr>
              <w:rPr>
                <w:sz w:val="18"/>
                <w:szCs w:val="18"/>
              </w:rPr>
            </w:pPr>
            <w:r>
              <w:rPr>
                <w:sz w:val="18"/>
                <w:szCs w:val="18"/>
              </w:rPr>
              <w:t>ΤΧ 11.</w:t>
            </w:r>
            <w:r>
              <w:rPr>
                <w:sz w:val="18"/>
                <w:szCs w:val="18"/>
                <w:lang w:val="el-GR"/>
              </w:rPr>
              <w:t>5</w:t>
            </w:r>
            <w:r w:rsidR="000773F6" w:rsidRPr="009518BB">
              <w:rPr>
                <w:sz w:val="18"/>
                <w:szCs w:val="18"/>
              </w:rPr>
              <w:t>0</w:t>
            </w:r>
          </w:p>
        </w:tc>
        <w:tc>
          <w:tcPr>
            <w:tcW w:w="601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CE Mark</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336254" w:rsidP="000773F6">
            <w:pPr>
              <w:rPr>
                <w:sz w:val="18"/>
                <w:szCs w:val="18"/>
              </w:rPr>
            </w:pPr>
            <w:r>
              <w:rPr>
                <w:sz w:val="18"/>
                <w:szCs w:val="18"/>
              </w:rPr>
              <w:t>ΤΧ 11.</w:t>
            </w:r>
            <w:r>
              <w:rPr>
                <w:sz w:val="18"/>
                <w:szCs w:val="18"/>
                <w:lang w:val="el-GR"/>
              </w:rPr>
              <w:t>5</w:t>
            </w:r>
            <w:r w:rsidR="000773F6" w:rsidRPr="009518BB">
              <w:rPr>
                <w:sz w:val="18"/>
                <w:szCs w:val="18"/>
              </w:rPr>
              <w:t>1</w:t>
            </w:r>
          </w:p>
        </w:tc>
        <w:tc>
          <w:tcPr>
            <w:tcW w:w="601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AS/NZS 3548 Class A</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336254" w:rsidP="000773F6">
            <w:pPr>
              <w:rPr>
                <w:sz w:val="18"/>
                <w:szCs w:val="18"/>
              </w:rPr>
            </w:pPr>
            <w:r>
              <w:rPr>
                <w:sz w:val="18"/>
                <w:szCs w:val="18"/>
              </w:rPr>
              <w:t>ΤΧ 11.</w:t>
            </w:r>
            <w:r>
              <w:rPr>
                <w:sz w:val="18"/>
                <w:szCs w:val="18"/>
                <w:lang w:val="el-GR"/>
              </w:rPr>
              <w:t>5</w:t>
            </w:r>
            <w:r w:rsidR="000773F6" w:rsidRPr="009518BB">
              <w:rPr>
                <w:sz w:val="18"/>
                <w:szCs w:val="18"/>
              </w:rPr>
              <w:t>2</w:t>
            </w:r>
          </w:p>
        </w:tc>
        <w:tc>
          <w:tcPr>
            <w:tcW w:w="601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CLEI Code</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NAI</w:t>
            </w:r>
          </w:p>
        </w:tc>
      </w:tr>
      <w:tr w:rsidR="000773F6" w:rsidRPr="009518BB" w:rsidTr="005A1274">
        <w:trPr>
          <w:cantSplit/>
        </w:trPr>
        <w:tc>
          <w:tcPr>
            <w:tcW w:w="1288" w:type="dxa"/>
            <w:tcBorders>
              <w:left w:val="single" w:sz="4" w:space="0" w:color="000000"/>
              <w:bottom w:val="single" w:sz="4" w:space="0" w:color="000000"/>
            </w:tcBorders>
          </w:tcPr>
          <w:p w:rsidR="000773F6" w:rsidRPr="009518BB" w:rsidRDefault="00336254" w:rsidP="000773F6">
            <w:pPr>
              <w:rPr>
                <w:sz w:val="18"/>
                <w:szCs w:val="18"/>
              </w:rPr>
            </w:pPr>
            <w:r>
              <w:rPr>
                <w:sz w:val="18"/>
                <w:szCs w:val="18"/>
              </w:rPr>
              <w:t>ΤΧ 11.</w:t>
            </w:r>
            <w:r>
              <w:rPr>
                <w:sz w:val="18"/>
                <w:szCs w:val="18"/>
                <w:lang w:val="el-GR"/>
              </w:rPr>
              <w:t>5</w:t>
            </w:r>
            <w:r w:rsidR="000773F6" w:rsidRPr="009518BB">
              <w:rPr>
                <w:sz w:val="18"/>
                <w:szCs w:val="18"/>
              </w:rPr>
              <w:t>3</w:t>
            </w:r>
          </w:p>
        </w:tc>
        <w:tc>
          <w:tcPr>
            <w:tcW w:w="601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EN 55022 Class A (CISPR 22 Class A)</w:t>
            </w:r>
          </w:p>
        </w:tc>
        <w:tc>
          <w:tcPr>
            <w:tcW w:w="2054"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bl>
    <w:p w:rsidR="000773F6" w:rsidRPr="000773F6" w:rsidRDefault="000773F6" w:rsidP="000773F6"/>
    <w:p w:rsidR="006B1210" w:rsidRDefault="006B1210">
      <w:pPr>
        <w:rPr>
          <w:lang w:val="el-GR"/>
        </w:rPr>
      </w:pPr>
      <w:bookmarkStart w:id="70" w:name="_Toc233515228"/>
      <w:r>
        <w:rPr>
          <w:lang w:val="el-GR"/>
        </w:rPr>
        <w:br w:type="page"/>
      </w:r>
    </w:p>
    <w:p w:rsidR="000773F6" w:rsidRPr="00BA073B" w:rsidRDefault="000773F6" w:rsidP="000773F6">
      <w:pPr>
        <w:rPr>
          <w:lang w:val="el-GR"/>
        </w:rPr>
      </w:pPr>
      <w:r w:rsidRPr="00BA073B">
        <w:rPr>
          <w:lang w:val="el-GR"/>
        </w:rPr>
        <w:lastRenderedPageBreak/>
        <w:t xml:space="preserve">ΠΤΧ 12: </w:t>
      </w:r>
      <w:r w:rsidRPr="000773F6">
        <w:t>Ethernet</w:t>
      </w:r>
      <w:r w:rsidRPr="00BA073B">
        <w:rPr>
          <w:lang w:val="el-GR"/>
        </w:rPr>
        <w:t xml:space="preserve"> Μεταγωγείς Τερματικών ή Ενδιάμεσων Σημείων</w:t>
      </w:r>
      <w:bookmarkEnd w:id="70"/>
    </w:p>
    <w:tbl>
      <w:tblPr>
        <w:tblW w:w="9357" w:type="dxa"/>
        <w:tblInd w:w="-121" w:type="dxa"/>
        <w:tblLayout w:type="fixed"/>
        <w:tblCellMar>
          <w:left w:w="56" w:type="dxa"/>
          <w:right w:w="56" w:type="dxa"/>
        </w:tblCellMar>
        <w:tblLook w:val="0000"/>
      </w:tblPr>
      <w:tblGrid>
        <w:gridCol w:w="1285"/>
        <w:gridCol w:w="6016"/>
        <w:gridCol w:w="2056"/>
      </w:tblGrid>
      <w:tr w:rsidR="000773F6" w:rsidRPr="009518BB" w:rsidTr="005A1274">
        <w:trPr>
          <w:tblHeader/>
        </w:trPr>
        <w:tc>
          <w:tcPr>
            <w:tcW w:w="1285" w:type="dxa"/>
            <w:tcBorders>
              <w:top w:val="single" w:sz="4" w:space="0" w:color="000000"/>
              <w:left w:val="single" w:sz="4" w:space="0" w:color="000000"/>
            </w:tcBorders>
            <w:shd w:val="clear" w:color="auto" w:fill="999999"/>
          </w:tcPr>
          <w:p w:rsidR="000773F6" w:rsidRPr="009518BB" w:rsidRDefault="000773F6" w:rsidP="000773F6">
            <w:pPr>
              <w:rPr>
                <w:sz w:val="18"/>
                <w:szCs w:val="18"/>
              </w:rPr>
            </w:pPr>
            <w:r w:rsidRPr="009518BB">
              <w:rPr>
                <w:sz w:val="18"/>
                <w:szCs w:val="18"/>
              </w:rPr>
              <w:t>Α/Α</w:t>
            </w:r>
          </w:p>
        </w:tc>
        <w:tc>
          <w:tcPr>
            <w:tcW w:w="6016" w:type="dxa"/>
            <w:tcBorders>
              <w:top w:val="single" w:sz="4" w:space="0" w:color="000000"/>
              <w:left w:val="single" w:sz="4" w:space="0" w:color="000000"/>
            </w:tcBorders>
            <w:shd w:val="clear" w:color="auto" w:fill="999999"/>
          </w:tcPr>
          <w:p w:rsidR="000773F6" w:rsidRPr="009518BB" w:rsidRDefault="000773F6" w:rsidP="000773F6">
            <w:pPr>
              <w:rPr>
                <w:sz w:val="18"/>
                <w:szCs w:val="18"/>
              </w:rPr>
            </w:pPr>
            <w:r w:rsidRPr="009518BB">
              <w:rPr>
                <w:sz w:val="18"/>
                <w:szCs w:val="18"/>
              </w:rPr>
              <w:t>Περιγραφή / Προδιαγραφές</w:t>
            </w:r>
          </w:p>
        </w:tc>
        <w:tc>
          <w:tcPr>
            <w:tcW w:w="2056" w:type="dxa"/>
            <w:tcBorders>
              <w:top w:val="single" w:sz="4" w:space="0" w:color="000000"/>
              <w:left w:val="single" w:sz="4" w:space="0" w:color="000000"/>
              <w:right w:val="single" w:sz="4" w:space="0" w:color="000000"/>
            </w:tcBorders>
            <w:shd w:val="clear" w:color="auto" w:fill="999999"/>
          </w:tcPr>
          <w:p w:rsidR="000773F6" w:rsidRPr="009518BB" w:rsidRDefault="000773F6" w:rsidP="000773F6">
            <w:pPr>
              <w:rPr>
                <w:sz w:val="18"/>
                <w:szCs w:val="18"/>
              </w:rPr>
            </w:pPr>
            <w:r w:rsidRPr="009518BB">
              <w:rPr>
                <w:sz w:val="18"/>
                <w:szCs w:val="18"/>
              </w:rPr>
              <w:t>Υποχρεωτική Απαίτηση</w:t>
            </w:r>
          </w:p>
        </w:tc>
      </w:tr>
      <w:tr w:rsidR="000773F6" w:rsidRPr="009518BB" w:rsidTr="00780990">
        <w:tc>
          <w:tcPr>
            <w:tcW w:w="9357" w:type="dxa"/>
            <w:gridSpan w:val="3"/>
            <w:tcBorders>
              <w:top w:val="single" w:sz="4" w:space="0" w:color="000000"/>
              <w:left w:val="single" w:sz="4" w:space="0" w:color="000000"/>
              <w:bottom w:val="single" w:sz="4" w:space="0" w:color="000000"/>
              <w:right w:val="single" w:sz="4" w:space="0" w:color="000000"/>
            </w:tcBorders>
            <w:shd w:val="clear" w:color="auto" w:fill="C0C0C0"/>
          </w:tcPr>
          <w:p w:rsidR="000773F6" w:rsidRPr="009518BB" w:rsidRDefault="000773F6" w:rsidP="000773F6">
            <w:pPr>
              <w:rPr>
                <w:sz w:val="18"/>
                <w:szCs w:val="18"/>
              </w:rPr>
            </w:pPr>
            <w:r w:rsidRPr="009518BB">
              <w:rPr>
                <w:sz w:val="18"/>
                <w:szCs w:val="18"/>
              </w:rPr>
              <w:t>Aρχιτεκτονική</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12.1</w:t>
            </w:r>
          </w:p>
        </w:tc>
        <w:tc>
          <w:tcPr>
            <w:tcW w:w="6016"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Να διαθέτει πλαίσιο κατάλληλο ώστε να εφαρμόζει σε ικρίωμα 19” </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bottom w:val="single" w:sz="4" w:space="0" w:color="000000"/>
            </w:tcBorders>
            <w:vAlign w:val="center"/>
          </w:tcPr>
          <w:p w:rsidR="000773F6" w:rsidRPr="009518BB" w:rsidRDefault="000773F6" w:rsidP="000773F6">
            <w:pPr>
              <w:rPr>
                <w:sz w:val="18"/>
                <w:szCs w:val="18"/>
              </w:rPr>
            </w:pPr>
            <w:r w:rsidRPr="009518BB">
              <w:rPr>
                <w:sz w:val="18"/>
                <w:szCs w:val="18"/>
              </w:rPr>
              <w:t>ΤΧ 12.2</w:t>
            </w:r>
          </w:p>
        </w:tc>
        <w:tc>
          <w:tcPr>
            <w:tcW w:w="6016"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Εύρος ζώνης εσωτερικού διαύλου επικοινωνίας (</w:t>
            </w:r>
            <w:r w:rsidRPr="009518BB">
              <w:rPr>
                <w:sz w:val="18"/>
                <w:szCs w:val="18"/>
              </w:rPr>
              <w:t>Backplane</w:t>
            </w:r>
            <w:r w:rsidRPr="009518BB">
              <w:rPr>
                <w:sz w:val="18"/>
                <w:szCs w:val="18"/>
                <w:lang w:val="el-GR"/>
              </w:rPr>
              <w:t xml:space="preserve"> </w:t>
            </w:r>
            <w:r w:rsidRPr="009518BB">
              <w:rPr>
                <w:sz w:val="18"/>
                <w:szCs w:val="18"/>
              </w:rPr>
              <w:t>bandwidth</w:t>
            </w:r>
            <w:r w:rsidRPr="009518BB">
              <w:rPr>
                <w:sz w:val="18"/>
                <w:szCs w:val="18"/>
                <w:lang w:val="el-GR"/>
              </w:rPr>
              <w:t>) (</w:t>
            </w:r>
            <w:r w:rsidRPr="009518BB">
              <w:rPr>
                <w:sz w:val="18"/>
                <w:szCs w:val="18"/>
              </w:rPr>
              <w:t>Gbps</w:t>
            </w:r>
            <w:r w:rsidRPr="009518BB">
              <w:rPr>
                <w:sz w:val="18"/>
                <w:szCs w:val="18"/>
                <w:lang w:val="el-GR"/>
              </w:rPr>
              <w:t>)</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&gt;= 16 Gbps</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12.3</w:t>
            </w:r>
          </w:p>
        </w:tc>
        <w:tc>
          <w:tcPr>
            <w:tcW w:w="6016"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 xml:space="preserve">Συνολική ταχύτητα μεταγωγής πακέτων  </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&gt;= 2,7 Mpps</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12.4</w:t>
            </w:r>
          </w:p>
        </w:tc>
        <w:tc>
          <w:tcPr>
            <w:tcW w:w="6016"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Υποστηριζόμενη μνήμη DRAM</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&gt;=64MB</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12.5</w:t>
            </w:r>
          </w:p>
        </w:tc>
        <w:tc>
          <w:tcPr>
            <w:tcW w:w="6016"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Υποστηριζόμενη μνήμη Flash</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&gt;=32MB</w:t>
            </w:r>
          </w:p>
        </w:tc>
      </w:tr>
      <w:tr w:rsidR="000773F6" w:rsidRPr="009518BB" w:rsidTr="005A1274">
        <w:tc>
          <w:tcPr>
            <w:tcW w:w="1285" w:type="dxa"/>
            <w:tcBorders>
              <w:left w:val="single" w:sz="4" w:space="0" w:color="000000"/>
            </w:tcBorders>
          </w:tcPr>
          <w:p w:rsidR="000773F6" w:rsidRPr="009518BB" w:rsidRDefault="000773F6" w:rsidP="000773F6">
            <w:pPr>
              <w:rPr>
                <w:sz w:val="18"/>
                <w:szCs w:val="18"/>
              </w:rPr>
            </w:pPr>
            <w:r w:rsidRPr="009518BB">
              <w:rPr>
                <w:sz w:val="18"/>
                <w:szCs w:val="18"/>
              </w:rPr>
              <w:t>ΤΧ 12.6</w:t>
            </w:r>
          </w:p>
        </w:tc>
        <w:tc>
          <w:tcPr>
            <w:tcW w:w="6016" w:type="dxa"/>
            <w:tcBorders>
              <w:left w:val="single" w:sz="4" w:space="0" w:color="000000"/>
            </w:tcBorders>
          </w:tcPr>
          <w:p w:rsidR="000773F6" w:rsidRPr="009518BB" w:rsidRDefault="000773F6" w:rsidP="000773F6">
            <w:pPr>
              <w:rPr>
                <w:sz w:val="18"/>
                <w:szCs w:val="18"/>
                <w:lang w:val="el-GR"/>
              </w:rPr>
            </w:pPr>
            <w:r w:rsidRPr="009518BB">
              <w:rPr>
                <w:sz w:val="18"/>
                <w:szCs w:val="18"/>
                <w:lang w:val="el-GR"/>
              </w:rPr>
              <w:t xml:space="preserve">Μέγιστος αριθμός υποστηριζόμενων </w:t>
            </w:r>
            <w:r w:rsidRPr="009518BB">
              <w:rPr>
                <w:sz w:val="18"/>
                <w:szCs w:val="18"/>
              </w:rPr>
              <w:t>MAC</w:t>
            </w:r>
            <w:r w:rsidRPr="009518BB">
              <w:rPr>
                <w:sz w:val="18"/>
                <w:szCs w:val="18"/>
                <w:lang w:val="el-GR"/>
              </w:rPr>
              <w:t xml:space="preserve"> διευθύνσεων για </w:t>
            </w:r>
            <w:r w:rsidRPr="009518BB">
              <w:rPr>
                <w:sz w:val="18"/>
                <w:szCs w:val="18"/>
              </w:rPr>
              <w:t>Bridging</w:t>
            </w:r>
            <w:r w:rsidRPr="009518BB">
              <w:rPr>
                <w:sz w:val="18"/>
                <w:szCs w:val="18"/>
                <w:lang w:val="el-GR"/>
              </w:rPr>
              <w:t xml:space="preserve"> και </w:t>
            </w:r>
            <w:r w:rsidRPr="009518BB">
              <w:rPr>
                <w:sz w:val="18"/>
                <w:szCs w:val="18"/>
              </w:rPr>
              <w:t>Filtering</w:t>
            </w:r>
            <w:r w:rsidRPr="009518BB">
              <w:rPr>
                <w:sz w:val="18"/>
                <w:szCs w:val="18"/>
                <w:lang w:val="el-GR"/>
              </w:rPr>
              <w:t xml:space="preserve"> για όλο το </w:t>
            </w:r>
            <w:r w:rsidRPr="009518BB">
              <w:rPr>
                <w:sz w:val="18"/>
                <w:szCs w:val="18"/>
              </w:rPr>
              <w:t>switch</w:t>
            </w:r>
            <w:r w:rsidRPr="009518BB">
              <w:rPr>
                <w:sz w:val="18"/>
                <w:szCs w:val="18"/>
                <w:lang w:val="el-GR"/>
              </w:rPr>
              <w:t xml:space="preserve"> </w:t>
            </w:r>
          </w:p>
        </w:tc>
        <w:tc>
          <w:tcPr>
            <w:tcW w:w="2056" w:type="dxa"/>
            <w:tcBorders>
              <w:left w:val="single" w:sz="4" w:space="0" w:color="000000"/>
              <w:right w:val="single" w:sz="4" w:space="0" w:color="000000"/>
            </w:tcBorders>
          </w:tcPr>
          <w:p w:rsidR="000773F6" w:rsidRPr="009518BB" w:rsidRDefault="000773F6" w:rsidP="000773F6">
            <w:pPr>
              <w:rPr>
                <w:sz w:val="18"/>
                <w:szCs w:val="18"/>
              </w:rPr>
            </w:pPr>
            <w:r w:rsidRPr="009518BB">
              <w:rPr>
                <w:sz w:val="18"/>
                <w:szCs w:val="18"/>
              </w:rPr>
              <w:t>&gt;= 8000</w:t>
            </w:r>
          </w:p>
        </w:tc>
      </w:tr>
      <w:tr w:rsidR="000773F6" w:rsidRPr="008912DD" w:rsidTr="00780990">
        <w:tc>
          <w:tcPr>
            <w:tcW w:w="9357" w:type="dxa"/>
            <w:gridSpan w:val="3"/>
            <w:tcBorders>
              <w:top w:val="single" w:sz="4" w:space="0" w:color="000000"/>
              <w:left w:val="single" w:sz="4" w:space="0" w:color="000000"/>
              <w:bottom w:val="single" w:sz="4" w:space="0" w:color="000000"/>
              <w:right w:val="single" w:sz="4" w:space="0" w:color="000000"/>
            </w:tcBorders>
            <w:shd w:val="clear" w:color="auto" w:fill="C0C0C0"/>
          </w:tcPr>
          <w:p w:rsidR="000773F6" w:rsidRPr="009518BB" w:rsidRDefault="000773F6" w:rsidP="000773F6">
            <w:pPr>
              <w:rPr>
                <w:sz w:val="18"/>
                <w:szCs w:val="18"/>
                <w:lang w:val="el-GR"/>
              </w:rPr>
            </w:pPr>
            <w:r w:rsidRPr="009518BB">
              <w:rPr>
                <w:sz w:val="18"/>
                <w:szCs w:val="18"/>
                <w:lang w:val="el-GR"/>
              </w:rPr>
              <w:t>Υποστήριξη των ακολούθων πρωτοκόλλων (ενσωματωμένα κατά την παράδοση του εξοπλισμού)</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12.7</w:t>
            </w:r>
          </w:p>
        </w:tc>
        <w:tc>
          <w:tcPr>
            <w:tcW w:w="6016"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Ethernet IEEE 802.3, 10BaseΤ</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tcBorders>
          </w:tcPr>
          <w:p w:rsidR="000773F6" w:rsidRPr="009518BB" w:rsidRDefault="000773F6" w:rsidP="000773F6">
            <w:pPr>
              <w:rPr>
                <w:sz w:val="18"/>
                <w:szCs w:val="18"/>
              </w:rPr>
            </w:pPr>
            <w:r w:rsidRPr="009518BB">
              <w:rPr>
                <w:sz w:val="18"/>
                <w:szCs w:val="18"/>
              </w:rPr>
              <w:t>ΤΧ 12.8</w:t>
            </w:r>
          </w:p>
        </w:tc>
        <w:tc>
          <w:tcPr>
            <w:tcW w:w="6016" w:type="dxa"/>
            <w:tcBorders>
              <w:left w:val="single" w:sz="4" w:space="0" w:color="000000"/>
            </w:tcBorders>
          </w:tcPr>
          <w:p w:rsidR="000773F6" w:rsidRPr="009518BB" w:rsidRDefault="000773F6" w:rsidP="000773F6">
            <w:pPr>
              <w:rPr>
                <w:sz w:val="18"/>
                <w:szCs w:val="18"/>
              </w:rPr>
            </w:pPr>
            <w:r w:rsidRPr="009518BB">
              <w:rPr>
                <w:sz w:val="18"/>
                <w:szCs w:val="18"/>
              </w:rPr>
              <w:t>Fast Ethernet: IEEE 802.3u, 100BaseTX</w:t>
            </w:r>
          </w:p>
        </w:tc>
        <w:tc>
          <w:tcPr>
            <w:tcW w:w="2056" w:type="dxa"/>
            <w:tcBorders>
              <w:left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780990">
        <w:tc>
          <w:tcPr>
            <w:tcW w:w="9357" w:type="dxa"/>
            <w:gridSpan w:val="3"/>
            <w:tcBorders>
              <w:top w:val="single" w:sz="4" w:space="0" w:color="000000"/>
              <w:left w:val="single" w:sz="4" w:space="0" w:color="000000"/>
              <w:bottom w:val="single" w:sz="4" w:space="0" w:color="000000"/>
              <w:right w:val="single" w:sz="4" w:space="0" w:color="000000"/>
            </w:tcBorders>
            <w:shd w:val="clear" w:color="auto" w:fill="C0C0C0"/>
          </w:tcPr>
          <w:p w:rsidR="000773F6" w:rsidRPr="009518BB" w:rsidRDefault="000773F6" w:rsidP="000773F6">
            <w:pPr>
              <w:rPr>
                <w:sz w:val="18"/>
                <w:szCs w:val="18"/>
              </w:rPr>
            </w:pPr>
            <w:r w:rsidRPr="009518BB">
              <w:rPr>
                <w:sz w:val="18"/>
                <w:szCs w:val="18"/>
              </w:rPr>
              <w:t>Interfaces</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12.9</w:t>
            </w:r>
          </w:p>
        </w:tc>
        <w:tc>
          <w:tcPr>
            <w:tcW w:w="6016"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Να διαθέτει τουλάχιστον οκτώ (8) </w:t>
            </w:r>
            <w:r w:rsidRPr="009518BB">
              <w:rPr>
                <w:sz w:val="18"/>
                <w:szCs w:val="18"/>
              </w:rPr>
              <w:t>Switched</w:t>
            </w:r>
            <w:r w:rsidRPr="009518BB">
              <w:rPr>
                <w:sz w:val="18"/>
                <w:szCs w:val="18"/>
                <w:lang w:val="el-GR"/>
              </w:rPr>
              <w:t xml:space="preserve"> θύρες </w:t>
            </w:r>
            <w:r w:rsidRPr="009518BB">
              <w:rPr>
                <w:sz w:val="18"/>
                <w:szCs w:val="18"/>
              </w:rPr>
              <w:t>Ethernet</w:t>
            </w:r>
            <w:r w:rsidRPr="009518BB">
              <w:rPr>
                <w:sz w:val="18"/>
                <w:szCs w:val="18"/>
                <w:lang w:val="el-GR"/>
              </w:rPr>
              <w:t xml:space="preserve"> 10/100 </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12.10</w:t>
            </w:r>
          </w:p>
        </w:tc>
        <w:tc>
          <w:tcPr>
            <w:tcW w:w="6016"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Η ταχύτητα λειτουργίας (10 ή 100 </w:t>
            </w:r>
            <w:r w:rsidRPr="009518BB">
              <w:rPr>
                <w:sz w:val="18"/>
                <w:szCs w:val="18"/>
              </w:rPr>
              <w:t>Mbps</w:t>
            </w:r>
            <w:r w:rsidRPr="009518BB">
              <w:rPr>
                <w:sz w:val="18"/>
                <w:szCs w:val="18"/>
                <w:lang w:val="el-GR"/>
              </w:rPr>
              <w:t>) των παραπάνω θυρών να επιλέγεται αυτόματα</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tcBorders>
          </w:tcPr>
          <w:p w:rsidR="000773F6" w:rsidRPr="009518BB" w:rsidRDefault="000773F6" w:rsidP="000773F6">
            <w:pPr>
              <w:rPr>
                <w:sz w:val="18"/>
                <w:szCs w:val="18"/>
              </w:rPr>
            </w:pPr>
            <w:r w:rsidRPr="009518BB">
              <w:rPr>
                <w:sz w:val="18"/>
                <w:szCs w:val="18"/>
              </w:rPr>
              <w:t>ΤΧ 12.11</w:t>
            </w:r>
          </w:p>
        </w:tc>
        <w:tc>
          <w:tcPr>
            <w:tcW w:w="6016" w:type="dxa"/>
            <w:tcBorders>
              <w:left w:val="single" w:sz="4" w:space="0" w:color="000000"/>
            </w:tcBorders>
          </w:tcPr>
          <w:p w:rsidR="000773F6" w:rsidRPr="009518BB" w:rsidRDefault="000773F6" w:rsidP="000773F6">
            <w:pPr>
              <w:rPr>
                <w:sz w:val="18"/>
                <w:szCs w:val="18"/>
                <w:lang w:val="el-GR"/>
              </w:rPr>
            </w:pPr>
            <w:r w:rsidRPr="009518BB">
              <w:rPr>
                <w:sz w:val="18"/>
                <w:szCs w:val="18"/>
                <w:lang w:val="el-GR"/>
              </w:rPr>
              <w:t xml:space="preserve">Να διαθέτει ασύγχρονη θύρα για </w:t>
            </w:r>
            <w:r w:rsidRPr="009518BB">
              <w:rPr>
                <w:sz w:val="18"/>
                <w:szCs w:val="18"/>
              </w:rPr>
              <w:t>out</w:t>
            </w:r>
            <w:r w:rsidRPr="009518BB">
              <w:rPr>
                <w:sz w:val="18"/>
                <w:szCs w:val="18"/>
                <w:lang w:val="el-GR"/>
              </w:rPr>
              <w:t xml:space="preserve"> </w:t>
            </w:r>
            <w:r w:rsidRPr="009518BB">
              <w:rPr>
                <w:sz w:val="18"/>
                <w:szCs w:val="18"/>
              </w:rPr>
              <w:t>band</w:t>
            </w:r>
            <w:r w:rsidRPr="009518BB">
              <w:rPr>
                <w:sz w:val="18"/>
                <w:szCs w:val="18"/>
                <w:lang w:val="el-GR"/>
              </w:rPr>
              <w:t xml:space="preserve"> διαχείριση (</w:t>
            </w:r>
            <w:r w:rsidRPr="009518BB">
              <w:rPr>
                <w:sz w:val="18"/>
                <w:szCs w:val="18"/>
              </w:rPr>
              <w:t>Configuration</w:t>
            </w:r>
            <w:r w:rsidRPr="009518BB">
              <w:rPr>
                <w:sz w:val="18"/>
                <w:szCs w:val="18"/>
                <w:lang w:val="el-GR"/>
              </w:rPr>
              <w:t xml:space="preserve"> &amp; </w:t>
            </w:r>
            <w:r w:rsidRPr="009518BB">
              <w:rPr>
                <w:sz w:val="18"/>
                <w:szCs w:val="18"/>
              </w:rPr>
              <w:t>Management</w:t>
            </w:r>
            <w:r w:rsidRPr="009518BB">
              <w:rPr>
                <w:sz w:val="18"/>
                <w:szCs w:val="18"/>
                <w:lang w:val="el-GR"/>
              </w:rPr>
              <w:t xml:space="preserve">) μέσω τερματικού τοπικού ή/και απομακρυσμένου (με χρήση </w:t>
            </w:r>
            <w:r w:rsidRPr="009518BB">
              <w:rPr>
                <w:sz w:val="18"/>
                <w:szCs w:val="18"/>
              </w:rPr>
              <w:t>modem</w:t>
            </w:r>
            <w:r w:rsidRPr="009518BB">
              <w:rPr>
                <w:sz w:val="18"/>
                <w:szCs w:val="18"/>
                <w:lang w:val="el-GR"/>
              </w:rPr>
              <w:t>). Η πρόσβαση θα πρέπει να προστατεύεται με χρήση κωδικού (</w:t>
            </w:r>
            <w:r w:rsidRPr="009518BB">
              <w:rPr>
                <w:sz w:val="18"/>
                <w:szCs w:val="18"/>
              </w:rPr>
              <w:t>password</w:t>
            </w:r>
            <w:r w:rsidRPr="009518BB">
              <w:rPr>
                <w:sz w:val="18"/>
                <w:szCs w:val="18"/>
                <w:lang w:val="el-GR"/>
              </w:rPr>
              <w:t>)</w:t>
            </w:r>
          </w:p>
        </w:tc>
        <w:tc>
          <w:tcPr>
            <w:tcW w:w="2056" w:type="dxa"/>
            <w:tcBorders>
              <w:left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8912DD" w:rsidTr="00780990">
        <w:tc>
          <w:tcPr>
            <w:tcW w:w="9357" w:type="dxa"/>
            <w:gridSpan w:val="3"/>
            <w:tcBorders>
              <w:top w:val="single" w:sz="4" w:space="0" w:color="000000"/>
              <w:left w:val="single" w:sz="4" w:space="0" w:color="000000"/>
              <w:bottom w:val="single" w:sz="4" w:space="0" w:color="000000"/>
              <w:right w:val="single" w:sz="4" w:space="0" w:color="000000"/>
            </w:tcBorders>
            <w:shd w:val="clear" w:color="auto" w:fill="C0C0C0"/>
          </w:tcPr>
          <w:p w:rsidR="000773F6" w:rsidRPr="009518BB" w:rsidRDefault="000773F6" w:rsidP="000773F6">
            <w:pPr>
              <w:rPr>
                <w:sz w:val="18"/>
                <w:szCs w:val="18"/>
                <w:lang w:val="el-GR"/>
              </w:rPr>
            </w:pPr>
            <w:r w:rsidRPr="009518BB">
              <w:rPr>
                <w:sz w:val="18"/>
                <w:szCs w:val="18"/>
                <w:lang w:val="el-GR"/>
              </w:rPr>
              <w:t>Υποστήριξη των ακολούθων δυνατοτήτων (ενσωματωμένες κατά την παράδοση του εξοπλισμού)</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12.12</w:t>
            </w:r>
          </w:p>
        </w:tc>
        <w:tc>
          <w:tcPr>
            <w:tcW w:w="6016"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Δυνατότητα </w:t>
            </w:r>
            <w:r w:rsidRPr="009518BB">
              <w:rPr>
                <w:sz w:val="18"/>
                <w:szCs w:val="18"/>
              </w:rPr>
              <w:t>Full</w:t>
            </w:r>
            <w:r w:rsidRPr="009518BB">
              <w:rPr>
                <w:sz w:val="18"/>
                <w:szCs w:val="18"/>
                <w:lang w:val="el-GR"/>
              </w:rPr>
              <w:t xml:space="preserve"> </w:t>
            </w:r>
            <w:r w:rsidRPr="009518BB">
              <w:rPr>
                <w:sz w:val="18"/>
                <w:szCs w:val="18"/>
              </w:rPr>
              <w:t>Duplex</w:t>
            </w:r>
            <w:r w:rsidRPr="009518BB">
              <w:rPr>
                <w:sz w:val="18"/>
                <w:szCs w:val="18"/>
                <w:lang w:val="el-GR"/>
              </w:rPr>
              <w:t xml:space="preserve"> λειτουργίας στις  </w:t>
            </w:r>
            <w:r w:rsidRPr="009518BB">
              <w:rPr>
                <w:sz w:val="18"/>
                <w:szCs w:val="18"/>
              </w:rPr>
              <w:t>Fast</w:t>
            </w:r>
            <w:r w:rsidRPr="009518BB">
              <w:rPr>
                <w:sz w:val="18"/>
                <w:szCs w:val="18"/>
                <w:lang w:val="el-GR"/>
              </w:rPr>
              <w:t xml:space="preserve"> </w:t>
            </w:r>
            <w:r w:rsidRPr="009518BB">
              <w:rPr>
                <w:sz w:val="18"/>
                <w:szCs w:val="18"/>
              </w:rPr>
              <w:t>Ethernet</w:t>
            </w:r>
            <w:r w:rsidRPr="009518BB">
              <w:rPr>
                <w:sz w:val="18"/>
                <w:szCs w:val="18"/>
                <w:lang w:val="el-GR"/>
              </w:rPr>
              <w:t xml:space="preserve"> θύρες (ΙΕΕΕ 802.3</w:t>
            </w:r>
            <w:r w:rsidRPr="009518BB">
              <w:rPr>
                <w:sz w:val="18"/>
                <w:szCs w:val="18"/>
              </w:rPr>
              <w:t>x</w:t>
            </w:r>
            <w:r w:rsidRPr="009518BB">
              <w:rPr>
                <w:sz w:val="18"/>
                <w:szCs w:val="18"/>
                <w:lang w:val="el-GR"/>
              </w:rPr>
              <w:t xml:space="preserve">). </w:t>
            </w:r>
            <w:r w:rsidRPr="009518BB">
              <w:rPr>
                <w:sz w:val="18"/>
                <w:szCs w:val="18"/>
              </w:rPr>
              <w:t>H</w:t>
            </w:r>
            <w:r w:rsidRPr="009518BB">
              <w:rPr>
                <w:sz w:val="18"/>
                <w:szCs w:val="18"/>
                <w:lang w:val="el-GR"/>
              </w:rPr>
              <w:t xml:space="preserve"> λειτουργία σε </w:t>
            </w:r>
            <w:r w:rsidRPr="009518BB">
              <w:rPr>
                <w:sz w:val="18"/>
                <w:szCs w:val="18"/>
              </w:rPr>
              <w:t>Half</w:t>
            </w:r>
            <w:r w:rsidRPr="009518BB">
              <w:rPr>
                <w:sz w:val="18"/>
                <w:szCs w:val="18"/>
                <w:lang w:val="el-GR"/>
              </w:rPr>
              <w:t xml:space="preserve"> ή </w:t>
            </w:r>
            <w:r w:rsidRPr="009518BB">
              <w:rPr>
                <w:sz w:val="18"/>
                <w:szCs w:val="18"/>
              </w:rPr>
              <w:t>Full</w:t>
            </w:r>
            <w:r w:rsidRPr="009518BB">
              <w:rPr>
                <w:sz w:val="18"/>
                <w:szCs w:val="18"/>
                <w:lang w:val="el-GR"/>
              </w:rPr>
              <w:t xml:space="preserve"> </w:t>
            </w:r>
            <w:r w:rsidRPr="009518BB">
              <w:rPr>
                <w:sz w:val="18"/>
                <w:szCs w:val="18"/>
              </w:rPr>
              <w:t>Duplex</w:t>
            </w:r>
            <w:r w:rsidRPr="009518BB">
              <w:rPr>
                <w:sz w:val="18"/>
                <w:szCs w:val="18"/>
                <w:lang w:val="el-GR"/>
              </w:rPr>
              <w:t xml:space="preserve"> να μπορεί να επιλέγεται αυτόματα</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12.13</w:t>
            </w:r>
          </w:p>
        </w:tc>
        <w:tc>
          <w:tcPr>
            <w:tcW w:w="6016"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Υποστήριξης συνδυασμού τουλάχιστον τεσσάρων θυρών </w:t>
            </w:r>
            <w:r w:rsidRPr="009518BB">
              <w:rPr>
                <w:sz w:val="18"/>
                <w:szCs w:val="18"/>
              </w:rPr>
              <w:t>Fast</w:t>
            </w:r>
            <w:r w:rsidRPr="009518BB">
              <w:rPr>
                <w:sz w:val="18"/>
                <w:szCs w:val="18"/>
                <w:lang w:val="el-GR"/>
              </w:rPr>
              <w:t xml:space="preserve"> </w:t>
            </w:r>
            <w:r w:rsidRPr="009518BB">
              <w:rPr>
                <w:sz w:val="18"/>
                <w:szCs w:val="18"/>
              </w:rPr>
              <w:t>Ethernet</w:t>
            </w:r>
            <w:r w:rsidRPr="009518BB">
              <w:rPr>
                <w:sz w:val="18"/>
                <w:szCs w:val="18"/>
                <w:lang w:val="el-GR"/>
              </w:rPr>
              <w:t xml:space="preserve"> 10/100</w:t>
            </w:r>
            <w:r w:rsidRPr="009518BB">
              <w:rPr>
                <w:sz w:val="18"/>
                <w:szCs w:val="18"/>
              </w:rPr>
              <w:t>BaseTX</w:t>
            </w:r>
            <w:r w:rsidRPr="009518BB">
              <w:rPr>
                <w:sz w:val="18"/>
                <w:szCs w:val="18"/>
                <w:lang w:val="el-GR"/>
              </w:rPr>
              <w:t xml:space="preserve"> σε μια λογική σύνδεση (</w:t>
            </w:r>
            <w:r w:rsidRPr="009518BB">
              <w:rPr>
                <w:sz w:val="18"/>
                <w:szCs w:val="18"/>
              </w:rPr>
              <w:t>Fast</w:t>
            </w:r>
            <w:r w:rsidRPr="009518BB">
              <w:rPr>
                <w:sz w:val="18"/>
                <w:szCs w:val="18"/>
                <w:lang w:val="el-GR"/>
              </w:rPr>
              <w:t xml:space="preserve"> </w:t>
            </w:r>
            <w:r w:rsidRPr="009518BB">
              <w:rPr>
                <w:sz w:val="18"/>
                <w:szCs w:val="18"/>
              </w:rPr>
              <w:t>Pipe</w:t>
            </w:r>
            <w:r w:rsidRPr="009518BB">
              <w:rPr>
                <w:sz w:val="18"/>
                <w:szCs w:val="18"/>
                <w:lang w:val="el-GR"/>
              </w:rPr>
              <w:t xml:space="preserve">) για σύνδεση σε άλλο </w:t>
            </w:r>
            <w:r w:rsidRPr="009518BB">
              <w:rPr>
                <w:sz w:val="18"/>
                <w:szCs w:val="18"/>
              </w:rPr>
              <w:t>switch</w:t>
            </w:r>
            <w:r w:rsidRPr="009518BB">
              <w:rPr>
                <w:sz w:val="18"/>
                <w:szCs w:val="18"/>
                <w:lang w:val="el-GR"/>
              </w:rPr>
              <w:t>/</w:t>
            </w:r>
            <w:r w:rsidRPr="009518BB">
              <w:rPr>
                <w:sz w:val="18"/>
                <w:szCs w:val="18"/>
              </w:rPr>
              <w:t>router</w:t>
            </w:r>
            <w:r w:rsidRPr="009518BB">
              <w:rPr>
                <w:sz w:val="18"/>
                <w:szCs w:val="18"/>
                <w:lang w:val="el-GR"/>
              </w:rPr>
              <w:t xml:space="preserve"> ή </w:t>
            </w:r>
            <w:r w:rsidRPr="009518BB">
              <w:rPr>
                <w:sz w:val="18"/>
                <w:szCs w:val="18"/>
              </w:rPr>
              <w:t>server</w:t>
            </w:r>
            <w:r w:rsidRPr="009518BB">
              <w:rPr>
                <w:sz w:val="18"/>
                <w:szCs w:val="18"/>
                <w:lang w:val="el-GR"/>
              </w:rPr>
              <w:t xml:space="preserve">. Αυτό να μπορεί να επιτυγχάνεται με οποιεσδήποτε θύρες του </w:t>
            </w:r>
            <w:r w:rsidRPr="009518BB">
              <w:rPr>
                <w:sz w:val="18"/>
                <w:szCs w:val="18"/>
              </w:rPr>
              <w:t>switch</w:t>
            </w:r>
            <w:r w:rsidRPr="009518BB">
              <w:rPr>
                <w:sz w:val="18"/>
                <w:szCs w:val="18"/>
                <w:lang w:val="el-GR"/>
              </w:rPr>
              <w:t>.</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NAI</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12.14</w:t>
            </w:r>
          </w:p>
        </w:tc>
        <w:tc>
          <w:tcPr>
            <w:tcW w:w="6016"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Δυνατότητα παρακολούθησης της κυκλοφορίας δεδομένων ομάδας θυρών από μία </w:t>
            </w:r>
            <w:r w:rsidRPr="009518BB">
              <w:rPr>
                <w:sz w:val="18"/>
                <w:szCs w:val="18"/>
              </w:rPr>
              <w:t>Ethernet</w:t>
            </w:r>
            <w:r w:rsidRPr="009518BB">
              <w:rPr>
                <w:sz w:val="18"/>
                <w:szCs w:val="18"/>
                <w:lang w:val="el-GR"/>
              </w:rPr>
              <w:t xml:space="preserve"> ή </w:t>
            </w:r>
            <w:r w:rsidRPr="009518BB">
              <w:rPr>
                <w:sz w:val="18"/>
                <w:szCs w:val="18"/>
              </w:rPr>
              <w:t>Fast</w:t>
            </w:r>
            <w:r w:rsidRPr="009518BB">
              <w:rPr>
                <w:sz w:val="18"/>
                <w:szCs w:val="18"/>
                <w:lang w:val="el-GR"/>
              </w:rPr>
              <w:t xml:space="preserve"> </w:t>
            </w:r>
            <w:r w:rsidRPr="009518BB">
              <w:rPr>
                <w:sz w:val="18"/>
                <w:szCs w:val="18"/>
              </w:rPr>
              <w:t>Ethernet</w:t>
            </w:r>
            <w:r w:rsidRPr="009518BB">
              <w:rPr>
                <w:sz w:val="18"/>
                <w:szCs w:val="18"/>
                <w:lang w:val="el-GR"/>
              </w:rPr>
              <w:t xml:space="preserve"> θύρα (</w:t>
            </w:r>
            <w:r w:rsidRPr="009518BB">
              <w:rPr>
                <w:sz w:val="18"/>
                <w:szCs w:val="18"/>
              </w:rPr>
              <w:t>SPAN</w:t>
            </w:r>
            <w:r w:rsidRPr="009518BB">
              <w:rPr>
                <w:sz w:val="18"/>
                <w:szCs w:val="18"/>
                <w:lang w:val="el-GR"/>
              </w:rPr>
              <w:t xml:space="preserve"> </w:t>
            </w:r>
            <w:r w:rsidRPr="009518BB">
              <w:rPr>
                <w:sz w:val="18"/>
                <w:szCs w:val="18"/>
              </w:rPr>
              <w:t>port</w:t>
            </w:r>
            <w:r w:rsidRPr="009518BB">
              <w:rPr>
                <w:sz w:val="18"/>
                <w:szCs w:val="18"/>
                <w:lang w:val="el-GR"/>
              </w:rPr>
              <w:t>)</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NAI</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12.15</w:t>
            </w:r>
          </w:p>
        </w:tc>
        <w:tc>
          <w:tcPr>
            <w:tcW w:w="6016"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 xml:space="preserve">Αριθμός υποστηριζόμενων VLANs </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&gt;= 128</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12.16</w:t>
            </w:r>
          </w:p>
        </w:tc>
        <w:tc>
          <w:tcPr>
            <w:tcW w:w="6016"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Υποστήριξη δυναμικών </w:t>
            </w:r>
            <w:r w:rsidRPr="009518BB">
              <w:rPr>
                <w:sz w:val="18"/>
                <w:szCs w:val="18"/>
              </w:rPr>
              <w:t>VLANs</w:t>
            </w:r>
            <w:r w:rsidRPr="009518BB">
              <w:rPr>
                <w:sz w:val="18"/>
                <w:szCs w:val="18"/>
                <w:lang w:val="el-GR"/>
              </w:rPr>
              <w:t xml:space="preserve"> και διάρθρωσης </w:t>
            </w:r>
            <w:r w:rsidRPr="009518BB">
              <w:rPr>
                <w:sz w:val="18"/>
                <w:szCs w:val="18"/>
              </w:rPr>
              <w:t>trunks</w:t>
            </w:r>
            <w:r w:rsidRPr="009518BB">
              <w:rPr>
                <w:sz w:val="18"/>
                <w:szCs w:val="18"/>
                <w:lang w:val="el-GR"/>
              </w:rPr>
              <w:t>.</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12.17</w:t>
            </w:r>
          </w:p>
        </w:tc>
        <w:tc>
          <w:tcPr>
            <w:tcW w:w="6016"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lang w:val="el-GR"/>
              </w:rPr>
              <w:t xml:space="preserve">Υποστήριξη </w:t>
            </w:r>
            <w:r w:rsidRPr="009518BB">
              <w:rPr>
                <w:sz w:val="18"/>
                <w:szCs w:val="18"/>
              </w:rPr>
              <w:t>IEEE</w:t>
            </w:r>
            <w:r w:rsidRPr="009518BB">
              <w:rPr>
                <w:sz w:val="18"/>
                <w:szCs w:val="18"/>
                <w:lang w:val="el-GR"/>
              </w:rPr>
              <w:t xml:space="preserve"> 802.1</w:t>
            </w:r>
            <w:r w:rsidRPr="009518BB">
              <w:rPr>
                <w:sz w:val="18"/>
                <w:szCs w:val="18"/>
              </w:rPr>
              <w:t>Q</w:t>
            </w:r>
            <w:r w:rsidRPr="009518BB">
              <w:rPr>
                <w:sz w:val="18"/>
                <w:szCs w:val="18"/>
                <w:lang w:val="el-GR"/>
              </w:rPr>
              <w:t xml:space="preserve"> πρωτοκόλλου για </w:t>
            </w:r>
            <w:r w:rsidRPr="009518BB">
              <w:rPr>
                <w:sz w:val="18"/>
                <w:szCs w:val="18"/>
              </w:rPr>
              <w:t>VLAN</w:t>
            </w:r>
            <w:r w:rsidRPr="009518BB">
              <w:rPr>
                <w:sz w:val="18"/>
                <w:szCs w:val="18"/>
                <w:lang w:val="el-GR"/>
              </w:rPr>
              <w:t xml:space="preserve"> </w:t>
            </w:r>
            <w:r w:rsidRPr="009518BB">
              <w:rPr>
                <w:sz w:val="18"/>
                <w:szCs w:val="18"/>
              </w:rPr>
              <w:t>Trunking</w:t>
            </w:r>
            <w:r w:rsidRPr="009518BB">
              <w:rPr>
                <w:sz w:val="18"/>
                <w:szCs w:val="18"/>
                <w:lang w:val="el-GR"/>
              </w:rPr>
              <w:t xml:space="preserve">  σε όλες τις  </w:t>
            </w:r>
            <w:r w:rsidRPr="009518BB">
              <w:rPr>
                <w:sz w:val="18"/>
                <w:szCs w:val="18"/>
              </w:rPr>
              <w:t>Fast</w:t>
            </w:r>
            <w:r w:rsidRPr="009518BB">
              <w:rPr>
                <w:sz w:val="18"/>
                <w:szCs w:val="18"/>
                <w:lang w:val="el-GR"/>
              </w:rPr>
              <w:t xml:space="preserve"> </w:t>
            </w:r>
            <w:r w:rsidRPr="009518BB">
              <w:rPr>
                <w:sz w:val="18"/>
                <w:szCs w:val="18"/>
              </w:rPr>
              <w:t>Ethernet</w:t>
            </w:r>
            <w:r w:rsidRPr="009518BB">
              <w:rPr>
                <w:sz w:val="18"/>
                <w:szCs w:val="18"/>
                <w:lang w:val="el-GR"/>
              </w:rPr>
              <w:t xml:space="preserve"> 10/100Β</w:t>
            </w:r>
            <w:r w:rsidRPr="009518BB">
              <w:rPr>
                <w:sz w:val="18"/>
                <w:szCs w:val="18"/>
              </w:rPr>
              <w:t>aseTX</w:t>
            </w:r>
            <w:r w:rsidRPr="009518BB">
              <w:rPr>
                <w:sz w:val="18"/>
                <w:szCs w:val="18"/>
                <w:lang w:val="el-GR"/>
              </w:rPr>
              <w:t xml:space="preserve"> θύρες (8 στο σύνολο). </w:t>
            </w:r>
            <w:r w:rsidRPr="009518BB">
              <w:rPr>
                <w:sz w:val="18"/>
                <w:szCs w:val="18"/>
              </w:rPr>
              <w:t>Να αναφερθεί οποιοδήποτε άλλο proprietary πρωτόκολλο τυχόν υποστηρίζεται</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lastRenderedPageBreak/>
              <w:t>ΤΧ 12.18</w:t>
            </w:r>
          </w:p>
        </w:tc>
        <w:tc>
          <w:tcPr>
            <w:tcW w:w="6016"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Υποστήριξη ΙΕΕΕ 802.1</w:t>
            </w:r>
            <w:r w:rsidRPr="009518BB">
              <w:rPr>
                <w:sz w:val="18"/>
                <w:szCs w:val="18"/>
              </w:rPr>
              <w:t>p</w:t>
            </w:r>
            <w:r w:rsidRPr="009518BB">
              <w:rPr>
                <w:sz w:val="18"/>
                <w:szCs w:val="18"/>
                <w:lang w:val="el-GR"/>
              </w:rPr>
              <w:t xml:space="preserve"> για προτεραιότητες σε </w:t>
            </w:r>
            <w:r w:rsidRPr="009518BB">
              <w:rPr>
                <w:sz w:val="18"/>
                <w:szCs w:val="18"/>
              </w:rPr>
              <w:t>mission</w:t>
            </w:r>
            <w:r w:rsidRPr="009518BB">
              <w:rPr>
                <w:sz w:val="18"/>
                <w:szCs w:val="18"/>
                <w:lang w:val="el-GR"/>
              </w:rPr>
              <w:t>-</w:t>
            </w:r>
            <w:r w:rsidRPr="009518BB">
              <w:rPr>
                <w:sz w:val="18"/>
                <w:szCs w:val="18"/>
              </w:rPr>
              <w:t>critical</w:t>
            </w:r>
            <w:r w:rsidRPr="009518BB">
              <w:rPr>
                <w:sz w:val="18"/>
                <w:szCs w:val="18"/>
                <w:lang w:val="el-GR"/>
              </w:rPr>
              <w:t xml:space="preserve"> εφαρμογές δεδομένων, φωνής και </w:t>
            </w:r>
            <w:r w:rsidRPr="009518BB">
              <w:rPr>
                <w:sz w:val="18"/>
                <w:szCs w:val="18"/>
              </w:rPr>
              <w:t>video</w:t>
            </w:r>
            <w:r w:rsidRPr="009518BB">
              <w:rPr>
                <w:sz w:val="18"/>
                <w:szCs w:val="18"/>
                <w:lang w:val="el-GR"/>
              </w:rPr>
              <w:t>.</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12.19</w:t>
            </w:r>
          </w:p>
        </w:tc>
        <w:tc>
          <w:tcPr>
            <w:tcW w:w="6016"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Δυνατότητα επαναπροσδιορισμού της προτεραιότητας των εισερχόμενων πακέτων ανά πόρτα</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12.20</w:t>
            </w:r>
          </w:p>
        </w:tc>
        <w:tc>
          <w:tcPr>
            <w:tcW w:w="6016"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Να υποστηρίζεται έλεγχος σε </w:t>
            </w:r>
            <w:r w:rsidRPr="009518BB">
              <w:rPr>
                <w:sz w:val="18"/>
                <w:szCs w:val="18"/>
              </w:rPr>
              <w:t>broadcast</w:t>
            </w:r>
            <w:r w:rsidRPr="009518BB">
              <w:rPr>
                <w:sz w:val="18"/>
                <w:szCs w:val="18"/>
                <w:lang w:val="el-GR"/>
              </w:rPr>
              <w:t xml:space="preserve"> </w:t>
            </w:r>
            <w:r w:rsidRPr="009518BB">
              <w:rPr>
                <w:sz w:val="18"/>
                <w:szCs w:val="18"/>
              </w:rPr>
              <w:t>storm</w:t>
            </w:r>
            <w:r w:rsidRPr="009518BB">
              <w:rPr>
                <w:sz w:val="18"/>
                <w:szCs w:val="18"/>
                <w:lang w:val="el-GR"/>
              </w:rPr>
              <w:t xml:space="preserve"> ανά πόρτα.</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12.21</w:t>
            </w:r>
          </w:p>
        </w:tc>
        <w:tc>
          <w:tcPr>
            <w:tcW w:w="6016"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 xml:space="preserve">Υποστήριξη IGMP snooping.  </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12.22</w:t>
            </w:r>
          </w:p>
        </w:tc>
        <w:tc>
          <w:tcPr>
            <w:tcW w:w="6016"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Υποστήριξη αυτόματου προγραμματισμού μέσω ΒΟΟΤΡ </w:t>
            </w:r>
            <w:r w:rsidRPr="009518BB">
              <w:rPr>
                <w:sz w:val="18"/>
                <w:szCs w:val="18"/>
              </w:rPr>
              <w:t>server</w:t>
            </w:r>
            <w:r w:rsidRPr="009518BB">
              <w:rPr>
                <w:sz w:val="18"/>
                <w:szCs w:val="18"/>
                <w:lang w:val="el-GR"/>
              </w:rPr>
              <w:t>.</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tcBorders>
          </w:tcPr>
          <w:p w:rsidR="000773F6" w:rsidRPr="009518BB" w:rsidRDefault="000773F6" w:rsidP="000773F6">
            <w:pPr>
              <w:rPr>
                <w:sz w:val="18"/>
                <w:szCs w:val="18"/>
              </w:rPr>
            </w:pPr>
            <w:r w:rsidRPr="009518BB">
              <w:rPr>
                <w:sz w:val="18"/>
                <w:szCs w:val="18"/>
              </w:rPr>
              <w:t>ΤΧ 12.23</w:t>
            </w:r>
          </w:p>
        </w:tc>
        <w:tc>
          <w:tcPr>
            <w:tcW w:w="6016" w:type="dxa"/>
            <w:tcBorders>
              <w:left w:val="single" w:sz="4" w:space="0" w:color="000000"/>
            </w:tcBorders>
          </w:tcPr>
          <w:p w:rsidR="000773F6" w:rsidRPr="009518BB" w:rsidRDefault="000773F6" w:rsidP="000773F6">
            <w:pPr>
              <w:rPr>
                <w:sz w:val="18"/>
                <w:szCs w:val="18"/>
                <w:lang w:val="el-GR"/>
              </w:rPr>
            </w:pPr>
            <w:r w:rsidRPr="009518BB">
              <w:rPr>
                <w:sz w:val="18"/>
                <w:szCs w:val="18"/>
                <w:lang w:val="el-GR"/>
              </w:rPr>
              <w:t>Υποστήριξη αυτόματου εντοπισμού λοιπών ομοειδών μεταγωγέων στην τοπολογία του δικτύου.</w:t>
            </w:r>
          </w:p>
        </w:tc>
        <w:tc>
          <w:tcPr>
            <w:tcW w:w="2056" w:type="dxa"/>
            <w:tcBorders>
              <w:left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780990">
        <w:tc>
          <w:tcPr>
            <w:tcW w:w="9357" w:type="dxa"/>
            <w:gridSpan w:val="3"/>
            <w:tcBorders>
              <w:top w:val="single" w:sz="4" w:space="0" w:color="000000"/>
              <w:left w:val="single" w:sz="4" w:space="0" w:color="000000"/>
              <w:bottom w:val="single" w:sz="4" w:space="0" w:color="000000"/>
              <w:right w:val="single" w:sz="4" w:space="0" w:color="000000"/>
            </w:tcBorders>
            <w:shd w:val="clear" w:color="auto" w:fill="C0C0C0"/>
          </w:tcPr>
          <w:p w:rsidR="000773F6" w:rsidRPr="009518BB" w:rsidRDefault="000773F6" w:rsidP="000773F6">
            <w:pPr>
              <w:rPr>
                <w:sz w:val="18"/>
                <w:szCs w:val="18"/>
              </w:rPr>
            </w:pPr>
            <w:r w:rsidRPr="009518BB">
              <w:rPr>
                <w:sz w:val="18"/>
                <w:szCs w:val="18"/>
              </w:rPr>
              <w:t>Διαχείριση</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12.24</w:t>
            </w:r>
          </w:p>
        </w:tc>
        <w:tc>
          <w:tcPr>
            <w:tcW w:w="6016"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SNMP v1, v2, v3</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12.25</w:t>
            </w:r>
          </w:p>
        </w:tc>
        <w:tc>
          <w:tcPr>
            <w:tcW w:w="6016"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Bridging MIB</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12.26</w:t>
            </w:r>
          </w:p>
        </w:tc>
        <w:tc>
          <w:tcPr>
            <w:tcW w:w="6016"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Υποστήριξη τουλάχιστον 4 ομάδων ενσωματωμένου </w:t>
            </w:r>
            <w:r w:rsidRPr="009518BB">
              <w:rPr>
                <w:sz w:val="18"/>
                <w:szCs w:val="18"/>
              </w:rPr>
              <w:t>RMON</w:t>
            </w:r>
            <w:r w:rsidRPr="009518BB">
              <w:rPr>
                <w:sz w:val="18"/>
                <w:szCs w:val="18"/>
                <w:lang w:val="el-GR"/>
              </w:rPr>
              <w:t xml:space="preserve"> (</w:t>
            </w:r>
            <w:r w:rsidRPr="009518BB">
              <w:rPr>
                <w:sz w:val="18"/>
                <w:szCs w:val="18"/>
              </w:rPr>
              <w:t>history</w:t>
            </w:r>
            <w:r w:rsidRPr="009518BB">
              <w:rPr>
                <w:sz w:val="18"/>
                <w:szCs w:val="18"/>
                <w:lang w:val="el-GR"/>
              </w:rPr>
              <w:t xml:space="preserve">, </w:t>
            </w:r>
            <w:r w:rsidRPr="009518BB">
              <w:rPr>
                <w:sz w:val="18"/>
                <w:szCs w:val="18"/>
              </w:rPr>
              <w:t>statistics</w:t>
            </w:r>
            <w:r w:rsidRPr="009518BB">
              <w:rPr>
                <w:sz w:val="18"/>
                <w:szCs w:val="18"/>
                <w:lang w:val="el-GR"/>
              </w:rPr>
              <w:t xml:space="preserve">, </w:t>
            </w:r>
            <w:r w:rsidRPr="009518BB">
              <w:rPr>
                <w:sz w:val="18"/>
                <w:szCs w:val="18"/>
              </w:rPr>
              <w:t>alarm</w:t>
            </w:r>
            <w:r w:rsidRPr="009518BB">
              <w:rPr>
                <w:sz w:val="18"/>
                <w:szCs w:val="18"/>
                <w:lang w:val="el-GR"/>
              </w:rPr>
              <w:t xml:space="preserve"> &amp; </w:t>
            </w:r>
            <w:r w:rsidRPr="009518BB">
              <w:rPr>
                <w:sz w:val="18"/>
                <w:szCs w:val="18"/>
              </w:rPr>
              <w:t>events</w:t>
            </w:r>
            <w:r w:rsidRPr="009518BB">
              <w:rPr>
                <w:sz w:val="18"/>
                <w:szCs w:val="18"/>
                <w:lang w:val="el-GR"/>
              </w:rPr>
              <w:t>)</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12.27</w:t>
            </w:r>
          </w:p>
        </w:tc>
        <w:tc>
          <w:tcPr>
            <w:tcW w:w="6016"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 xml:space="preserve">Υποστήριξη πρωτοκόλλου Telnet </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12.28</w:t>
            </w:r>
          </w:p>
        </w:tc>
        <w:tc>
          <w:tcPr>
            <w:tcW w:w="6016"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Υποστήριξη </w:t>
            </w:r>
            <w:r w:rsidRPr="009518BB">
              <w:rPr>
                <w:sz w:val="18"/>
                <w:szCs w:val="18"/>
              </w:rPr>
              <w:t>TFTP</w:t>
            </w:r>
            <w:r w:rsidRPr="009518BB">
              <w:rPr>
                <w:sz w:val="18"/>
                <w:szCs w:val="18"/>
                <w:lang w:val="el-GR"/>
              </w:rPr>
              <w:t xml:space="preserve"> για μεταφορά αρχείων</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12.29</w:t>
            </w:r>
          </w:p>
        </w:tc>
        <w:tc>
          <w:tcPr>
            <w:tcW w:w="6016"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Να συνεργάζεται πλήρως και χωρίς όρους με το σύστημα διαχείρισης του δικτύου (</w:t>
            </w:r>
            <w:r w:rsidRPr="009518BB">
              <w:rPr>
                <w:sz w:val="18"/>
                <w:szCs w:val="18"/>
              </w:rPr>
              <w:t>NMS</w:t>
            </w:r>
            <w:r w:rsidRPr="009518BB">
              <w:rPr>
                <w:sz w:val="18"/>
                <w:szCs w:val="18"/>
                <w:lang w:val="el-GR"/>
              </w:rPr>
              <w:t>)</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12.30</w:t>
            </w:r>
          </w:p>
        </w:tc>
        <w:tc>
          <w:tcPr>
            <w:tcW w:w="6016"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Υποστήριξη </w:t>
            </w:r>
            <w:r w:rsidRPr="009518BB">
              <w:rPr>
                <w:sz w:val="18"/>
                <w:szCs w:val="18"/>
              </w:rPr>
              <w:t>Network</w:t>
            </w:r>
            <w:r w:rsidRPr="009518BB">
              <w:rPr>
                <w:sz w:val="18"/>
                <w:szCs w:val="18"/>
                <w:lang w:val="el-GR"/>
              </w:rPr>
              <w:t xml:space="preserve"> </w:t>
            </w:r>
            <w:r w:rsidRPr="009518BB">
              <w:rPr>
                <w:sz w:val="18"/>
                <w:szCs w:val="18"/>
              </w:rPr>
              <w:t>Time</w:t>
            </w:r>
            <w:r w:rsidRPr="009518BB">
              <w:rPr>
                <w:sz w:val="18"/>
                <w:szCs w:val="18"/>
                <w:lang w:val="el-GR"/>
              </w:rPr>
              <w:t xml:space="preserve"> </w:t>
            </w:r>
            <w:r w:rsidRPr="009518BB">
              <w:rPr>
                <w:sz w:val="18"/>
                <w:szCs w:val="18"/>
              </w:rPr>
              <w:t>Protocol</w:t>
            </w:r>
            <w:r w:rsidRPr="009518BB">
              <w:rPr>
                <w:sz w:val="18"/>
                <w:szCs w:val="18"/>
                <w:lang w:val="el-GR"/>
              </w:rPr>
              <w:t xml:space="preserve"> (ΝΤ</w:t>
            </w:r>
            <w:r w:rsidRPr="009518BB">
              <w:rPr>
                <w:sz w:val="18"/>
                <w:szCs w:val="18"/>
              </w:rPr>
              <w:t>P</w:t>
            </w:r>
            <w:r w:rsidRPr="009518BB">
              <w:rPr>
                <w:sz w:val="18"/>
                <w:szCs w:val="18"/>
                <w:lang w:val="el-GR"/>
              </w:rPr>
              <w:t>) για ακριβή και συνεπή χρονισμό.</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12.31</w:t>
            </w:r>
          </w:p>
        </w:tc>
        <w:tc>
          <w:tcPr>
            <w:tcW w:w="6016"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rPr>
              <w:t>LEDs</w:t>
            </w:r>
            <w:r w:rsidRPr="009518BB">
              <w:rPr>
                <w:sz w:val="18"/>
                <w:szCs w:val="18"/>
                <w:lang w:val="el-GR"/>
              </w:rPr>
              <w:t xml:space="preserve"> πολλαπλών λειτουργιών για ένδειξη κατάστασης τόσο των θυρών όσο και του μεταγωγέα</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12.32</w:t>
            </w:r>
          </w:p>
        </w:tc>
        <w:tc>
          <w:tcPr>
            <w:tcW w:w="6016"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Δυνατότητα διαχείρισης τοπικά μέσω </w:t>
            </w:r>
            <w:r w:rsidRPr="009518BB">
              <w:rPr>
                <w:sz w:val="18"/>
                <w:szCs w:val="18"/>
              </w:rPr>
              <w:t>command</w:t>
            </w:r>
            <w:r w:rsidRPr="009518BB">
              <w:rPr>
                <w:sz w:val="18"/>
                <w:szCs w:val="18"/>
                <w:lang w:val="el-GR"/>
              </w:rPr>
              <w:t xml:space="preserve"> </w:t>
            </w:r>
            <w:r w:rsidRPr="009518BB">
              <w:rPr>
                <w:sz w:val="18"/>
                <w:szCs w:val="18"/>
              </w:rPr>
              <w:t>line</w:t>
            </w:r>
            <w:r w:rsidRPr="009518BB">
              <w:rPr>
                <w:sz w:val="18"/>
                <w:szCs w:val="18"/>
                <w:lang w:val="el-GR"/>
              </w:rPr>
              <w:t xml:space="preserve"> </w:t>
            </w:r>
            <w:r w:rsidRPr="009518BB">
              <w:rPr>
                <w:sz w:val="18"/>
                <w:szCs w:val="18"/>
              </w:rPr>
              <w:t>interface</w:t>
            </w:r>
            <w:r w:rsidRPr="009518BB">
              <w:rPr>
                <w:sz w:val="18"/>
                <w:szCs w:val="18"/>
                <w:lang w:val="el-GR"/>
              </w:rPr>
              <w:t>.</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tcBorders>
          </w:tcPr>
          <w:p w:rsidR="000773F6" w:rsidRPr="009518BB" w:rsidRDefault="000773F6" w:rsidP="000773F6">
            <w:pPr>
              <w:rPr>
                <w:sz w:val="18"/>
                <w:szCs w:val="18"/>
              </w:rPr>
            </w:pPr>
            <w:r w:rsidRPr="009518BB">
              <w:rPr>
                <w:sz w:val="18"/>
                <w:szCs w:val="18"/>
              </w:rPr>
              <w:t>ΤΧ 12.33</w:t>
            </w:r>
          </w:p>
        </w:tc>
        <w:tc>
          <w:tcPr>
            <w:tcW w:w="6016" w:type="dxa"/>
            <w:tcBorders>
              <w:left w:val="single" w:sz="4" w:space="0" w:color="000000"/>
            </w:tcBorders>
          </w:tcPr>
          <w:p w:rsidR="000773F6" w:rsidRPr="009518BB" w:rsidRDefault="000773F6" w:rsidP="000773F6">
            <w:pPr>
              <w:rPr>
                <w:sz w:val="18"/>
                <w:szCs w:val="18"/>
                <w:lang w:val="el-GR"/>
              </w:rPr>
            </w:pPr>
            <w:r w:rsidRPr="009518BB">
              <w:rPr>
                <w:sz w:val="18"/>
                <w:szCs w:val="18"/>
                <w:lang w:val="el-GR"/>
              </w:rPr>
              <w:t xml:space="preserve">Δυνατότητα διαχείρισης μέσω </w:t>
            </w:r>
            <w:r w:rsidRPr="009518BB">
              <w:rPr>
                <w:sz w:val="18"/>
                <w:szCs w:val="18"/>
              </w:rPr>
              <w:t>Web</w:t>
            </w:r>
            <w:r w:rsidRPr="009518BB">
              <w:rPr>
                <w:sz w:val="18"/>
                <w:szCs w:val="18"/>
                <w:lang w:val="el-GR"/>
              </w:rPr>
              <w:t xml:space="preserve"> </w:t>
            </w:r>
            <w:r w:rsidRPr="009518BB">
              <w:rPr>
                <w:sz w:val="18"/>
                <w:szCs w:val="18"/>
              </w:rPr>
              <w:t>browser</w:t>
            </w:r>
          </w:p>
        </w:tc>
        <w:tc>
          <w:tcPr>
            <w:tcW w:w="2056" w:type="dxa"/>
            <w:tcBorders>
              <w:left w:val="single" w:sz="4" w:space="0" w:color="000000"/>
              <w:right w:val="single" w:sz="4" w:space="0" w:color="000000"/>
            </w:tcBorders>
          </w:tcPr>
          <w:p w:rsidR="000773F6" w:rsidRPr="009518BB" w:rsidRDefault="000773F6" w:rsidP="000773F6">
            <w:pPr>
              <w:rPr>
                <w:sz w:val="18"/>
                <w:szCs w:val="18"/>
              </w:rPr>
            </w:pPr>
            <w:r w:rsidRPr="009518BB">
              <w:rPr>
                <w:sz w:val="18"/>
                <w:szCs w:val="18"/>
              </w:rPr>
              <w:t>NAI</w:t>
            </w:r>
          </w:p>
        </w:tc>
      </w:tr>
      <w:tr w:rsidR="000773F6" w:rsidRPr="009518BB" w:rsidTr="00780990">
        <w:tc>
          <w:tcPr>
            <w:tcW w:w="9357" w:type="dxa"/>
            <w:gridSpan w:val="3"/>
            <w:tcBorders>
              <w:top w:val="single" w:sz="4" w:space="0" w:color="000000"/>
              <w:left w:val="single" w:sz="4" w:space="0" w:color="000000"/>
              <w:bottom w:val="single" w:sz="4" w:space="0" w:color="000000"/>
              <w:right w:val="single" w:sz="4" w:space="0" w:color="000000"/>
            </w:tcBorders>
            <w:shd w:val="clear" w:color="auto" w:fill="C0C0C0"/>
          </w:tcPr>
          <w:p w:rsidR="000773F6" w:rsidRPr="009518BB" w:rsidRDefault="000773F6" w:rsidP="000773F6">
            <w:pPr>
              <w:rPr>
                <w:sz w:val="18"/>
                <w:szCs w:val="18"/>
              </w:rPr>
            </w:pPr>
            <w:r w:rsidRPr="009518BB">
              <w:rPr>
                <w:sz w:val="18"/>
                <w:szCs w:val="18"/>
              </w:rPr>
              <w:t>Ασφάλεια</w:t>
            </w:r>
          </w:p>
        </w:tc>
      </w:tr>
      <w:tr w:rsidR="000773F6" w:rsidRPr="009518BB" w:rsidTr="00EA68C0">
        <w:trPr>
          <w:trHeight w:val="618"/>
        </w:trPr>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12.34</w:t>
            </w:r>
          </w:p>
        </w:tc>
        <w:tc>
          <w:tcPr>
            <w:tcW w:w="6016"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Πρόσβαση με χρήση συνθηματικών (</w:t>
            </w:r>
            <w:r w:rsidRPr="009518BB">
              <w:rPr>
                <w:sz w:val="18"/>
                <w:szCs w:val="18"/>
              </w:rPr>
              <w:t>passwords</w:t>
            </w:r>
            <w:r w:rsidRPr="009518BB">
              <w:rPr>
                <w:sz w:val="18"/>
                <w:szCs w:val="18"/>
                <w:lang w:val="el-GR"/>
              </w:rPr>
              <w:t>) τόσο για τοπική και απομακρυσμένη πρόσβαση όσο και για μη εξουσιοδοτημένες αλλαγές.</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12.35</w:t>
            </w:r>
          </w:p>
        </w:tc>
        <w:tc>
          <w:tcPr>
            <w:tcW w:w="6016"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Υποστήριξη TACACS πιστοποίησης</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12.36</w:t>
            </w:r>
          </w:p>
        </w:tc>
        <w:tc>
          <w:tcPr>
            <w:tcW w:w="6016"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Υποστήριξη ΙΕΕΕ 802.1</w:t>
            </w:r>
            <w:r w:rsidRPr="009518BB">
              <w:rPr>
                <w:sz w:val="18"/>
                <w:szCs w:val="18"/>
              </w:rPr>
              <w:t>d</w:t>
            </w:r>
            <w:r w:rsidRPr="009518BB">
              <w:rPr>
                <w:sz w:val="18"/>
                <w:szCs w:val="18"/>
                <w:lang w:val="el-GR"/>
              </w:rPr>
              <w:t xml:space="preserve"> </w:t>
            </w:r>
            <w:r w:rsidRPr="009518BB">
              <w:rPr>
                <w:sz w:val="18"/>
                <w:szCs w:val="18"/>
              </w:rPr>
              <w:t>spanning</w:t>
            </w:r>
            <w:r w:rsidRPr="009518BB">
              <w:rPr>
                <w:sz w:val="18"/>
                <w:szCs w:val="18"/>
                <w:lang w:val="el-GR"/>
              </w:rPr>
              <w:t>-</w:t>
            </w:r>
            <w:r w:rsidRPr="009518BB">
              <w:rPr>
                <w:sz w:val="18"/>
                <w:szCs w:val="18"/>
              </w:rPr>
              <w:t>tree</w:t>
            </w:r>
            <w:r w:rsidRPr="009518BB">
              <w:rPr>
                <w:sz w:val="18"/>
                <w:szCs w:val="18"/>
                <w:lang w:val="el-GR"/>
              </w:rPr>
              <w:t xml:space="preserve"> πρωτοκόλλου</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12.37</w:t>
            </w:r>
          </w:p>
        </w:tc>
        <w:tc>
          <w:tcPr>
            <w:tcW w:w="6016"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Υποστήριξη ασφάλειας πολλαπλών επιπέδων σε τοπική πρόσβαση</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12.38</w:t>
            </w:r>
          </w:p>
        </w:tc>
        <w:tc>
          <w:tcPr>
            <w:tcW w:w="6016"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Υποστήριξη εφεδρικής τροφοδοσίας</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12.39</w:t>
            </w:r>
          </w:p>
        </w:tc>
        <w:tc>
          <w:tcPr>
            <w:tcW w:w="6016"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Υποστήριξη απομόνωσης των θυρών του </w:t>
            </w:r>
            <w:r w:rsidRPr="009518BB">
              <w:rPr>
                <w:sz w:val="18"/>
                <w:szCs w:val="18"/>
              </w:rPr>
              <w:t>switch</w:t>
            </w:r>
            <w:r w:rsidRPr="009518BB">
              <w:rPr>
                <w:sz w:val="18"/>
                <w:szCs w:val="18"/>
                <w:lang w:val="el-GR"/>
              </w:rPr>
              <w:t xml:space="preserve"> ακόμη και εντός του </w:t>
            </w:r>
            <w:r w:rsidRPr="009518BB">
              <w:rPr>
                <w:sz w:val="18"/>
                <w:szCs w:val="18"/>
              </w:rPr>
              <w:t>VLAN</w:t>
            </w:r>
            <w:r w:rsidRPr="009518BB">
              <w:rPr>
                <w:sz w:val="18"/>
                <w:szCs w:val="18"/>
                <w:lang w:val="el-GR"/>
              </w:rPr>
              <w:t>.</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NAI</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12.40</w:t>
            </w:r>
          </w:p>
        </w:tc>
        <w:tc>
          <w:tcPr>
            <w:tcW w:w="6016"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Υποστήριξη ρύθμισης των θυρών ώστε να επιτρέπουν πρόσβαση μόνο σε </w:t>
            </w:r>
            <w:r w:rsidRPr="009518BB">
              <w:rPr>
                <w:sz w:val="18"/>
                <w:szCs w:val="18"/>
                <w:lang w:val="el-GR"/>
              </w:rPr>
              <w:lastRenderedPageBreak/>
              <w:t xml:space="preserve">συγκεκριμένους σταθμούς εργασίας ανάλογα με την </w:t>
            </w:r>
            <w:r w:rsidRPr="009518BB">
              <w:rPr>
                <w:sz w:val="18"/>
                <w:szCs w:val="18"/>
              </w:rPr>
              <w:t>MAC</w:t>
            </w:r>
            <w:r w:rsidRPr="009518BB">
              <w:rPr>
                <w:sz w:val="18"/>
                <w:szCs w:val="18"/>
                <w:lang w:val="el-GR"/>
              </w:rPr>
              <w:t xml:space="preserve"> </w:t>
            </w:r>
            <w:r w:rsidRPr="009518BB">
              <w:rPr>
                <w:sz w:val="18"/>
                <w:szCs w:val="18"/>
              </w:rPr>
              <w:t>address</w:t>
            </w:r>
            <w:r w:rsidRPr="009518BB">
              <w:rPr>
                <w:sz w:val="18"/>
                <w:szCs w:val="18"/>
                <w:lang w:val="el-GR"/>
              </w:rPr>
              <w:t xml:space="preserve"> που έχουν.</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lastRenderedPageBreak/>
              <w:t>ΝΑΙ</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lastRenderedPageBreak/>
              <w:t>ΤΧ 12.41</w:t>
            </w:r>
          </w:p>
        </w:tc>
        <w:tc>
          <w:tcPr>
            <w:tcW w:w="6016"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 xml:space="preserve">ΜΤΒF </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&gt;=300,000 ώρες</w:t>
            </w:r>
          </w:p>
        </w:tc>
      </w:tr>
      <w:tr w:rsidR="000773F6" w:rsidRPr="009518BB" w:rsidTr="00780990">
        <w:tc>
          <w:tcPr>
            <w:tcW w:w="9357" w:type="dxa"/>
            <w:gridSpan w:val="3"/>
            <w:tcBorders>
              <w:left w:val="single" w:sz="4" w:space="0" w:color="000000"/>
              <w:bottom w:val="single" w:sz="4" w:space="0" w:color="000000"/>
              <w:right w:val="single" w:sz="4" w:space="0" w:color="000000"/>
            </w:tcBorders>
            <w:shd w:val="clear" w:color="auto" w:fill="C0C0C0"/>
          </w:tcPr>
          <w:p w:rsidR="000773F6" w:rsidRPr="009518BB" w:rsidRDefault="000773F6" w:rsidP="000773F6">
            <w:pPr>
              <w:rPr>
                <w:sz w:val="18"/>
                <w:szCs w:val="18"/>
              </w:rPr>
            </w:pPr>
            <w:r w:rsidRPr="009518BB">
              <w:rPr>
                <w:sz w:val="18"/>
                <w:szCs w:val="18"/>
              </w:rPr>
              <w:t>Προδιαγραφές Ασφαλείας</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12.42</w:t>
            </w:r>
          </w:p>
        </w:tc>
        <w:tc>
          <w:tcPr>
            <w:tcW w:w="6016"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UL G0950</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12.43</w:t>
            </w:r>
          </w:p>
        </w:tc>
        <w:tc>
          <w:tcPr>
            <w:tcW w:w="6016"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EN 60950</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12.44</w:t>
            </w:r>
          </w:p>
        </w:tc>
        <w:tc>
          <w:tcPr>
            <w:tcW w:w="6016"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CSA-C22.2 no. 950</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12.45</w:t>
            </w:r>
          </w:p>
        </w:tc>
        <w:tc>
          <w:tcPr>
            <w:tcW w:w="6016"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ΑS/NZS 3260, TS001</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12.46</w:t>
            </w:r>
          </w:p>
        </w:tc>
        <w:tc>
          <w:tcPr>
            <w:tcW w:w="6016"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CE marking</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12.47</w:t>
            </w:r>
          </w:p>
        </w:tc>
        <w:tc>
          <w:tcPr>
            <w:tcW w:w="6016"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IEC 60950</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780990">
        <w:tc>
          <w:tcPr>
            <w:tcW w:w="9357" w:type="dxa"/>
            <w:gridSpan w:val="3"/>
            <w:tcBorders>
              <w:left w:val="single" w:sz="4" w:space="0" w:color="000000"/>
              <w:bottom w:val="single" w:sz="4" w:space="0" w:color="000000"/>
              <w:right w:val="single" w:sz="4" w:space="0" w:color="000000"/>
            </w:tcBorders>
            <w:shd w:val="clear" w:color="auto" w:fill="C0C0C0"/>
          </w:tcPr>
          <w:p w:rsidR="000773F6" w:rsidRPr="009518BB" w:rsidRDefault="000773F6" w:rsidP="000773F6">
            <w:pPr>
              <w:rPr>
                <w:sz w:val="18"/>
                <w:szCs w:val="18"/>
              </w:rPr>
            </w:pPr>
            <w:r w:rsidRPr="009518BB">
              <w:rPr>
                <w:sz w:val="18"/>
                <w:szCs w:val="18"/>
              </w:rPr>
              <w:t>Προδιαγραφές ηλεκτρομαγνητικών εκπομπών</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12.48</w:t>
            </w:r>
          </w:p>
        </w:tc>
        <w:tc>
          <w:tcPr>
            <w:tcW w:w="6016"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FCC 15 Class A</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12.49</w:t>
            </w:r>
          </w:p>
        </w:tc>
        <w:tc>
          <w:tcPr>
            <w:tcW w:w="6016"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VCCI Class A</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12.50</w:t>
            </w:r>
          </w:p>
        </w:tc>
        <w:tc>
          <w:tcPr>
            <w:tcW w:w="6016"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CE Mark</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12.51</w:t>
            </w:r>
          </w:p>
        </w:tc>
        <w:tc>
          <w:tcPr>
            <w:tcW w:w="6016"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AS/NZS 3548 Class A</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12.52</w:t>
            </w:r>
          </w:p>
        </w:tc>
        <w:tc>
          <w:tcPr>
            <w:tcW w:w="6016"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CLEI Code</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NAI</w:t>
            </w:r>
          </w:p>
        </w:tc>
      </w:tr>
      <w:tr w:rsidR="000773F6" w:rsidRPr="009518BB" w:rsidTr="005A1274">
        <w:tc>
          <w:tcPr>
            <w:tcW w:w="1285"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12.53</w:t>
            </w:r>
          </w:p>
        </w:tc>
        <w:tc>
          <w:tcPr>
            <w:tcW w:w="6016"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EN 55022 Class A (CISPR 22 Class A)</w:t>
            </w:r>
          </w:p>
        </w:tc>
        <w:tc>
          <w:tcPr>
            <w:tcW w:w="2056"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bl>
    <w:p w:rsidR="000773F6" w:rsidRPr="000773F6" w:rsidRDefault="000773F6" w:rsidP="000773F6"/>
    <w:p w:rsidR="000773F6" w:rsidRPr="000773F6" w:rsidRDefault="000773F6" w:rsidP="000773F6">
      <w:r w:rsidRPr="000773F6">
        <w:t>ΠΤΧ 13: Δρομολογητής Κεντρικού Κόμβου</w:t>
      </w:r>
    </w:p>
    <w:tbl>
      <w:tblPr>
        <w:tblW w:w="9357" w:type="dxa"/>
        <w:tblInd w:w="-172" w:type="dxa"/>
        <w:tblLayout w:type="fixed"/>
        <w:tblCellMar>
          <w:left w:w="0" w:type="dxa"/>
          <w:right w:w="0" w:type="dxa"/>
        </w:tblCellMar>
        <w:tblLook w:val="0000"/>
      </w:tblPr>
      <w:tblGrid>
        <w:gridCol w:w="1287"/>
        <w:gridCol w:w="6010"/>
        <w:gridCol w:w="2060"/>
      </w:tblGrid>
      <w:tr w:rsidR="000773F6" w:rsidRPr="009518BB" w:rsidTr="00336254">
        <w:trPr>
          <w:tblHeader/>
        </w:trPr>
        <w:tc>
          <w:tcPr>
            <w:tcW w:w="1287" w:type="dxa"/>
            <w:tcBorders>
              <w:top w:val="single" w:sz="4" w:space="0" w:color="000000"/>
              <w:left w:val="single" w:sz="4" w:space="0" w:color="000000"/>
              <w:bottom w:val="single" w:sz="4" w:space="0" w:color="000000"/>
            </w:tcBorders>
            <w:shd w:val="clear" w:color="auto" w:fill="999999"/>
          </w:tcPr>
          <w:p w:rsidR="000773F6" w:rsidRPr="009518BB" w:rsidRDefault="000773F6" w:rsidP="000773F6">
            <w:pPr>
              <w:rPr>
                <w:sz w:val="18"/>
                <w:szCs w:val="18"/>
              </w:rPr>
            </w:pPr>
            <w:r w:rsidRPr="009518BB">
              <w:rPr>
                <w:sz w:val="18"/>
                <w:szCs w:val="18"/>
              </w:rPr>
              <w:t>Α/Α</w:t>
            </w:r>
          </w:p>
        </w:tc>
        <w:tc>
          <w:tcPr>
            <w:tcW w:w="6010" w:type="dxa"/>
            <w:tcBorders>
              <w:top w:val="single" w:sz="4" w:space="0" w:color="000000"/>
              <w:left w:val="single" w:sz="4" w:space="0" w:color="000000"/>
              <w:bottom w:val="single" w:sz="4" w:space="0" w:color="000000"/>
            </w:tcBorders>
            <w:shd w:val="clear" w:color="auto" w:fill="999999"/>
          </w:tcPr>
          <w:p w:rsidR="000773F6" w:rsidRPr="009518BB" w:rsidRDefault="000773F6" w:rsidP="000773F6">
            <w:pPr>
              <w:rPr>
                <w:sz w:val="18"/>
                <w:szCs w:val="18"/>
              </w:rPr>
            </w:pPr>
            <w:r w:rsidRPr="009518BB">
              <w:rPr>
                <w:sz w:val="18"/>
                <w:szCs w:val="18"/>
              </w:rPr>
              <w:t>Περιγραφή / Προδιαγραφές</w:t>
            </w:r>
          </w:p>
        </w:tc>
        <w:tc>
          <w:tcPr>
            <w:tcW w:w="2060" w:type="dxa"/>
            <w:tcBorders>
              <w:top w:val="single" w:sz="4" w:space="0" w:color="000000"/>
              <w:left w:val="single" w:sz="4" w:space="0" w:color="000000"/>
              <w:bottom w:val="single" w:sz="4" w:space="0" w:color="000000"/>
              <w:right w:val="single" w:sz="4" w:space="0" w:color="000000"/>
            </w:tcBorders>
            <w:shd w:val="clear" w:color="auto" w:fill="999999"/>
            <w:vAlign w:val="center"/>
          </w:tcPr>
          <w:p w:rsidR="000773F6" w:rsidRPr="009518BB" w:rsidRDefault="000773F6" w:rsidP="000773F6">
            <w:pPr>
              <w:rPr>
                <w:sz w:val="18"/>
                <w:szCs w:val="18"/>
              </w:rPr>
            </w:pPr>
            <w:r w:rsidRPr="009518BB">
              <w:rPr>
                <w:sz w:val="18"/>
                <w:szCs w:val="18"/>
              </w:rPr>
              <w:t>Υποχρεωτική Απαίτηση</w:t>
            </w: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13.1</w:t>
            </w:r>
          </w:p>
        </w:tc>
        <w:tc>
          <w:tcPr>
            <w:tcW w:w="6010"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Αρθρωτή (</w:t>
            </w:r>
            <w:r w:rsidRPr="009518BB">
              <w:rPr>
                <w:sz w:val="18"/>
                <w:szCs w:val="18"/>
              </w:rPr>
              <w:t>Modular</w:t>
            </w:r>
            <w:r w:rsidRPr="009518BB">
              <w:rPr>
                <w:sz w:val="18"/>
                <w:szCs w:val="18"/>
                <w:lang w:val="el-GR"/>
              </w:rPr>
              <w:t>) αρχιτεκτονική με δυνατότητα επέκτασης με την προσθήκη καρτών</w:t>
            </w: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13.2</w:t>
            </w:r>
          </w:p>
        </w:tc>
        <w:tc>
          <w:tcPr>
            <w:tcW w:w="6010"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Να διαθέτει τουλάχιστον τέσσερις (4) ισοδύναμες θέσεις για τοποθέτηση καρτών επέκτασης που φέρουν θύρες συνδέσεων ευρείας περιοχής (</w:t>
            </w:r>
            <w:r w:rsidRPr="009518BB">
              <w:rPr>
                <w:sz w:val="18"/>
                <w:szCs w:val="18"/>
              </w:rPr>
              <w:t>WAN</w:t>
            </w:r>
            <w:r w:rsidRPr="009518BB">
              <w:rPr>
                <w:sz w:val="18"/>
                <w:szCs w:val="18"/>
                <w:lang w:val="el-GR"/>
              </w:rPr>
              <w:t>) ή θυρών υποστήριξης φωνής (</w:t>
            </w:r>
            <w:r w:rsidRPr="009518BB">
              <w:rPr>
                <w:sz w:val="18"/>
                <w:szCs w:val="18"/>
              </w:rPr>
              <w:t>voice</w:t>
            </w:r>
            <w:r w:rsidRPr="009518BB">
              <w:rPr>
                <w:sz w:val="18"/>
                <w:szCs w:val="18"/>
                <w:lang w:val="el-GR"/>
              </w:rPr>
              <w:t>)</w:t>
            </w: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13.3</w:t>
            </w:r>
          </w:p>
        </w:tc>
        <w:tc>
          <w:tcPr>
            <w:tcW w:w="6010"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Να διαθέτει τουλάχιστον μία (1) επιπλέον των παραπάνω υποδοχή για τοποθέτηση καρτών επέκτασης γενικής χρήσης.</w:t>
            </w: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13.4</w:t>
            </w:r>
          </w:p>
        </w:tc>
        <w:tc>
          <w:tcPr>
            <w:tcW w:w="6010"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Διάθεση τουλάχιστον δύο (2) επιπλέον των παραπάνω,  υποδοχής επέκτασης για  τοποθέτηση κάρτας για την υποστήριξη </w:t>
            </w:r>
            <w:r w:rsidRPr="009518BB">
              <w:rPr>
                <w:sz w:val="18"/>
                <w:szCs w:val="18"/>
              </w:rPr>
              <w:t>Hardware</w:t>
            </w:r>
            <w:r w:rsidRPr="009518BB">
              <w:rPr>
                <w:sz w:val="18"/>
                <w:szCs w:val="18"/>
                <w:lang w:val="el-GR"/>
              </w:rPr>
              <w:t xml:space="preserve"> </w:t>
            </w:r>
            <w:r w:rsidRPr="009518BB">
              <w:rPr>
                <w:sz w:val="18"/>
                <w:szCs w:val="18"/>
              </w:rPr>
              <w:t>Encryption</w:t>
            </w:r>
            <w:r w:rsidRPr="009518BB">
              <w:rPr>
                <w:sz w:val="18"/>
                <w:szCs w:val="18"/>
                <w:lang w:val="el-GR"/>
              </w:rPr>
              <w:t xml:space="preserve"> ή/και </w:t>
            </w:r>
            <w:r w:rsidRPr="009518BB">
              <w:rPr>
                <w:sz w:val="18"/>
                <w:szCs w:val="18"/>
              </w:rPr>
              <w:t>Compression</w:t>
            </w: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p>
        </w:tc>
        <w:tc>
          <w:tcPr>
            <w:tcW w:w="6010" w:type="dxa"/>
            <w:tcBorders>
              <w:left w:val="single" w:sz="4" w:space="0" w:color="000000"/>
              <w:bottom w:val="single" w:sz="4" w:space="0" w:color="000000"/>
            </w:tcBorders>
          </w:tcPr>
          <w:p w:rsidR="000773F6" w:rsidRPr="009518BB" w:rsidRDefault="000773F6" w:rsidP="000773F6">
            <w:pPr>
              <w:rPr>
                <w:sz w:val="18"/>
                <w:szCs w:val="18"/>
              </w:rPr>
            </w:pP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13.5</w:t>
            </w:r>
          </w:p>
        </w:tc>
        <w:tc>
          <w:tcPr>
            <w:tcW w:w="6010"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Δυνατότητα εγκατάστασης σε ικρίωμα 19”</w:t>
            </w: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13.6</w:t>
            </w:r>
          </w:p>
        </w:tc>
        <w:tc>
          <w:tcPr>
            <w:tcW w:w="6010"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Συνολικό Throughput (pps)</w:t>
            </w: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120.000</w:t>
            </w: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lastRenderedPageBreak/>
              <w:t>ΤΧ 13.7</w:t>
            </w:r>
          </w:p>
        </w:tc>
        <w:tc>
          <w:tcPr>
            <w:tcW w:w="6010"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Δυνατότητα υποστήριξης τρ</w:t>
            </w:r>
            <w:r w:rsidRPr="009518BB">
              <w:rPr>
                <w:sz w:val="18"/>
                <w:szCs w:val="18"/>
              </w:rPr>
              <w:t>o</w:t>
            </w:r>
            <w:r w:rsidRPr="009518BB">
              <w:rPr>
                <w:sz w:val="18"/>
                <w:szCs w:val="18"/>
                <w:lang w:val="el-GR"/>
              </w:rPr>
              <w:t xml:space="preserve">φοδοσίας </w:t>
            </w:r>
            <w:r w:rsidRPr="009518BB">
              <w:rPr>
                <w:sz w:val="18"/>
                <w:szCs w:val="18"/>
              </w:rPr>
              <w:t>DC</w:t>
            </w:r>
            <w:r w:rsidRPr="009518BB">
              <w:rPr>
                <w:sz w:val="18"/>
                <w:szCs w:val="18"/>
                <w:lang w:val="el-GR"/>
              </w:rPr>
              <w:t xml:space="preserve"> συμβατής με τα πρότυπα τηλεπικοινωνιακών εγκαταστάσεων</w:t>
            </w: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13.8</w:t>
            </w:r>
          </w:p>
        </w:tc>
        <w:tc>
          <w:tcPr>
            <w:tcW w:w="6010"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Ζητείται με τροφοδοσία </w:t>
            </w:r>
            <w:r w:rsidRPr="009518BB">
              <w:rPr>
                <w:sz w:val="18"/>
                <w:szCs w:val="18"/>
              </w:rPr>
              <w:t>AC</w:t>
            </w:r>
            <w:r w:rsidRPr="009518BB">
              <w:rPr>
                <w:sz w:val="18"/>
                <w:szCs w:val="18"/>
                <w:lang w:val="el-GR"/>
              </w:rPr>
              <w:t>, 220</w:t>
            </w:r>
            <w:r w:rsidRPr="009518BB">
              <w:rPr>
                <w:sz w:val="18"/>
                <w:szCs w:val="18"/>
              </w:rPr>
              <w:t>V</w:t>
            </w: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13.9</w:t>
            </w:r>
          </w:p>
        </w:tc>
        <w:tc>
          <w:tcPr>
            <w:tcW w:w="6010"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Προσφερόμενη μνήμη DRAM (ΜΒ)</w:t>
            </w: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&gt;= 256</w:t>
            </w: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13.10</w:t>
            </w:r>
          </w:p>
        </w:tc>
        <w:tc>
          <w:tcPr>
            <w:tcW w:w="6010"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Μέγιστη υποστηριζόμενη μνήμη </w:t>
            </w:r>
            <w:r w:rsidRPr="009518BB">
              <w:rPr>
                <w:sz w:val="18"/>
                <w:szCs w:val="18"/>
              </w:rPr>
              <w:t>DRAM</w:t>
            </w:r>
            <w:r w:rsidRPr="009518BB">
              <w:rPr>
                <w:sz w:val="18"/>
                <w:szCs w:val="18"/>
                <w:lang w:val="el-GR"/>
              </w:rPr>
              <w:t xml:space="preserve"> (</w:t>
            </w:r>
            <w:r w:rsidRPr="009518BB">
              <w:rPr>
                <w:sz w:val="18"/>
                <w:szCs w:val="18"/>
              </w:rPr>
              <w:t>M</w:t>
            </w:r>
            <w:r w:rsidRPr="009518BB">
              <w:rPr>
                <w:sz w:val="18"/>
                <w:szCs w:val="18"/>
                <w:lang w:val="el-GR"/>
              </w:rPr>
              <w:t>Β)</w:t>
            </w: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&gt;= 760</w:t>
            </w: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13.11</w:t>
            </w:r>
          </w:p>
        </w:tc>
        <w:tc>
          <w:tcPr>
            <w:tcW w:w="6010"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Προσφερόμενη Μνήμη FLASH (MB)</w:t>
            </w: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&gt;= 64</w:t>
            </w: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13.12</w:t>
            </w:r>
          </w:p>
        </w:tc>
        <w:tc>
          <w:tcPr>
            <w:tcW w:w="6010"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Μέγιστη υποστηριζόμενη μνήμη </w:t>
            </w:r>
            <w:r w:rsidRPr="009518BB">
              <w:rPr>
                <w:sz w:val="18"/>
                <w:szCs w:val="18"/>
              </w:rPr>
              <w:t>FLASH</w:t>
            </w:r>
            <w:r w:rsidRPr="009518BB">
              <w:rPr>
                <w:sz w:val="18"/>
                <w:szCs w:val="18"/>
                <w:lang w:val="el-GR"/>
              </w:rPr>
              <w:t xml:space="preserve"> (</w:t>
            </w:r>
            <w:r w:rsidRPr="009518BB">
              <w:rPr>
                <w:sz w:val="18"/>
                <w:szCs w:val="18"/>
              </w:rPr>
              <w:t>MB</w:t>
            </w:r>
            <w:r w:rsidRPr="009518BB">
              <w:rPr>
                <w:sz w:val="18"/>
                <w:szCs w:val="18"/>
                <w:lang w:val="el-GR"/>
              </w:rPr>
              <w:t>)</w:t>
            </w: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&gt;= 256</w:t>
            </w: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13.13</w:t>
            </w:r>
          </w:p>
        </w:tc>
        <w:tc>
          <w:tcPr>
            <w:tcW w:w="6010"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Να υποστηρίζει σε επίπεδο τοπικού δικτύου (</w:t>
            </w:r>
            <w:r w:rsidRPr="009518BB">
              <w:rPr>
                <w:sz w:val="18"/>
                <w:szCs w:val="18"/>
              </w:rPr>
              <w:t>LAN</w:t>
            </w:r>
            <w:r w:rsidRPr="009518BB">
              <w:rPr>
                <w:sz w:val="18"/>
                <w:szCs w:val="18"/>
                <w:lang w:val="el-GR"/>
              </w:rPr>
              <w:t xml:space="preserve">) τα πρωτόκολλα </w:t>
            </w:r>
            <w:r w:rsidRPr="009518BB">
              <w:rPr>
                <w:sz w:val="18"/>
                <w:szCs w:val="18"/>
              </w:rPr>
              <w:t>IP</w:t>
            </w:r>
            <w:r w:rsidRPr="009518BB">
              <w:rPr>
                <w:sz w:val="18"/>
                <w:szCs w:val="18"/>
                <w:lang w:val="el-GR"/>
              </w:rPr>
              <w:t xml:space="preserve">, </w:t>
            </w:r>
            <w:r w:rsidRPr="009518BB">
              <w:rPr>
                <w:sz w:val="18"/>
                <w:szCs w:val="18"/>
              </w:rPr>
              <w:t>ARP</w:t>
            </w:r>
            <w:r w:rsidRPr="009518BB">
              <w:rPr>
                <w:sz w:val="18"/>
                <w:szCs w:val="18"/>
                <w:lang w:val="el-GR"/>
              </w:rPr>
              <w:t xml:space="preserve"> και </w:t>
            </w:r>
            <w:r w:rsidRPr="009518BB">
              <w:rPr>
                <w:sz w:val="18"/>
                <w:szCs w:val="18"/>
              </w:rPr>
              <w:t>Local</w:t>
            </w:r>
            <w:r w:rsidRPr="009518BB">
              <w:rPr>
                <w:sz w:val="18"/>
                <w:szCs w:val="18"/>
                <w:lang w:val="el-GR"/>
              </w:rPr>
              <w:t xml:space="preserve"> </w:t>
            </w:r>
            <w:r w:rsidRPr="009518BB">
              <w:rPr>
                <w:sz w:val="18"/>
                <w:szCs w:val="18"/>
              </w:rPr>
              <w:t>Proxy</w:t>
            </w:r>
            <w:r w:rsidRPr="009518BB">
              <w:rPr>
                <w:sz w:val="18"/>
                <w:szCs w:val="18"/>
                <w:lang w:val="el-GR"/>
              </w:rPr>
              <w:t xml:space="preserve"> </w:t>
            </w:r>
            <w:r w:rsidRPr="009518BB">
              <w:rPr>
                <w:sz w:val="18"/>
                <w:szCs w:val="18"/>
              </w:rPr>
              <w:t>ARP</w:t>
            </w: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13.14</w:t>
            </w:r>
          </w:p>
        </w:tc>
        <w:tc>
          <w:tcPr>
            <w:tcW w:w="6010"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 xml:space="preserve"> Να υποστηρίζει σε επίπεδο δικτύου ευρείας (WAN) περιοχής πρωτόκολλα Leased line, Frame Relay  , ISDN dial &amp; ISDN leased line (IDSL) στα 64Kbps και 128Kbps, multiple ISDN Switch Types, ISDN caller ID call-back, PPP, PPP compression, multilink PPP</w:t>
            </w: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13.15</w:t>
            </w:r>
          </w:p>
        </w:tc>
        <w:tc>
          <w:tcPr>
            <w:tcW w:w="6010"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Να υποστηρίζει δρομολόγηση (</w:t>
            </w:r>
            <w:r w:rsidRPr="009518BB">
              <w:rPr>
                <w:sz w:val="18"/>
                <w:szCs w:val="18"/>
              </w:rPr>
              <w:t>routing</w:t>
            </w:r>
            <w:r w:rsidRPr="009518BB">
              <w:rPr>
                <w:sz w:val="18"/>
                <w:szCs w:val="18"/>
                <w:lang w:val="el-GR"/>
              </w:rPr>
              <w:t xml:space="preserve">) </w:t>
            </w:r>
            <w:r w:rsidRPr="009518BB">
              <w:rPr>
                <w:sz w:val="18"/>
                <w:szCs w:val="18"/>
              </w:rPr>
              <w:t>RIP</w:t>
            </w:r>
            <w:r w:rsidRPr="009518BB">
              <w:rPr>
                <w:sz w:val="18"/>
                <w:szCs w:val="18"/>
                <w:lang w:val="el-GR"/>
              </w:rPr>
              <w:t xml:space="preserve">, </w:t>
            </w:r>
            <w:r w:rsidRPr="009518BB">
              <w:rPr>
                <w:sz w:val="18"/>
                <w:szCs w:val="18"/>
              </w:rPr>
              <w:t>RIPv</w:t>
            </w:r>
            <w:r w:rsidRPr="009518BB">
              <w:rPr>
                <w:sz w:val="18"/>
                <w:szCs w:val="18"/>
                <w:lang w:val="el-GR"/>
              </w:rPr>
              <w:t xml:space="preserve">.2, </w:t>
            </w:r>
            <w:r w:rsidRPr="009518BB">
              <w:rPr>
                <w:sz w:val="18"/>
                <w:szCs w:val="18"/>
              </w:rPr>
              <w:t>OSPF</w:t>
            </w:r>
            <w:r w:rsidRPr="009518BB">
              <w:rPr>
                <w:sz w:val="18"/>
                <w:szCs w:val="18"/>
                <w:lang w:val="el-GR"/>
              </w:rPr>
              <w:t xml:space="preserve"> </w:t>
            </w: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13.16</w:t>
            </w:r>
          </w:p>
        </w:tc>
        <w:tc>
          <w:tcPr>
            <w:tcW w:w="6010"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Να υποστηρίζει ασφάλεια </w:t>
            </w:r>
            <w:r w:rsidRPr="009518BB">
              <w:rPr>
                <w:sz w:val="18"/>
                <w:szCs w:val="18"/>
              </w:rPr>
              <w:t>PAP</w:t>
            </w:r>
            <w:r w:rsidRPr="009518BB">
              <w:rPr>
                <w:sz w:val="18"/>
                <w:szCs w:val="18"/>
                <w:lang w:val="el-GR"/>
              </w:rPr>
              <w:t xml:space="preserve">/ </w:t>
            </w:r>
            <w:r w:rsidRPr="009518BB">
              <w:rPr>
                <w:sz w:val="18"/>
                <w:szCs w:val="18"/>
              </w:rPr>
              <w:t>CHAP</w:t>
            </w:r>
            <w:r w:rsidRPr="009518BB">
              <w:rPr>
                <w:sz w:val="18"/>
                <w:szCs w:val="18"/>
                <w:lang w:val="el-GR"/>
              </w:rPr>
              <w:t>, περιορισμών προσπέλασης (</w:t>
            </w:r>
            <w:r w:rsidRPr="009518BB">
              <w:rPr>
                <w:sz w:val="18"/>
                <w:szCs w:val="18"/>
              </w:rPr>
              <w:t>Access</w:t>
            </w:r>
            <w:r w:rsidRPr="009518BB">
              <w:rPr>
                <w:sz w:val="18"/>
                <w:szCs w:val="18"/>
                <w:lang w:val="el-GR"/>
              </w:rPr>
              <w:t xml:space="preserve"> </w:t>
            </w:r>
            <w:r w:rsidRPr="009518BB">
              <w:rPr>
                <w:sz w:val="18"/>
                <w:szCs w:val="18"/>
              </w:rPr>
              <w:t>Control</w:t>
            </w:r>
            <w:r w:rsidRPr="009518BB">
              <w:rPr>
                <w:sz w:val="18"/>
                <w:szCs w:val="18"/>
                <w:lang w:val="el-GR"/>
              </w:rPr>
              <w:t>) βασισμένων στο χρόνο (</w:t>
            </w:r>
            <w:r w:rsidRPr="009518BB">
              <w:rPr>
                <w:sz w:val="18"/>
                <w:szCs w:val="18"/>
              </w:rPr>
              <w:t>time</w:t>
            </w:r>
            <w:r w:rsidRPr="009518BB">
              <w:rPr>
                <w:sz w:val="18"/>
                <w:szCs w:val="18"/>
                <w:lang w:val="el-GR"/>
              </w:rPr>
              <w:t xml:space="preserve"> </w:t>
            </w:r>
            <w:r w:rsidRPr="009518BB">
              <w:rPr>
                <w:sz w:val="18"/>
                <w:szCs w:val="18"/>
              </w:rPr>
              <w:t>based</w:t>
            </w:r>
            <w:r w:rsidRPr="009518BB">
              <w:rPr>
                <w:sz w:val="18"/>
                <w:szCs w:val="18"/>
                <w:lang w:val="el-GR"/>
              </w:rPr>
              <w:t xml:space="preserve">), </w:t>
            </w:r>
            <w:r w:rsidRPr="009518BB">
              <w:rPr>
                <w:sz w:val="18"/>
                <w:szCs w:val="18"/>
              </w:rPr>
              <w:t>RADIUS</w:t>
            </w:r>
            <w:r w:rsidRPr="009518BB">
              <w:rPr>
                <w:sz w:val="18"/>
                <w:szCs w:val="18"/>
                <w:lang w:val="el-GR"/>
              </w:rPr>
              <w:t xml:space="preserve"> ή/και </w:t>
            </w:r>
            <w:r w:rsidRPr="009518BB">
              <w:rPr>
                <w:sz w:val="18"/>
                <w:szCs w:val="18"/>
              </w:rPr>
              <w:t>TACACS</w:t>
            </w:r>
            <w:r w:rsidRPr="009518BB">
              <w:rPr>
                <w:sz w:val="18"/>
                <w:szCs w:val="18"/>
                <w:lang w:val="el-GR"/>
              </w:rPr>
              <w:t>+</w:t>
            </w: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13.17</w:t>
            </w:r>
          </w:p>
        </w:tc>
        <w:tc>
          <w:tcPr>
            <w:tcW w:w="6010"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Να υποστηρίζει ποιότητα υπηρεσιών (</w:t>
            </w:r>
            <w:r w:rsidRPr="009518BB">
              <w:rPr>
                <w:sz w:val="18"/>
                <w:szCs w:val="18"/>
              </w:rPr>
              <w:t>quality</w:t>
            </w:r>
            <w:r w:rsidRPr="009518BB">
              <w:rPr>
                <w:sz w:val="18"/>
                <w:szCs w:val="18"/>
                <w:lang w:val="el-GR"/>
              </w:rPr>
              <w:t xml:space="preserve"> </w:t>
            </w:r>
            <w:r w:rsidRPr="009518BB">
              <w:rPr>
                <w:sz w:val="18"/>
                <w:szCs w:val="18"/>
              </w:rPr>
              <w:t>of</w:t>
            </w:r>
            <w:r w:rsidRPr="009518BB">
              <w:rPr>
                <w:sz w:val="18"/>
                <w:szCs w:val="18"/>
                <w:lang w:val="el-GR"/>
              </w:rPr>
              <w:t xml:space="preserve"> </w:t>
            </w:r>
            <w:r w:rsidRPr="009518BB">
              <w:rPr>
                <w:sz w:val="18"/>
                <w:szCs w:val="18"/>
              </w:rPr>
              <w:t>service</w:t>
            </w:r>
            <w:r w:rsidRPr="009518BB">
              <w:rPr>
                <w:sz w:val="18"/>
                <w:szCs w:val="18"/>
                <w:lang w:val="el-GR"/>
              </w:rPr>
              <w:t xml:space="preserve">) τεχνικών </w:t>
            </w:r>
            <w:r w:rsidRPr="009518BB">
              <w:rPr>
                <w:sz w:val="18"/>
                <w:szCs w:val="18"/>
              </w:rPr>
              <w:t>Queuing</w:t>
            </w:r>
            <w:r w:rsidRPr="009518BB">
              <w:rPr>
                <w:sz w:val="18"/>
                <w:szCs w:val="18"/>
                <w:lang w:val="el-GR"/>
              </w:rPr>
              <w:t xml:space="preserve"> (όπως </w:t>
            </w:r>
            <w:r w:rsidRPr="009518BB">
              <w:rPr>
                <w:sz w:val="18"/>
                <w:szCs w:val="18"/>
              </w:rPr>
              <w:t>Weighted</w:t>
            </w:r>
            <w:r w:rsidRPr="009518BB">
              <w:rPr>
                <w:sz w:val="18"/>
                <w:szCs w:val="18"/>
                <w:lang w:val="el-GR"/>
              </w:rPr>
              <w:t xml:space="preserve"> </w:t>
            </w:r>
            <w:r w:rsidRPr="009518BB">
              <w:rPr>
                <w:sz w:val="18"/>
                <w:szCs w:val="18"/>
              </w:rPr>
              <w:t>Fair</w:t>
            </w:r>
            <w:r w:rsidRPr="009518BB">
              <w:rPr>
                <w:sz w:val="18"/>
                <w:szCs w:val="18"/>
                <w:lang w:val="el-GR"/>
              </w:rPr>
              <w:t xml:space="preserve"> </w:t>
            </w:r>
            <w:r w:rsidRPr="009518BB">
              <w:rPr>
                <w:sz w:val="18"/>
                <w:szCs w:val="18"/>
              </w:rPr>
              <w:t>Queuing</w:t>
            </w:r>
            <w:r w:rsidRPr="009518BB">
              <w:rPr>
                <w:sz w:val="18"/>
                <w:szCs w:val="18"/>
                <w:lang w:val="el-GR"/>
              </w:rPr>
              <w:t xml:space="preserve">, </w:t>
            </w:r>
            <w:r w:rsidRPr="009518BB">
              <w:rPr>
                <w:sz w:val="18"/>
                <w:szCs w:val="18"/>
              </w:rPr>
              <w:t>Priority</w:t>
            </w:r>
            <w:r w:rsidRPr="009518BB">
              <w:rPr>
                <w:sz w:val="18"/>
                <w:szCs w:val="18"/>
                <w:lang w:val="el-GR"/>
              </w:rPr>
              <w:t xml:space="preserve"> </w:t>
            </w:r>
            <w:r w:rsidRPr="009518BB">
              <w:rPr>
                <w:sz w:val="18"/>
                <w:szCs w:val="18"/>
              </w:rPr>
              <w:t>Queuing</w:t>
            </w:r>
            <w:r w:rsidRPr="009518BB">
              <w:rPr>
                <w:sz w:val="18"/>
                <w:szCs w:val="18"/>
                <w:lang w:val="el-GR"/>
              </w:rPr>
              <w:t xml:space="preserve"> και </w:t>
            </w:r>
            <w:r w:rsidRPr="009518BB">
              <w:rPr>
                <w:sz w:val="18"/>
                <w:szCs w:val="18"/>
              </w:rPr>
              <w:t>Custom</w:t>
            </w:r>
            <w:r w:rsidRPr="009518BB">
              <w:rPr>
                <w:sz w:val="18"/>
                <w:szCs w:val="18"/>
                <w:lang w:val="el-GR"/>
              </w:rPr>
              <w:t xml:space="preserve"> </w:t>
            </w:r>
            <w:r w:rsidRPr="009518BB">
              <w:rPr>
                <w:sz w:val="18"/>
                <w:szCs w:val="18"/>
              </w:rPr>
              <w:t>Queuing</w:t>
            </w:r>
            <w:r w:rsidRPr="009518BB">
              <w:rPr>
                <w:sz w:val="18"/>
                <w:szCs w:val="18"/>
                <w:lang w:val="el-GR"/>
              </w:rPr>
              <w:t xml:space="preserve"> ή άλλες λειτουργικά ισοδύναμες) με σκοπό τον ορισμό προτεραιοτήτων στην εξυπηρέτηση συγκεκριμένων εφαρμογών</w:t>
            </w: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13.18</w:t>
            </w:r>
          </w:p>
        </w:tc>
        <w:tc>
          <w:tcPr>
            <w:tcW w:w="6010"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Να υποστηρίζει διαχείριση SNMP v3, Telnet, TFTP, RMON (alarms &amp; events), Ενσωματωμένος HTTP (WWW) server προστατευόμενος από κωδικό εισόδου για διαχείριση από οποιονδήποτε WWW Browser του δικτύου.</w:t>
            </w: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13.19</w:t>
            </w:r>
          </w:p>
        </w:tc>
        <w:tc>
          <w:tcPr>
            <w:tcW w:w="6010"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Υποστήριξη </w:t>
            </w:r>
            <w:r w:rsidRPr="009518BB">
              <w:rPr>
                <w:sz w:val="18"/>
                <w:szCs w:val="18"/>
              </w:rPr>
              <w:t>DHCP</w:t>
            </w:r>
            <w:r w:rsidRPr="009518BB">
              <w:rPr>
                <w:sz w:val="18"/>
                <w:szCs w:val="18"/>
                <w:lang w:val="el-GR"/>
              </w:rPr>
              <w:t xml:space="preserve"> λειτουργίας, με τα παρακάτω χαρακτηριστικά κατ ελάχιστον:</w:t>
            </w:r>
          </w:p>
          <w:p w:rsidR="000773F6" w:rsidRPr="009518BB" w:rsidRDefault="000773F6" w:rsidP="000773F6">
            <w:pPr>
              <w:rPr>
                <w:sz w:val="18"/>
                <w:szCs w:val="18"/>
              </w:rPr>
            </w:pPr>
            <w:r w:rsidRPr="009518BB">
              <w:rPr>
                <w:sz w:val="18"/>
                <w:szCs w:val="18"/>
              </w:rPr>
              <w:t>DHCP Server</w:t>
            </w:r>
          </w:p>
          <w:p w:rsidR="000773F6" w:rsidRPr="009518BB" w:rsidRDefault="000773F6" w:rsidP="000773F6">
            <w:pPr>
              <w:rPr>
                <w:sz w:val="18"/>
                <w:szCs w:val="18"/>
              </w:rPr>
            </w:pPr>
            <w:r w:rsidRPr="009518BB">
              <w:rPr>
                <w:sz w:val="18"/>
                <w:szCs w:val="18"/>
              </w:rPr>
              <w:t>DHCP Client/Proxy Client</w:t>
            </w:r>
          </w:p>
          <w:p w:rsidR="000773F6" w:rsidRPr="009518BB" w:rsidRDefault="000773F6" w:rsidP="000773F6">
            <w:pPr>
              <w:rPr>
                <w:sz w:val="18"/>
                <w:szCs w:val="18"/>
              </w:rPr>
            </w:pPr>
            <w:r w:rsidRPr="009518BB">
              <w:rPr>
                <w:sz w:val="18"/>
                <w:szCs w:val="18"/>
              </w:rPr>
              <w:t>DHCP Relay</w:t>
            </w:r>
          </w:p>
          <w:p w:rsidR="000773F6" w:rsidRPr="009518BB" w:rsidRDefault="000773F6" w:rsidP="000773F6">
            <w:pPr>
              <w:rPr>
                <w:sz w:val="18"/>
                <w:szCs w:val="18"/>
              </w:rPr>
            </w:pPr>
            <w:r w:rsidRPr="009518BB">
              <w:rPr>
                <w:sz w:val="18"/>
                <w:szCs w:val="18"/>
              </w:rPr>
              <w:t xml:space="preserve">DHCP Accounting </w:t>
            </w:r>
          </w:p>
          <w:p w:rsidR="000773F6" w:rsidRPr="009518BB" w:rsidRDefault="000773F6" w:rsidP="000773F6">
            <w:pPr>
              <w:rPr>
                <w:sz w:val="18"/>
                <w:szCs w:val="18"/>
              </w:rPr>
            </w:pPr>
            <w:r w:rsidRPr="009518BB">
              <w:rPr>
                <w:sz w:val="18"/>
                <w:szCs w:val="18"/>
              </w:rPr>
              <w:t>DHCP Authorised ARP</w:t>
            </w: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13.20</w:t>
            </w:r>
          </w:p>
        </w:tc>
        <w:tc>
          <w:tcPr>
            <w:tcW w:w="6010"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Υποστήριξη Network Address Translation (NAT)</w:t>
            </w: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NAI</w:t>
            </w:r>
          </w:p>
        </w:tc>
      </w:tr>
      <w:tr w:rsidR="000773F6" w:rsidRPr="009518BB" w:rsidTr="00336254">
        <w:trPr>
          <w:tblHeader/>
        </w:trPr>
        <w:tc>
          <w:tcPr>
            <w:tcW w:w="9357" w:type="dxa"/>
            <w:gridSpan w:val="3"/>
            <w:tcBorders>
              <w:left w:val="single" w:sz="4" w:space="0" w:color="000000"/>
              <w:bottom w:val="single" w:sz="4" w:space="0" w:color="000000"/>
              <w:right w:val="single" w:sz="4" w:space="0" w:color="000000"/>
            </w:tcBorders>
            <w:shd w:val="clear" w:color="auto" w:fill="C0C0C0"/>
          </w:tcPr>
          <w:p w:rsidR="000773F6" w:rsidRPr="009518BB" w:rsidRDefault="000773F6" w:rsidP="000773F6">
            <w:pPr>
              <w:rPr>
                <w:sz w:val="18"/>
                <w:szCs w:val="18"/>
              </w:rPr>
            </w:pPr>
            <w:r w:rsidRPr="009518BB">
              <w:rPr>
                <w:sz w:val="18"/>
                <w:szCs w:val="18"/>
              </w:rPr>
              <w:t xml:space="preserve">Interfaces </w:t>
            </w: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13.21</w:t>
            </w:r>
          </w:p>
        </w:tc>
        <w:tc>
          <w:tcPr>
            <w:tcW w:w="6010"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Να διαθέτει δύο (2) θύρες 10/100</w:t>
            </w:r>
            <w:r w:rsidRPr="009518BB">
              <w:rPr>
                <w:sz w:val="18"/>
                <w:szCs w:val="18"/>
              </w:rPr>
              <w:t>Mbps</w:t>
            </w:r>
            <w:r w:rsidRPr="009518BB">
              <w:rPr>
                <w:sz w:val="18"/>
                <w:szCs w:val="18"/>
                <w:lang w:val="el-GR"/>
              </w:rPr>
              <w:t xml:space="preserve"> </w:t>
            </w: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13.22</w:t>
            </w:r>
          </w:p>
        </w:tc>
        <w:tc>
          <w:tcPr>
            <w:tcW w:w="6010"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lang w:val="el-GR"/>
              </w:rPr>
              <w:t xml:space="preserve">Να διαθέτει τουλάχιστον δύο  (2) σειριακές θύρες ταχύτητας τουλάχιστον 2ΜΒ εκάστη, οι οποίες να μπορούν να υποστηρίξουν όλα τα διαδεδομένα σειριακά </w:t>
            </w:r>
            <w:r w:rsidRPr="009518BB">
              <w:rPr>
                <w:sz w:val="18"/>
                <w:szCs w:val="18"/>
              </w:rPr>
              <w:t>Interfaces</w:t>
            </w:r>
            <w:r w:rsidRPr="009518BB">
              <w:rPr>
                <w:sz w:val="18"/>
                <w:szCs w:val="18"/>
                <w:lang w:val="el-GR"/>
              </w:rPr>
              <w:t xml:space="preserve"> : </w:t>
            </w:r>
            <w:r w:rsidRPr="009518BB">
              <w:rPr>
                <w:sz w:val="18"/>
                <w:szCs w:val="18"/>
              </w:rPr>
              <w:t>RS</w:t>
            </w:r>
            <w:r w:rsidRPr="009518BB">
              <w:rPr>
                <w:sz w:val="18"/>
                <w:szCs w:val="18"/>
                <w:lang w:val="el-GR"/>
              </w:rPr>
              <w:t>-232/</w:t>
            </w:r>
            <w:r w:rsidRPr="009518BB">
              <w:rPr>
                <w:sz w:val="18"/>
                <w:szCs w:val="18"/>
              </w:rPr>
              <w:t>V</w:t>
            </w:r>
            <w:r w:rsidRPr="009518BB">
              <w:rPr>
                <w:sz w:val="18"/>
                <w:szCs w:val="18"/>
                <w:lang w:val="el-GR"/>
              </w:rPr>
              <w:t xml:space="preserve">.24, </w:t>
            </w:r>
            <w:r w:rsidRPr="009518BB">
              <w:rPr>
                <w:sz w:val="18"/>
                <w:szCs w:val="18"/>
              </w:rPr>
              <w:t>RS</w:t>
            </w:r>
            <w:r w:rsidRPr="009518BB">
              <w:rPr>
                <w:sz w:val="18"/>
                <w:szCs w:val="18"/>
                <w:lang w:val="el-GR"/>
              </w:rPr>
              <w:t xml:space="preserve">-449,  </w:t>
            </w:r>
            <w:r w:rsidRPr="009518BB">
              <w:rPr>
                <w:sz w:val="18"/>
                <w:szCs w:val="18"/>
              </w:rPr>
              <w:t>X</w:t>
            </w:r>
            <w:r w:rsidRPr="009518BB">
              <w:rPr>
                <w:sz w:val="18"/>
                <w:szCs w:val="18"/>
                <w:lang w:val="el-GR"/>
              </w:rPr>
              <w:t>.21/</w:t>
            </w:r>
            <w:r w:rsidRPr="009518BB">
              <w:rPr>
                <w:sz w:val="18"/>
                <w:szCs w:val="18"/>
              </w:rPr>
              <w:t>V</w:t>
            </w:r>
            <w:r w:rsidRPr="009518BB">
              <w:rPr>
                <w:sz w:val="18"/>
                <w:szCs w:val="18"/>
                <w:lang w:val="el-GR"/>
              </w:rPr>
              <w:t xml:space="preserve">.11, </w:t>
            </w:r>
            <w:r w:rsidRPr="009518BB">
              <w:rPr>
                <w:sz w:val="18"/>
                <w:szCs w:val="18"/>
              </w:rPr>
              <w:t>V</w:t>
            </w:r>
            <w:r w:rsidRPr="009518BB">
              <w:rPr>
                <w:sz w:val="18"/>
                <w:szCs w:val="18"/>
                <w:lang w:val="el-GR"/>
              </w:rPr>
              <w:t xml:space="preserve">.35 με απλή αλλαγή καλωδίου, τόσο ως </w:t>
            </w:r>
            <w:r w:rsidRPr="009518BB">
              <w:rPr>
                <w:sz w:val="18"/>
                <w:szCs w:val="18"/>
              </w:rPr>
              <w:t>DTE</w:t>
            </w:r>
            <w:r w:rsidRPr="009518BB">
              <w:rPr>
                <w:sz w:val="18"/>
                <w:szCs w:val="18"/>
                <w:lang w:val="el-GR"/>
              </w:rPr>
              <w:t xml:space="preserve"> όσο και ως </w:t>
            </w:r>
            <w:r w:rsidRPr="009518BB">
              <w:rPr>
                <w:sz w:val="18"/>
                <w:szCs w:val="18"/>
              </w:rPr>
              <w:t>DCE</w:t>
            </w:r>
            <w:r w:rsidRPr="009518BB">
              <w:rPr>
                <w:sz w:val="18"/>
                <w:szCs w:val="18"/>
                <w:lang w:val="el-GR"/>
              </w:rPr>
              <w:t xml:space="preserve"> με κατάλληλη διάρθρωση. </w:t>
            </w:r>
            <w:r w:rsidRPr="009518BB">
              <w:rPr>
                <w:sz w:val="18"/>
                <w:szCs w:val="18"/>
              </w:rPr>
              <w:t>Να προσφερθούν δύο (2) καλώδια για X.21 interface</w:t>
            </w: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lastRenderedPageBreak/>
              <w:t>ΤΧ 13.23</w:t>
            </w:r>
          </w:p>
        </w:tc>
        <w:tc>
          <w:tcPr>
            <w:tcW w:w="6010"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Να διαθέτει τουλάχιστον τέσσερις  (4) θύρες </w:t>
            </w:r>
            <w:r w:rsidRPr="009518BB">
              <w:rPr>
                <w:sz w:val="18"/>
                <w:szCs w:val="18"/>
              </w:rPr>
              <w:t>aDSL</w:t>
            </w:r>
            <w:r w:rsidRPr="009518BB">
              <w:rPr>
                <w:sz w:val="18"/>
                <w:szCs w:val="18"/>
                <w:lang w:val="el-GR"/>
              </w:rPr>
              <w:t xml:space="preserve"> πρόσβασης που να υποστηρίζουν όλες τις δυνατές ταχύτητες διασυνδέσης του πρωτοκόλλου.</w:t>
            </w: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13.24</w:t>
            </w:r>
          </w:p>
        </w:tc>
        <w:tc>
          <w:tcPr>
            <w:tcW w:w="6010"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rPr>
              <w:t xml:space="preserve">Να διαθέτει ασύγχρονη θύρα για out of band διαχείριση (Configuration &amp; Management) μέσω τερματικού. </w:t>
            </w:r>
            <w:r w:rsidRPr="009518BB">
              <w:rPr>
                <w:sz w:val="18"/>
                <w:szCs w:val="18"/>
                <w:lang w:val="el-GR"/>
              </w:rPr>
              <w:t>Η πρόσβαση θα πρέπει να προστατεύεται με χρήση κωδικού (</w:t>
            </w:r>
            <w:r w:rsidRPr="009518BB">
              <w:rPr>
                <w:sz w:val="18"/>
                <w:szCs w:val="18"/>
              </w:rPr>
              <w:t>password</w:t>
            </w:r>
            <w:r w:rsidRPr="009518BB">
              <w:rPr>
                <w:sz w:val="18"/>
                <w:szCs w:val="18"/>
                <w:lang w:val="el-GR"/>
              </w:rPr>
              <w:t>)</w:t>
            </w: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13.25</w:t>
            </w:r>
          </w:p>
        </w:tc>
        <w:tc>
          <w:tcPr>
            <w:tcW w:w="6010" w:type="dxa"/>
            <w:tcBorders>
              <w:left w:val="single" w:sz="4" w:space="0" w:color="000000"/>
              <w:bottom w:val="single" w:sz="4" w:space="0" w:color="000000"/>
            </w:tcBorders>
          </w:tcPr>
          <w:p w:rsidR="000773F6" w:rsidRPr="009518BB" w:rsidRDefault="000773F6" w:rsidP="000773F6">
            <w:pPr>
              <w:rPr>
                <w:sz w:val="18"/>
                <w:szCs w:val="18"/>
                <w:lang w:val="el-GR"/>
              </w:rPr>
            </w:pPr>
            <w:r w:rsidRPr="009518BB">
              <w:rPr>
                <w:sz w:val="18"/>
                <w:szCs w:val="18"/>
                <w:lang w:val="el-GR"/>
              </w:rPr>
              <w:t xml:space="preserve">Να διαθέτει τουλάχιστον δύο (2) θύρες </w:t>
            </w:r>
            <w:r w:rsidRPr="009518BB">
              <w:rPr>
                <w:sz w:val="18"/>
                <w:szCs w:val="18"/>
              </w:rPr>
              <w:t>USB</w:t>
            </w:r>
            <w:r w:rsidRPr="009518BB">
              <w:rPr>
                <w:sz w:val="18"/>
                <w:szCs w:val="18"/>
                <w:lang w:val="el-GR"/>
              </w:rPr>
              <w:t xml:space="preserve"> γενικής χρήσης</w:t>
            </w: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336254">
        <w:trPr>
          <w:tblHeader/>
        </w:trPr>
        <w:tc>
          <w:tcPr>
            <w:tcW w:w="9357" w:type="dxa"/>
            <w:gridSpan w:val="3"/>
            <w:tcBorders>
              <w:left w:val="single" w:sz="4" w:space="0" w:color="000000"/>
              <w:bottom w:val="single" w:sz="4" w:space="0" w:color="000000"/>
              <w:right w:val="single" w:sz="4" w:space="0" w:color="000000"/>
            </w:tcBorders>
            <w:shd w:val="clear" w:color="auto" w:fill="C0C0C0"/>
          </w:tcPr>
          <w:p w:rsidR="000773F6" w:rsidRPr="009518BB" w:rsidRDefault="000773F6" w:rsidP="000773F6">
            <w:pPr>
              <w:rPr>
                <w:sz w:val="18"/>
                <w:szCs w:val="18"/>
              </w:rPr>
            </w:pPr>
            <w:r w:rsidRPr="009518BB">
              <w:rPr>
                <w:sz w:val="18"/>
                <w:szCs w:val="18"/>
              </w:rPr>
              <w:t>Προδιαγραφές Ασφαλείας</w:t>
            </w: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13.26</w:t>
            </w:r>
          </w:p>
        </w:tc>
        <w:tc>
          <w:tcPr>
            <w:tcW w:w="6010"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UL 60950</w:t>
            </w: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13.27</w:t>
            </w:r>
          </w:p>
        </w:tc>
        <w:tc>
          <w:tcPr>
            <w:tcW w:w="6010"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 xml:space="preserve">IEC 60950 </w:t>
            </w: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13.28</w:t>
            </w:r>
          </w:p>
        </w:tc>
        <w:tc>
          <w:tcPr>
            <w:tcW w:w="6010"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Προδιαγραφές ηλεκτρομαγνητικών εκπομπών:</w:t>
            </w: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13.29</w:t>
            </w:r>
          </w:p>
        </w:tc>
        <w:tc>
          <w:tcPr>
            <w:tcW w:w="6010"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FCC 15 Class A</w:t>
            </w: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ΝΑΙ</w:t>
            </w: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13.30</w:t>
            </w:r>
          </w:p>
        </w:tc>
        <w:tc>
          <w:tcPr>
            <w:tcW w:w="6010"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VCCI Class A</w:t>
            </w: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NAI</w:t>
            </w: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13.31</w:t>
            </w:r>
          </w:p>
        </w:tc>
        <w:tc>
          <w:tcPr>
            <w:tcW w:w="6010"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EN 300386</w:t>
            </w: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NAI</w:t>
            </w:r>
          </w:p>
        </w:tc>
      </w:tr>
      <w:tr w:rsidR="000773F6" w:rsidRPr="009518BB" w:rsidTr="00336254">
        <w:trPr>
          <w:tblHeader/>
        </w:trPr>
        <w:tc>
          <w:tcPr>
            <w:tcW w:w="1287"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ΤΧ 13.32</w:t>
            </w:r>
          </w:p>
        </w:tc>
        <w:tc>
          <w:tcPr>
            <w:tcW w:w="6010" w:type="dxa"/>
            <w:tcBorders>
              <w:left w:val="single" w:sz="4" w:space="0" w:color="000000"/>
              <w:bottom w:val="single" w:sz="4" w:space="0" w:color="000000"/>
            </w:tcBorders>
          </w:tcPr>
          <w:p w:rsidR="000773F6" w:rsidRPr="009518BB" w:rsidRDefault="000773F6" w:rsidP="000773F6">
            <w:pPr>
              <w:rPr>
                <w:sz w:val="18"/>
                <w:szCs w:val="18"/>
              </w:rPr>
            </w:pPr>
            <w:r w:rsidRPr="009518BB">
              <w:rPr>
                <w:sz w:val="18"/>
                <w:szCs w:val="18"/>
              </w:rPr>
              <w:t>EN 55022 Class A</w:t>
            </w:r>
          </w:p>
        </w:tc>
        <w:tc>
          <w:tcPr>
            <w:tcW w:w="2060" w:type="dxa"/>
            <w:tcBorders>
              <w:left w:val="single" w:sz="4" w:space="0" w:color="000000"/>
              <w:bottom w:val="single" w:sz="4" w:space="0" w:color="000000"/>
              <w:right w:val="single" w:sz="4" w:space="0" w:color="000000"/>
            </w:tcBorders>
          </w:tcPr>
          <w:p w:rsidR="000773F6" w:rsidRPr="009518BB" w:rsidRDefault="000773F6" w:rsidP="000773F6">
            <w:pPr>
              <w:rPr>
                <w:sz w:val="18"/>
                <w:szCs w:val="18"/>
              </w:rPr>
            </w:pPr>
            <w:r w:rsidRPr="009518BB">
              <w:rPr>
                <w:sz w:val="18"/>
                <w:szCs w:val="18"/>
              </w:rPr>
              <w:t>NAI</w:t>
            </w:r>
          </w:p>
        </w:tc>
      </w:tr>
    </w:tbl>
    <w:p w:rsidR="000773F6" w:rsidRPr="000773F6" w:rsidRDefault="000773F6" w:rsidP="000773F6"/>
    <w:p w:rsidR="000773F6" w:rsidRPr="00BA073B" w:rsidRDefault="000773F6" w:rsidP="000773F6">
      <w:pPr>
        <w:rPr>
          <w:lang w:val="el-GR"/>
        </w:rPr>
      </w:pPr>
      <w:bookmarkStart w:id="71" w:name="_Toc233515229"/>
      <w:r w:rsidRPr="00BA073B">
        <w:rPr>
          <w:lang w:val="el-GR"/>
        </w:rPr>
        <w:t>ΠΤΧ 14: Κιβώτιο στέγασης(</w:t>
      </w:r>
      <w:r w:rsidRPr="000773F6">
        <w:t>Rack</w:t>
      </w:r>
      <w:r w:rsidRPr="00BA073B">
        <w:rPr>
          <w:lang w:val="el-GR"/>
        </w:rPr>
        <w:t>) εσωτερικού ενεργού εξοπλισμού κόμβων</w:t>
      </w:r>
      <w:bookmarkEnd w:id="71"/>
    </w:p>
    <w:tbl>
      <w:tblPr>
        <w:tblW w:w="9464"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88"/>
        <w:gridCol w:w="6150"/>
        <w:gridCol w:w="2126"/>
      </w:tblGrid>
      <w:tr w:rsidR="000773F6" w:rsidRPr="009518BB" w:rsidTr="005A1274">
        <w:trPr>
          <w:trHeight w:val="284"/>
          <w:tblHeader/>
        </w:trPr>
        <w:tc>
          <w:tcPr>
            <w:tcW w:w="1188" w:type="dxa"/>
            <w:shd w:val="clear" w:color="auto" w:fill="B2B2B2"/>
            <w:vAlign w:val="center"/>
          </w:tcPr>
          <w:p w:rsidR="000773F6" w:rsidRPr="009518BB" w:rsidRDefault="000773F6" w:rsidP="000773F6">
            <w:pPr>
              <w:rPr>
                <w:sz w:val="18"/>
                <w:szCs w:val="18"/>
              </w:rPr>
            </w:pPr>
            <w:r w:rsidRPr="009518BB">
              <w:rPr>
                <w:sz w:val="18"/>
                <w:szCs w:val="18"/>
              </w:rPr>
              <w:t>Α/Α</w:t>
            </w:r>
          </w:p>
        </w:tc>
        <w:tc>
          <w:tcPr>
            <w:tcW w:w="6150" w:type="dxa"/>
            <w:shd w:val="clear" w:color="auto" w:fill="B2B2B2"/>
            <w:vAlign w:val="center"/>
          </w:tcPr>
          <w:p w:rsidR="000773F6" w:rsidRPr="009518BB" w:rsidRDefault="000773F6" w:rsidP="000773F6">
            <w:pPr>
              <w:rPr>
                <w:sz w:val="18"/>
                <w:szCs w:val="18"/>
              </w:rPr>
            </w:pPr>
            <w:r w:rsidRPr="009518BB">
              <w:rPr>
                <w:sz w:val="18"/>
                <w:szCs w:val="18"/>
              </w:rPr>
              <w:t>Περιγραφή / Προδιαγραφές</w:t>
            </w:r>
          </w:p>
        </w:tc>
        <w:tc>
          <w:tcPr>
            <w:tcW w:w="2126" w:type="dxa"/>
            <w:shd w:val="clear" w:color="auto" w:fill="B2B2B2"/>
            <w:vAlign w:val="center"/>
          </w:tcPr>
          <w:p w:rsidR="000773F6" w:rsidRPr="009518BB" w:rsidRDefault="000773F6" w:rsidP="000773F6">
            <w:pPr>
              <w:rPr>
                <w:sz w:val="18"/>
                <w:szCs w:val="18"/>
              </w:rPr>
            </w:pPr>
            <w:r w:rsidRPr="009518BB">
              <w:rPr>
                <w:sz w:val="18"/>
                <w:szCs w:val="18"/>
              </w:rPr>
              <w:t>Υποχρεωτική Απαίτηση</w:t>
            </w:r>
          </w:p>
        </w:tc>
      </w:tr>
      <w:tr w:rsidR="000773F6" w:rsidRPr="009518BB" w:rsidTr="005A1274">
        <w:trPr>
          <w:trHeight w:val="284"/>
        </w:trPr>
        <w:tc>
          <w:tcPr>
            <w:tcW w:w="1188" w:type="dxa"/>
            <w:vAlign w:val="center"/>
          </w:tcPr>
          <w:p w:rsidR="000773F6" w:rsidRPr="009518BB" w:rsidRDefault="000773F6" w:rsidP="000773F6">
            <w:pPr>
              <w:rPr>
                <w:sz w:val="18"/>
                <w:szCs w:val="18"/>
              </w:rPr>
            </w:pPr>
            <w:r w:rsidRPr="009518BB">
              <w:rPr>
                <w:sz w:val="18"/>
                <w:szCs w:val="18"/>
              </w:rPr>
              <w:t>ΤΧ 14.1</w:t>
            </w:r>
          </w:p>
        </w:tc>
        <w:tc>
          <w:tcPr>
            <w:tcW w:w="6150" w:type="dxa"/>
            <w:vAlign w:val="center"/>
          </w:tcPr>
          <w:p w:rsidR="000773F6" w:rsidRPr="009518BB" w:rsidRDefault="000773F6" w:rsidP="000773F6">
            <w:pPr>
              <w:rPr>
                <w:sz w:val="18"/>
                <w:szCs w:val="18"/>
              </w:rPr>
            </w:pPr>
            <w:r w:rsidRPr="009518BB">
              <w:rPr>
                <w:sz w:val="18"/>
                <w:szCs w:val="18"/>
              </w:rPr>
              <w:t xml:space="preserve">Απλό επιτοίχιο rack 19” </w:t>
            </w:r>
          </w:p>
        </w:tc>
        <w:tc>
          <w:tcPr>
            <w:tcW w:w="2126" w:type="dxa"/>
            <w:vAlign w:val="center"/>
          </w:tcPr>
          <w:p w:rsidR="000773F6" w:rsidRPr="009518BB" w:rsidRDefault="000773F6" w:rsidP="000773F6">
            <w:pPr>
              <w:rPr>
                <w:sz w:val="18"/>
                <w:szCs w:val="18"/>
              </w:rPr>
            </w:pPr>
            <w:r w:rsidRPr="009518BB">
              <w:rPr>
                <w:sz w:val="18"/>
                <w:szCs w:val="18"/>
              </w:rPr>
              <w:t>ΝΑΙ</w:t>
            </w:r>
          </w:p>
        </w:tc>
      </w:tr>
      <w:tr w:rsidR="000773F6" w:rsidRPr="009518BB" w:rsidTr="005A1274">
        <w:trPr>
          <w:trHeight w:val="284"/>
        </w:trPr>
        <w:tc>
          <w:tcPr>
            <w:tcW w:w="1188" w:type="dxa"/>
            <w:vAlign w:val="center"/>
          </w:tcPr>
          <w:p w:rsidR="000773F6" w:rsidRPr="009518BB" w:rsidRDefault="000773F6" w:rsidP="000773F6">
            <w:pPr>
              <w:rPr>
                <w:sz w:val="18"/>
                <w:szCs w:val="18"/>
              </w:rPr>
            </w:pPr>
            <w:r w:rsidRPr="009518BB">
              <w:rPr>
                <w:sz w:val="18"/>
                <w:szCs w:val="18"/>
              </w:rPr>
              <w:t>ΤΧ 14.2</w:t>
            </w:r>
          </w:p>
        </w:tc>
        <w:tc>
          <w:tcPr>
            <w:tcW w:w="6150" w:type="dxa"/>
            <w:vAlign w:val="center"/>
          </w:tcPr>
          <w:p w:rsidR="000773F6" w:rsidRPr="009518BB" w:rsidRDefault="000773F6" w:rsidP="000773F6">
            <w:pPr>
              <w:rPr>
                <w:sz w:val="18"/>
                <w:szCs w:val="18"/>
                <w:lang w:val="el-GR"/>
              </w:rPr>
            </w:pPr>
            <w:r w:rsidRPr="009518BB">
              <w:rPr>
                <w:sz w:val="18"/>
                <w:szCs w:val="18"/>
                <w:lang w:val="el-GR"/>
              </w:rPr>
              <w:t>Ασφάλιση με πόρτα από διάφανο υλικό, για εύκολη επίβλεψη της καλής λειτουργίας του εξοπλισμού και κλειδαριά ασφαλείας και δυνατότητα αφαίρεσης των πλαϊνων τοιχωμάτων</w:t>
            </w:r>
          </w:p>
        </w:tc>
        <w:tc>
          <w:tcPr>
            <w:tcW w:w="2126" w:type="dxa"/>
            <w:vAlign w:val="center"/>
          </w:tcPr>
          <w:p w:rsidR="000773F6" w:rsidRPr="009518BB" w:rsidRDefault="000773F6" w:rsidP="000773F6">
            <w:pPr>
              <w:rPr>
                <w:sz w:val="18"/>
                <w:szCs w:val="18"/>
              </w:rPr>
            </w:pPr>
            <w:r w:rsidRPr="009518BB">
              <w:rPr>
                <w:sz w:val="18"/>
                <w:szCs w:val="18"/>
              </w:rPr>
              <w:t>ΝΑΙ</w:t>
            </w:r>
          </w:p>
        </w:tc>
      </w:tr>
      <w:tr w:rsidR="000773F6" w:rsidRPr="009518BB" w:rsidTr="005A1274">
        <w:trPr>
          <w:trHeight w:val="284"/>
        </w:trPr>
        <w:tc>
          <w:tcPr>
            <w:tcW w:w="1188" w:type="dxa"/>
            <w:vAlign w:val="center"/>
          </w:tcPr>
          <w:p w:rsidR="000773F6" w:rsidRPr="009518BB" w:rsidRDefault="000773F6" w:rsidP="000773F6">
            <w:pPr>
              <w:rPr>
                <w:sz w:val="18"/>
                <w:szCs w:val="18"/>
              </w:rPr>
            </w:pPr>
            <w:r w:rsidRPr="009518BB">
              <w:rPr>
                <w:sz w:val="18"/>
                <w:szCs w:val="18"/>
              </w:rPr>
              <w:t>ΤΧ 14.3</w:t>
            </w:r>
          </w:p>
        </w:tc>
        <w:tc>
          <w:tcPr>
            <w:tcW w:w="6150" w:type="dxa"/>
            <w:vAlign w:val="center"/>
          </w:tcPr>
          <w:p w:rsidR="000773F6" w:rsidRPr="009518BB" w:rsidRDefault="000773F6" w:rsidP="000773F6">
            <w:pPr>
              <w:rPr>
                <w:sz w:val="18"/>
                <w:szCs w:val="18"/>
                <w:lang w:val="el-GR"/>
              </w:rPr>
            </w:pPr>
            <w:r w:rsidRPr="009518BB">
              <w:rPr>
                <w:sz w:val="18"/>
                <w:szCs w:val="18"/>
                <w:lang w:val="el-GR"/>
              </w:rPr>
              <w:t xml:space="preserve">Πολύπριζο ηλεκτρικού ρεύματος τουλάχιστον 5 θέσεων με ενσωματωμένο φίλτρο </w:t>
            </w:r>
            <w:r w:rsidRPr="009518BB">
              <w:rPr>
                <w:sz w:val="18"/>
                <w:szCs w:val="18"/>
              </w:rPr>
              <w:t>RFI</w:t>
            </w:r>
            <w:r w:rsidRPr="009518BB">
              <w:rPr>
                <w:sz w:val="18"/>
                <w:szCs w:val="18"/>
                <w:lang w:val="el-GR"/>
              </w:rPr>
              <w:t xml:space="preserve"> και προστασία από υπερτάσεις, καλώδιο, και ρευματολήπτη για την τροφοδοσία των συσκευών από ρευματοδότη </w:t>
            </w:r>
          </w:p>
        </w:tc>
        <w:tc>
          <w:tcPr>
            <w:tcW w:w="2126" w:type="dxa"/>
            <w:vAlign w:val="center"/>
          </w:tcPr>
          <w:p w:rsidR="000773F6" w:rsidRPr="009518BB" w:rsidRDefault="000773F6" w:rsidP="000773F6">
            <w:pPr>
              <w:rPr>
                <w:sz w:val="18"/>
                <w:szCs w:val="18"/>
              </w:rPr>
            </w:pPr>
            <w:r w:rsidRPr="009518BB">
              <w:rPr>
                <w:sz w:val="18"/>
                <w:szCs w:val="18"/>
              </w:rPr>
              <w:t>ΝΑΙ</w:t>
            </w:r>
          </w:p>
        </w:tc>
      </w:tr>
      <w:tr w:rsidR="000773F6" w:rsidRPr="009518BB" w:rsidTr="005A1274">
        <w:trPr>
          <w:trHeight w:val="284"/>
        </w:trPr>
        <w:tc>
          <w:tcPr>
            <w:tcW w:w="1188" w:type="dxa"/>
            <w:vAlign w:val="center"/>
          </w:tcPr>
          <w:p w:rsidR="000773F6" w:rsidRPr="009518BB" w:rsidRDefault="000773F6" w:rsidP="000773F6">
            <w:pPr>
              <w:rPr>
                <w:sz w:val="18"/>
                <w:szCs w:val="18"/>
              </w:rPr>
            </w:pPr>
            <w:r w:rsidRPr="009518BB">
              <w:rPr>
                <w:sz w:val="18"/>
                <w:szCs w:val="18"/>
              </w:rPr>
              <w:t>ΤΧ 14.4</w:t>
            </w:r>
          </w:p>
        </w:tc>
        <w:tc>
          <w:tcPr>
            <w:tcW w:w="6150" w:type="dxa"/>
            <w:vAlign w:val="center"/>
          </w:tcPr>
          <w:p w:rsidR="000773F6" w:rsidRPr="009518BB" w:rsidRDefault="000773F6" w:rsidP="000773F6">
            <w:pPr>
              <w:rPr>
                <w:sz w:val="18"/>
                <w:szCs w:val="18"/>
                <w:lang w:val="el-GR"/>
              </w:rPr>
            </w:pPr>
            <w:r w:rsidRPr="009518BB">
              <w:rPr>
                <w:sz w:val="18"/>
                <w:szCs w:val="18"/>
              </w:rPr>
              <w:t>Patch</w:t>
            </w:r>
            <w:r w:rsidRPr="009518BB">
              <w:rPr>
                <w:sz w:val="18"/>
                <w:szCs w:val="18"/>
                <w:lang w:val="el-GR"/>
              </w:rPr>
              <w:t xml:space="preserve"> </w:t>
            </w:r>
            <w:r w:rsidRPr="009518BB">
              <w:rPr>
                <w:sz w:val="18"/>
                <w:szCs w:val="18"/>
              </w:rPr>
              <w:t>Panel</w:t>
            </w:r>
            <w:r w:rsidRPr="009518BB">
              <w:rPr>
                <w:sz w:val="18"/>
                <w:szCs w:val="18"/>
                <w:lang w:val="el-GR"/>
              </w:rPr>
              <w:t xml:space="preserve"> τουλάχιστον 16 θέσεων για </w:t>
            </w:r>
            <w:r w:rsidRPr="009518BB">
              <w:rPr>
                <w:sz w:val="18"/>
                <w:szCs w:val="18"/>
              </w:rPr>
              <w:t>UTP</w:t>
            </w:r>
            <w:r w:rsidRPr="009518BB">
              <w:rPr>
                <w:sz w:val="18"/>
                <w:szCs w:val="18"/>
                <w:lang w:val="el-GR"/>
              </w:rPr>
              <w:t xml:space="preserve"> καλωδίωση </w:t>
            </w:r>
            <w:r w:rsidRPr="009518BB">
              <w:rPr>
                <w:sz w:val="18"/>
                <w:szCs w:val="18"/>
              </w:rPr>
              <w:t>Cat</w:t>
            </w:r>
            <w:r w:rsidRPr="009518BB">
              <w:rPr>
                <w:sz w:val="18"/>
                <w:szCs w:val="18"/>
                <w:lang w:val="el-GR"/>
              </w:rPr>
              <w:t>5</w:t>
            </w:r>
            <w:r w:rsidRPr="009518BB">
              <w:rPr>
                <w:sz w:val="18"/>
                <w:szCs w:val="18"/>
              </w:rPr>
              <w:t>e</w:t>
            </w:r>
            <w:r w:rsidRPr="009518BB">
              <w:rPr>
                <w:sz w:val="18"/>
                <w:szCs w:val="18"/>
                <w:lang w:val="el-GR"/>
              </w:rPr>
              <w:t xml:space="preserve"> μεγέθους 1</w:t>
            </w:r>
            <w:r w:rsidRPr="009518BB">
              <w:rPr>
                <w:sz w:val="18"/>
                <w:szCs w:val="18"/>
              </w:rPr>
              <w:t>U</w:t>
            </w:r>
          </w:p>
        </w:tc>
        <w:tc>
          <w:tcPr>
            <w:tcW w:w="2126" w:type="dxa"/>
            <w:vAlign w:val="center"/>
          </w:tcPr>
          <w:p w:rsidR="000773F6" w:rsidRPr="009518BB" w:rsidRDefault="000773F6" w:rsidP="000773F6">
            <w:pPr>
              <w:rPr>
                <w:sz w:val="18"/>
                <w:szCs w:val="18"/>
              </w:rPr>
            </w:pPr>
            <w:r w:rsidRPr="009518BB">
              <w:rPr>
                <w:sz w:val="18"/>
                <w:szCs w:val="18"/>
              </w:rPr>
              <w:t>ΝΑΙ</w:t>
            </w:r>
          </w:p>
        </w:tc>
      </w:tr>
      <w:tr w:rsidR="000773F6" w:rsidRPr="009518BB" w:rsidTr="005A1274">
        <w:trPr>
          <w:trHeight w:val="284"/>
        </w:trPr>
        <w:tc>
          <w:tcPr>
            <w:tcW w:w="1188" w:type="dxa"/>
            <w:vAlign w:val="center"/>
          </w:tcPr>
          <w:p w:rsidR="000773F6" w:rsidRPr="009518BB" w:rsidRDefault="000773F6" w:rsidP="000773F6">
            <w:pPr>
              <w:rPr>
                <w:sz w:val="18"/>
                <w:szCs w:val="18"/>
              </w:rPr>
            </w:pPr>
            <w:r w:rsidRPr="009518BB">
              <w:rPr>
                <w:sz w:val="18"/>
                <w:szCs w:val="18"/>
              </w:rPr>
              <w:t>ΤΧ 14.5</w:t>
            </w:r>
          </w:p>
        </w:tc>
        <w:tc>
          <w:tcPr>
            <w:tcW w:w="6150" w:type="dxa"/>
            <w:vAlign w:val="center"/>
          </w:tcPr>
          <w:p w:rsidR="000773F6" w:rsidRPr="009518BB" w:rsidRDefault="000773F6" w:rsidP="000773F6">
            <w:pPr>
              <w:rPr>
                <w:sz w:val="18"/>
                <w:szCs w:val="18"/>
                <w:lang w:val="el-GR"/>
              </w:rPr>
            </w:pPr>
            <w:r w:rsidRPr="009518BB">
              <w:rPr>
                <w:sz w:val="18"/>
                <w:szCs w:val="18"/>
                <w:lang w:val="el-GR"/>
              </w:rPr>
              <w:t xml:space="preserve">Σε περίπτωση χρήσης οπτικής καλωδίωσης θα πρέπει να υπάρχει επιπλέον </w:t>
            </w:r>
            <w:r w:rsidRPr="009518BB">
              <w:rPr>
                <w:sz w:val="18"/>
                <w:szCs w:val="18"/>
              </w:rPr>
              <w:t>Patch</w:t>
            </w:r>
            <w:r w:rsidRPr="009518BB">
              <w:rPr>
                <w:sz w:val="18"/>
                <w:szCs w:val="18"/>
                <w:lang w:val="el-GR"/>
              </w:rPr>
              <w:t xml:space="preserve"> </w:t>
            </w:r>
            <w:r w:rsidRPr="009518BB">
              <w:rPr>
                <w:sz w:val="18"/>
                <w:szCs w:val="18"/>
              </w:rPr>
              <w:t>Panel</w:t>
            </w:r>
            <w:r w:rsidRPr="009518BB">
              <w:rPr>
                <w:sz w:val="18"/>
                <w:szCs w:val="18"/>
                <w:lang w:val="el-GR"/>
              </w:rPr>
              <w:t xml:space="preserve"> τερματισμού οπτικών ινών ύψους 1</w:t>
            </w:r>
            <w:r w:rsidRPr="009518BB">
              <w:rPr>
                <w:sz w:val="18"/>
                <w:szCs w:val="18"/>
              </w:rPr>
              <w:t>U</w:t>
            </w:r>
          </w:p>
        </w:tc>
        <w:tc>
          <w:tcPr>
            <w:tcW w:w="2126" w:type="dxa"/>
            <w:vAlign w:val="center"/>
          </w:tcPr>
          <w:p w:rsidR="000773F6" w:rsidRPr="009518BB" w:rsidRDefault="000773F6" w:rsidP="000773F6">
            <w:pPr>
              <w:rPr>
                <w:sz w:val="18"/>
                <w:szCs w:val="18"/>
              </w:rPr>
            </w:pPr>
            <w:r w:rsidRPr="009518BB">
              <w:rPr>
                <w:sz w:val="18"/>
                <w:szCs w:val="18"/>
              </w:rPr>
              <w:t>ΝΑΙ</w:t>
            </w:r>
          </w:p>
        </w:tc>
      </w:tr>
      <w:tr w:rsidR="000773F6" w:rsidRPr="009518BB" w:rsidTr="005A1274">
        <w:trPr>
          <w:trHeight w:val="284"/>
        </w:trPr>
        <w:tc>
          <w:tcPr>
            <w:tcW w:w="1188" w:type="dxa"/>
            <w:vAlign w:val="center"/>
          </w:tcPr>
          <w:p w:rsidR="000773F6" w:rsidRPr="009518BB" w:rsidRDefault="000773F6" w:rsidP="000773F6">
            <w:pPr>
              <w:rPr>
                <w:sz w:val="18"/>
                <w:szCs w:val="18"/>
              </w:rPr>
            </w:pPr>
            <w:r w:rsidRPr="009518BB">
              <w:rPr>
                <w:sz w:val="18"/>
                <w:szCs w:val="18"/>
              </w:rPr>
              <w:t>ΤΧ 14.6</w:t>
            </w:r>
          </w:p>
        </w:tc>
        <w:tc>
          <w:tcPr>
            <w:tcW w:w="6150" w:type="dxa"/>
            <w:vAlign w:val="center"/>
          </w:tcPr>
          <w:p w:rsidR="000773F6" w:rsidRPr="009518BB" w:rsidRDefault="000773F6" w:rsidP="000773F6">
            <w:pPr>
              <w:rPr>
                <w:sz w:val="18"/>
                <w:szCs w:val="18"/>
              </w:rPr>
            </w:pPr>
            <w:r w:rsidRPr="009518BB">
              <w:rPr>
                <w:sz w:val="18"/>
                <w:szCs w:val="18"/>
              </w:rPr>
              <w:t>Ύψος rack 8U τουλάχιστον</w:t>
            </w:r>
          </w:p>
        </w:tc>
        <w:tc>
          <w:tcPr>
            <w:tcW w:w="2126" w:type="dxa"/>
            <w:vAlign w:val="center"/>
          </w:tcPr>
          <w:p w:rsidR="000773F6" w:rsidRPr="009518BB" w:rsidRDefault="000773F6" w:rsidP="000773F6">
            <w:pPr>
              <w:rPr>
                <w:sz w:val="18"/>
                <w:szCs w:val="18"/>
              </w:rPr>
            </w:pPr>
            <w:r w:rsidRPr="009518BB">
              <w:rPr>
                <w:sz w:val="18"/>
                <w:szCs w:val="18"/>
              </w:rPr>
              <w:t>NAI</w:t>
            </w:r>
          </w:p>
        </w:tc>
      </w:tr>
      <w:tr w:rsidR="000773F6" w:rsidRPr="009518BB" w:rsidTr="005A1274">
        <w:trPr>
          <w:trHeight w:val="284"/>
        </w:trPr>
        <w:tc>
          <w:tcPr>
            <w:tcW w:w="1188" w:type="dxa"/>
            <w:vAlign w:val="center"/>
          </w:tcPr>
          <w:p w:rsidR="000773F6" w:rsidRPr="009518BB" w:rsidRDefault="000773F6" w:rsidP="000773F6">
            <w:pPr>
              <w:rPr>
                <w:sz w:val="18"/>
                <w:szCs w:val="18"/>
              </w:rPr>
            </w:pPr>
            <w:r w:rsidRPr="009518BB">
              <w:rPr>
                <w:sz w:val="18"/>
                <w:szCs w:val="18"/>
              </w:rPr>
              <w:t>ΤΧ 14.7</w:t>
            </w:r>
          </w:p>
        </w:tc>
        <w:tc>
          <w:tcPr>
            <w:tcW w:w="6150" w:type="dxa"/>
            <w:vAlign w:val="center"/>
          </w:tcPr>
          <w:p w:rsidR="000773F6" w:rsidRPr="009518BB" w:rsidRDefault="000773F6" w:rsidP="000773F6">
            <w:pPr>
              <w:rPr>
                <w:sz w:val="18"/>
                <w:szCs w:val="18"/>
              </w:rPr>
            </w:pPr>
            <w:r w:rsidRPr="009518BB">
              <w:rPr>
                <w:sz w:val="18"/>
                <w:szCs w:val="18"/>
              </w:rPr>
              <w:t>Αντιστατική βαφή</w:t>
            </w:r>
          </w:p>
        </w:tc>
        <w:tc>
          <w:tcPr>
            <w:tcW w:w="2126" w:type="dxa"/>
            <w:vAlign w:val="center"/>
          </w:tcPr>
          <w:p w:rsidR="000773F6" w:rsidRPr="009518BB" w:rsidRDefault="000773F6" w:rsidP="000773F6">
            <w:pPr>
              <w:rPr>
                <w:sz w:val="18"/>
                <w:szCs w:val="18"/>
              </w:rPr>
            </w:pPr>
            <w:r w:rsidRPr="009518BB">
              <w:rPr>
                <w:sz w:val="18"/>
                <w:szCs w:val="18"/>
              </w:rPr>
              <w:t>ΝΑΙ</w:t>
            </w:r>
          </w:p>
        </w:tc>
      </w:tr>
      <w:tr w:rsidR="000773F6" w:rsidRPr="009518BB" w:rsidTr="005A1274">
        <w:trPr>
          <w:trHeight w:val="284"/>
        </w:trPr>
        <w:tc>
          <w:tcPr>
            <w:tcW w:w="1188" w:type="dxa"/>
            <w:vAlign w:val="center"/>
          </w:tcPr>
          <w:p w:rsidR="000773F6" w:rsidRPr="009518BB" w:rsidRDefault="000773F6" w:rsidP="000773F6">
            <w:pPr>
              <w:rPr>
                <w:sz w:val="18"/>
                <w:szCs w:val="18"/>
              </w:rPr>
            </w:pPr>
            <w:r w:rsidRPr="009518BB">
              <w:rPr>
                <w:sz w:val="18"/>
                <w:szCs w:val="18"/>
              </w:rPr>
              <w:t>ΤΧ 14.8</w:t>
            </w:r>
          </w:p>
        </w:tc>
        <w:tc>
          <w:tcPr>
            <w:tcW w:w="6150" w:type="dxa"/>
            <w:vAlign w:val="center"/>
          </w:tcPr>
          <w:p w:rsidR="000773F6" w:rsidRPr="009518BB" w:rsidRDefault="000773F6" w:rsidP="000773F6">
            <w:pPr>
              <w:rPr>
                <w:sz w:val="18"/>
                <w:szCs w:val="18"/>
                <w:lang w:val="el-GR"/>
              </w:rPr>
            </w:pPr>
            <w:r w:rsidRPr="009518BB">
              <w:rPr>
                <w:sz w:val="18"/>
                <w:szCs w:val="18"/>
                <w:lang w:val="el-GR"/>
              </w:rPr>
              <w:t xml:space="preserve">Συμβατό με τους </w:t>
            </w:r>
            <w:r w:rsidRPr="009518BB">
              <w:rPr>
                <w:sz w:val="18"/>
                <w:szCs w:val="18"/>
              </w:rPr>
              <w:t>Ethernet</w:t>
            </w:r>
            <w:r w:rsidRPr="009518BB">
              <w:rPr>
                <w:sz w:val="18"/>
                <w:szCs w:val="18"/>
                <w:lang w:val="el-GR"/>
              </w:rPr>
              <w:t xml:space="preserve"> Μεταγωγείς που προδιαγράφηκαν στα ΠΤΧ 11, ΠΤΧ 12</w:t>
            </w:r>
          </w:p>
        </w:tc>
        <w:tc>
          <w:tcPr>
            <w:tcW w:w="2126" w:type="dxa"/>
            <w:vAlign w:val="center"/>
          </w:tcPr>
          <w:p w:rsidR="000773F6" w:rsidRPr="009518BB" w:rsidRDefault="000773F6" w:rsidP="000773F6">
            <w:pPr>
              <w:rPr>
                <w:sz w:val="18"/>
                <w:szCs w:val="18"/>
              </w:rPr>
            </w:pPr>
            <w:r w:rsidRPr="009518BB">
              <w:rPr>
                <w:sz w:val="18"/>
                <w:szCs w:val="18"/>
              </w:rPr>
              <w:t>ΝΑΙ</w:t>
            </w:r>
          </w:p>
        </w:tc>
      </w:tr>
    </w:tbl>
    <w:p w:rsidR="000773F6" w:rsidRPr="000773F6" w:rsidRDefault="000773F6" w:rsidP="000773F6"/>
    <w:p w:rsidR="006B1210" w:rsidRDefault="006B1210">
      <w:bookmarkStart w:id="72" w:name="_Toc233515230"/>
      <w:r>
        <w:br w:type="page"/>
      </w:r>
    </w:p>
    <w:p w:rsidR="000773F6" w:rsidRPr="000773F6" w:rsidRDefault="000773F6" w:rsidP="000773F6">
      <w:r w:rsidRPr="000773F6">
        <w:lastRenderedPageBreak/>
        <w:t>ΠΤΧ 15: Ζευκτική UTP Καλωδίωση</w:t>
      </w:r>
      <w:bookmarkEnd w:id="72"/>
    </w:p>
    <w:tbl>
      <w:tblPr>
        <w:tblW w:w="9468"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84"/>
        <w:gridCol w:w="5957"/>
        <w:gridCol w:w="2127"/>
      </w:tblGrid>
      <w:tr w:rsidR="000773F6" w:rsidRPr="009518BB" w:rsidTr="005A1274">
        <w:trPr>
          <w:trHeight w:val="284"/>
          <w:tblHeader/>
        </w:trPr>
        <w:tc>
          <w:tcPr>
            <w:tcW w:w="1384" w:type="dxa"/>
            <w:shd w:val="clear" w:color="auto" w:fill="C0C0C0"/>
            <w:vAlign w:val="center"/>
          </w:tcPr>
          <w:p w:rsidR="000773F6" w:rsidRPr="009518BB" w:rsidRDefault="000773F6" w:rsidP="000773F6">
            <w:pPr>
              <w:rPr>
                <w:sz w:val="18"/>
                <w:szCs w:val="18"/>
              </w:rPr>
            </w:pPr>
            <w:r w:rsidRPr="009518BB">
              <w:rPr>
                <w:sz w:val="18"/>
                <w:szCs w:val="18"/>
              </w:rPr>
              <w:t>Α/Α</w:t>
            </w:r>
          </w:p>
        </w:tc>
        <w:tc>
          <w:tcPr>
            <w:tcW w:w="5957" w:type="dxa"/>
            <w:shd w:val="clear" w:color="auto" w:fill="C0C0C0"/>
            <w:vAlign w:val="center"/>
          </w:tcPr>
          <w:p w:rsidR="000773F6" w:rsidRPr="009518BB" w:rsidRDefault="000773F6" w:rsidP="000773F6">
            <w:pPr>
              <w:rPr>
                <w:sz w:val="18"/>
                <w:szCs w:val="18"/>
              </w:rPr>
            </w:pPr>
            <w:r w:rsidRPr="009518BB">
              <w:rPr>
                <w:sz w:val="18"/>
                <w:szCs w:val="18"/>
              </w:rPr>
              <w:t>Περιγραφή / Προδιαγραφές</w:t>
            </w:r>
          </w:p>
        </w:tc>
        <w:tc>
          <w:tcPr>
            <w:tcW w:w="2127" w:type="dxa"/>
            <w:shd w:val="clear" w:color="auto" w:fill="C0C0C0"/>
            <w:vAlign w:val="center"/>
          </w:tcPr>
          <w:p w:rsidR="000773F6" w:rsidRPr="009518BB" w:rsidRDefault="000773F6" w:rsidP="000773F6">
            <w:pPr>
              <w:rPr>
                <w:sz w:val="18"/>
                <w:szCs w:val="18"/>
              </w:rPr>
            </w:pPr>
            <w:r w:rsidRPr="009518BB">
              <w:rPr>
                <w:sz w:val="18"/>
                <w:szCs w:val="18"/>
              </w:rPr>
              <w:t>Υποχρεωτική Απαίτηση</w:t>
            </w:r>
          </w:p>
        </w:tc>
      </w:tr>
      <w:tr w:rsidR="000773F6" w:rsidRPr="009518BB" w:rsidTr="005A1274">
        <w:trPr>
          <w:trHeight w:val="284"/>
        </w:trPr>
        <w:tc>
          <w:tcPr>
            <w:tcW w:w="1384" w:type="dxa"/>
            <w:vAlign w:val="center"/>
          </w:tcPr>
          <w:p w:rsidR="000773F6" w:rsidRPr="009518BB" w:rsidRDefault="000773F6" w:rsidP="000773F6">
            <w:pPr>
              <w:rPr>
                <w:sz w:val="18"/>
                <w:szCs w:val="18"/>
              </w:rPr>
            </w:pPr>
            <w:r w:rsidRPr="009518BB">
              <w:rPr>
                <w:sz w:val="18"/>
                <w:szCs w:val="18"/>
              </w:rPr>
              <w:t>ΤΧ 15.1</w:t>
            </w:r>
          </w:p>
        </w:tc>
        <w:tc>
          <w:tcPr>
            <w:tcW w:w="5957" w:type="dxa"/>
            <w:vAlign w:val="center"/>
          </w:tcPr>
          <w:p w:rsidR="000773F6" w:rsidRPr="009518BB" w:rsidRDefault="000773F6" w:rsidP="000773F6">
            <w:pPr>
              <w:rPr>
                <w:sz w:val="18"/>
                <w:szCs w:val="18"/>
                <w:lang w:val="el-GR"/>
              </w:rPr>
            </w:pPr>
            <w:r w:rsidRPr="009518BB">
              <w:rPr>
                <w:sz w:val="18"/>
                <w:szCs w:val="18"/>
                <w:lang w:val="el-GR"/>
              </w:rPr>
              <w:t xml:space="preserve">Καλώδια </w:t>
            </w:r>
            <w:r w:rsidRPr="009518BB">
              <w:rPr>
                <w:sz w:val="18"/>
                <w:szCs w:val="18"/>
              </w:rPr>
              <w:t>UTP</w:t>
            </w:r>
            <w:r w:rsidRPr="009518BB">
              <w:rPr>
                <w:sz w:val="18"/>
                <w:szCs w:val="18"/>
                <w:lang w:val="el-GR"/>
              </w:rPr>
              <w:t xml:space="preserve"> </w:t>
            </w:r>
            <w:r w:rsidRPr="009518BB">
              <w:rPr>
                <w:sz w:val="18"/>
                <w:szCs w:val="18"/>
              </w:rPr>
              <w:t>Cat</w:t>
            </w:r>
            <w:r w:rsidRPr="009518BB">
              <w:rPr>
                <w:sz w:val="18"/>
                <w:szCs w:val="18"/>
                <w:lang w:val="el-GR"/>
              </w:rPr>
              <w:t>-5</w:t>
            </w:r>
            <w:r w:rsidRPr="009518BB">
              <w:rPr>
                <w:sz w:val="18"/>
                <w:szCs w:val="18"/>
              </w:rPr>
              <w:t>e</w:t>
            </w:r>
            <w:r w:rsidRPr="009518BB">
              <w:rPr>
                <w:sz w:val="18"/>
                <w:szCs w:val="18"/>
                <w:lang w:val="el-GR"/>
              </w:rPr>
              <w:t xml:space="preserve"> με </w:t>
            </w:r>
            <w:r w:rsidRPr="009518BB">
              <w:rPr>
                <w:sz w:val="18"/>
                <w:szCs w:val="18"/>
              </w:rPr>
              <w:t>RJ</w:t>
            </w:r>
            <w:r w:rsidRPr="009518BB">
              <w:rPr>
                <w:sz w:val="18"/>
                <w:szCs w:val="18"/>
                <w:lang w:val="el-GR"/>
              </w:rPr>
              <w:t xml:space="preserve">-45 </w:t>
            </w:r>
            <w:r w:rsidRPr="009518BB">
              <w:rPr>
                <w:sz w:val="18"/>
                <w:szCs w:val="18"/>
              </w:rPr>
              <w:t>clips</w:t>
            </w:r>
            <w:r w:rsidRPr="009518BB">
              <w:rPr>
                <w:sz w:val="18"/>
                <w:szCs w:val="18"/>
                <w:lang w:val="el-GR"/>
              </w:rPr>
              <w:t xml:space="preserve"> για σύνδεση του ασύρματου ενεργού εξοπλισμού (από το κιβώτιο στέγασης) μέχρι το σημείο εγκατάστασης του </w:t>
            </w:r>
            <w:r w:rsidRPr="009518BB">
              <w:rPr>
                <w:sz w:val="18"/>
                <w:szCs w:val="18"/>
              </w:rPr>
              <w:t>Ethernet</w:t>
            </w:r>
            <w:r w:rsidRPr="009518BB">
              <w:rPr>
                <w:sz w:val="18"/>
                <w:szCs w:val="18"/>
                <w:lang w:val="el-GR"/>
              </w:rPr>
              <w:t xml:space="preserve"> μεταγωγέα (εντός του κτιρίου)</w:t>
            </w:r>
          </w:p>
        </w:tc>
        <w:tc>
          <w:tcPr>
            <w:tcW w:w="2127" w:type="dxa"/>
            <w:vAlign w:val="center"/>
          </w:tcPr>
          <w:p w:rsidR="000773F6" w:rsidRPr="009518BB" w:rsidRDefault="000773F6" w:rsidP="000773F6">
            <w:pPr>
              <w:rPr>
                <w:sz w:val="18"/>
                <w:szCs w:val="18"/>
              </w:rPr>
            </w:pPr>
            <w:r w:rsidRPr="009518BB">
              <w:rPr>
                <w:sz w:val="18"/>
                <w:szCs w:val="18"/>
              </w:rPr>
              <w:t>≥ 10</w:t>
            </w:r>
          </w:p>
        </w:tc>
      </w:tr>
      <w:tr w:rsidR="000773F6" w:rsidRPr="008912DD" w:rsidTr="005A1274">
        <w:trPr>
          <w:trHeight w:val="284"/>
        </w:trPr>
        <w:tc>
          <w:tcPr>
            <w:tcW w:w="1384" w:type="dxa"/>
            <w:vAlign w:val="center"/>
          </w:tcPr>
          <w:p w:rsidR="000773F6" w:rsidRPr="009518BB" w:rsidRDefault="000773F6" w:rsidP="000773F6">
            <w:pPr>
              <w:rPr>
                <w:sz w:val="18"/>
                <w:szCs w:val="18"/>
              </w:rPr>
            </w:pPr>
            <w:r w:rsidRPr="009518BB">
              <w:rPr>
                <w:sz w:val="18"/>
                <w:szCs w:val="18"/>
              </w:rPr>
              <w:t>ΤΧ 15.2</w:t>
            </w:r>
          </w:p>
        </w:tc>
        <w:tc>
          <w:tcPr>
            <w:tcW w:w="5957" w:type="dxa"/>
            <w:vAlign w:val="center"/>
          </w:tcPr>
          <w:p w:rsidR="000773F6" w:rsidRPr="009518BB" w:rsidRDefault="000773F6" w:rsidP="000773F6">
            <w:pPr>
              <w:rPr>
                <w:sz w:val="18"/>
                <w:szCs w:val="18"/>
                <w:lang w:val="el-GR"/>
              </w:rPr>
            </w:pPr>
            <w:r w:rsidRPr="009518BB">
              <w:rPr>
                <w:sz w:val="18"/>
                <w:szCs w:val="18"/>
                <w:lang w:val="el-GR"/>
              </w:rPr>
              <w:t xml:space="preserve">Επιπλέον καλώδια χαλκού (π.χ. </w:t>
            </w:r>
            <w:r w:rsidRPr="009518BB">
              <w:rPr>
                <w:sz w:val="18"/>
                <w:szCs w:val="18"/>
              </w:rPr>
              <w:t>UTP</w:t>
            </w:r>
            <w:r w:rsidRPr="009518BB">
              <w:rPr>
                <w:sz w:val="18"/>
                <w:szCs w:val="18"/>
                <w:lang w:val="el-GR"/>
              </w:rPr>
              <w:t xml:space="preserve"> </w:t>
            </w:r>
            <w:r w:rsidRPr="009518BB">
              <w:rPr>
                <w:sz w:val="18"/>
                <w:szCs w:val="18"/>
              </w:rPr>
              <w:t>Cat</w:t>
            </w:r>
            <w:r w:rsidRPr="009518BB">
              <w:rPr>
                <w:sz w:val="18"/>
                <w:szCs w:val="18"/>
                <w:lang w:val="el-GR"/>
              </w:rPr>
              <w:t>-5</w:t>
            </w:r>
            <w:r w:rsidRPr="009518BB">
              <w:rPr>
                <w:sz w:val="18"/>
                <w:szCs w:val="18"/>
              </w:rPr>
              <w:t>e</w:t>
            </w:r>
            <w:r w:rsidRPr="009518BB">
              <w:rPr>
                <w:sz w:val="18"/>
                <w:szCs w:val="18"/>
                <w:lang w:val="el-GR"/>
              </w:rPr>
              <w:t xml:space="preserve"> και/ή </w:t>
            </w:r>
            <w:r w:rsidRPr="009518BB">
              <w:rPr>
                <w:sz w:val="18"/>
                <w:szCs w:val="18"/>
              </w:rPr>
              <w:t>Coaxial</w:t>
            </w:r>
            <w:r w:rsidRPr="009518BB">
              <w:rPr>
                <w:sz w:val="18"/>
                <w:szCs w:val="18"/>
                <w:lang w:val="el-GR"/>
              </w:rPr>
              <w:t xml:space="preserve"> και/ή καλώδια </w:t>
            </w:r>
            <w:r w:rsidRPr="009518BB">
              <w:rPr>
                <w:sz w:val="18"/>
                <w:szCs w:val="18"/>
              </w:rPr>
              <w:t>RF</w:t>
            </w:r>
            <w:r w:rsidRPr="009518BB">
              <w:rPr>
                <w:sz w:val="18"/>
                <w:szCs w:val="18"/>
                <w:lang w:val="el-GR"/>
              </w:rPr>
              <w:t>) για την παροχή απομακρυσμένης ηλεκτρικής τροφοδοσίας στον ασύρματο εξοπλισμό που εγκαθίσταται στο κτίριο</w:t>
            </w:r>
          </w:p>
        </w:tc>
        <w:tc>
          <w:tcPr>
            <w:tcW w:w="2127" w:type="dxa"/>
            <w:vAlign w:val="center"/>
          </w:tcPr>
          <w:p w:rsidR="000773F6" w:rsidRPr="009518BB" w:rsidRDefault="000773F6" w:rsidP="000773F6">
            <w:pPr>
              <w:rPr>
                <w:sz w:val="18"/>
                <w:szCs w:val="18"/>
                <w:lang w:val="el-GR"/>
              </w:rPr>
            </w:pPr>
            <w:r w:rsidRPr="009518BB">
              <w:rPr>
                <w:sz w:val="18"/>
                <w:szCs w:val="18"/>
                <w:lang w:val="el-GR"/>
              </w:rPr>
              <w:t>ΝΑΙ</w:t>
            </w:r>
          </w:p>
          <w:p w:rsidR="000773F6" w:rsidRPr="009518BB" w:rsidRDefault="000773F6" w:rsidP="000773F6">
            <w:pPr>
              <w:rPr>
                <w:sz w:val="18"/>
                <w:szCs w:val="18"/>
                <w:lang w:val="el-GR"/>
              </w:rPr>
            </w:pPr>
            <w:r w:rsidRPr="009518BB">
              <w:rPr>
                <w:sz w:val="18"/>
                <w:szCs w:val="18"/>
                <w:lang w:val="el-GR"/>
              </w:rPr>
              <w:t>(Να περιγραφεί ο τρόπος υλοποίησης απομακρυσμένης ηλεκτρικής τροφοδοσίας)</w:t>
            </w:r>
          </w:p>
        </w:tc>
      </w:tr>
      <w:tr w:rsidR="000773F6" w:rsidRPr="008912DD" w:rsidTr="005A1274">
        <w:trPr>
          <w:trHeight w:val="284"/>
        </w:trPr>
        <w:tc>
          <w:tcPr>
            <w:tcW w:w="1384" w:type="dxa"/>
            <w:vAlign w:val="center"/>
          </w:tcPr>
          <w:p w:rsidR="000773F6" w:rsidRPr="009518BB" w:rsidRDefault="000773F6" w:rsidP="000773F6">
            <w:pPr>
              <w:rPr>
                <w:sz w:val="18"/>
                <w:szCs w:val="18"/>
              </w:rPr>
            </w:pPr>
            <w:r w:rsidRPr="009518BB">
              <w:rPr>
                <w:sz w:val="18"/>
                <w:szCs w:val="18"/>
              </w:rPr>
              <w:t>ΤΧ 15.3</w:t>
            </w:r>
          </w:p>
        </w:tc>
        <w:tc>
          <w:tcPr>
            <w:tcW w:w="5957" w:type="dxa"/>
            <w:vAlign w:val="center"/>
          </w:tcPr>
          <w:p w:rsidR="000773F6" w:rsidRPr="009518BB" w:rsidRDefault="000773F6" w:rsidP="000773F6">
            <w:pPr>
              <w:rPr>
                <w:sz w:val="18"/>
                <w:szCs w:val="18"/>
                <w:lang w:val="el-GR"/>
              </w:rPr>
            </w:pPr>
            <w:r w:rsidRPr="009518BB">
              <w:rPr>
                <w:sz w:val="18"/>
                <w:szCs w:val="18"/>
                <w:lang w:val="el-GR"/>
              </w:rPr>
              <w:t>Προστασία των καλωδίων εντός πλαστικού καναλιού ή σωλήνα σπιράλ για εξωτερικό χώρο</w:t>
            </w:r>
          </w:p>
        </w:tc>
        <w:tc>
          <w:tcPr>
            <w:tcW w:w="2127" w:type="dxa"/>
            <w:vAlign w:val="center"/>
          </w:tcPr>
          <w:p w:rsidR="000773F6" w:rsidRPr="009518BB" w:rsidRDefault="000773F6" w:rsidP="000773F6">
            <w:pPr>
              <w:rPr>
                <w:sz w:val="18"/>
                <w:szCs w:val="18"/>
                <w:lang w:val="el-GR"/>
              </w:rPr>
            </w:pPr>
            <w:r w:rsidRPr="009518BB">
              <w:rPr>
                <w:sz w:val="18"/>
                <w:szCs w:val="18"/>
                <w:lang w:val="el-GR"/>
              </w:rPr>
              <w:t>ΝΑΙ</w:t>
            </w:r>
          </w:p>
          <w:p w:rsidR="000773F6" w:rsidRPr="009518BB" w:rsidRDefault="000773F6" w:rsidP="000773F6">
            <w:pPr>
              <w:rPr>
                <w:sz w:val="18"/>
                <w:szCs w:val="18"/>
                <w:lang w:val="el-GR"/>
              </w:rPr>
            </w:pPr>
            <w:r w:rsidRPr="009518BB">
              <w:rPr>
                <w:sz w:val="18"/>
                <w:szCs w:val="18"/>
                <w:lang w:val="el-GR"/>
              </w:rPr>
              <w:t>(Να περιγραφεί και να δοθούν προδιαγραφές)</w:t>
            </w:r>
          </w:p>
        </w:tc>
      </w:tr>
      <w:tr w:rsidR="000773F6" w:rsidRPr="009518BB" w:rsidTr="005A1274">
        <w:trPr>
          <w:trHeight w:val="284"/>
        </w:trPr>
        <w:tc>
          <w:tcPr>
            <w:tcW w:w="1384" w:type="dxa"/>
            <w:vAlign w:val="center"/>
          </w:tcPr>
          <w:p w:rsidR="000773F6" w:rsidRPr="009518BB" w:rsidRDefault="000773F6" w:rsidP="000773F6">
            <w:pPr>
              <w:rPr>
                <w:sz w:val="18"/>
                <w:szCs w:val="18"/>
              </w:rPr>
            </w:pPr>
            <w:r w:rsidRPr="009518BB">
              <w:rPr>
                <w:sz w:val="18"/>
                <w:szCs w:val="18"/>
              </w:rPr>
              <w:t>ΤΧ 15.4</w:t>
            </w:r>
          </w:p>
        </w:tc>
        <w:tc>
          <w:tcPr>
            <w:tcW w:w="5957" w:type="dxa"/>
            <w:vAlign w:val="center"/>
          </w:tcPr>
          <w:p w:rsidR="000773F6" w:rsidRPr="009518BB" w:rsidRDefault="000773F6" w:rsidP="000773F6">
            <w:pPr>
              <w:rPr>
                <w:sz w:val="18"/>
                <w:szCs w:val="18"/>
                <w:lang w:val="el-GR"/>
              </w:rPr>
            </w:pPr>
            <w:r w:rsidRPr="009518BB">
              <w:rPr>
                <w:sz w:val="18"/>
                <w:szCs w:val="18"/>
                <w:lang w:val="el-GR"/>
              </w:rPr>
              <w:t xml:space="preserve">Σε περίπτωση χρήσης οπτικής καλωδίωσης απαιτείται η χρήση ανάλογων μετατροπέων από οπτικό σε </w:t>
            </w:r>
            <w:r w:rsidRPr="009518BB">
              <w:rPr>
                <w:sz w:val="18"/>
                <w:szCs w:val="18"/>
              </w:rPr>
              <w:t>Fast</w:t>
            </w:r>
            <w:r w:rsidRPr="009518BB">
              <w:rPr>
                <w:sz w:val="18"/>
                <w:szCs w:val="18"/>
                <w:lang w:val="el-GR"/>
              </w:rPr>
              <w:t xml:space="preserve"> </w:t>
            </w:r>
            <w:r w:rsidRPr="009518BB">
              <w:rPr>
                <w:sz w:val="18"/>
                <w:szCs w:val="18"/>
              </w:rPr>
              <w:t>Ethernet</w:t>
            </w:r>
            <w:r w:rsidRPr="009518BB">
              <w:rPr>
                <w:sz w:val="18"/>
                <w:szCs w:val="18"/>
                <w:lang w:val="el-GR"/>
              </w:rPr>
              <w:t xml:space="preserve"> 10/100</w:t>
            </w:r>
            <w:r w:rsidRPr="009518BB">
              <w:rPr>
                <w:sz w:val="18"/>
                <w:szCs w:val="18"/>
              </w:rPr>
              <w:t>Mbps</w:t>
            </w:r>
            <w:r w:rsidRPr="009518BB">
              <w:rPr>
                <w:sz w:val="18"/>
                <w:szCs w:val="18"/>
                <w:lang w:val="el-GR"/>
              </w:rPr>
              <w:t xml:space="preserve"> που να υποστηρίζουν αποστάσεις τουλάχιστον μέχρι 2</w:t>
            </w:r>
            <w:r w:rsidRPr="009518BB">
              <w:rPr>
                <w:sz w:val="18"/>
                <w:szCs w:val="18"/>
              </w:rPr>
              <w:t>km</w:t>
            </w:r>
            <w:r w:rsidRPr="009518BB">
              <w:rPr>
                <w:sz w:val="18"/>
                <w:szCs w:val="18"/>
                <w:lang w:val="el-GR"/>
              </w:rPr>
              <w:t xml:space="preserve">. </w:t>
            </w:r>
          </w:p>
        </w:tc>
        <w:tc>
          <w:tcPr>
            <w:tcW w:w="2127" w:type="dxa"/>
            <w:vAlign w:val="center"/>
          </w:tcPr>
          <w:p w:rsidR="000773F6" w:rsidRPr="009518BB" w:rsidRDefault="000773F6" w:rsidP="000773F6">
            <w:pPr>
              <w:rPr>
                <w:sz w:val="18"/>
                <w:szCs w:val="18"/>
              </w:rPr>
            </w:pPr>
            <w:r w:rsidRPr="009518BB">
              <w:rPr>
                <w:sz w:val="18"/>
                <w:szCs w:val="18"/>
              </w:rPr>
              <w:t>NAI</w:t>
            </w:r>
          </w:p>
        </w:tc>
      </w:tr>
    </w:tbl>
    <w:p w:rsidR="000773F6" w:rsidRDefault="000773F6" w:rsidP="000773F6"/>
    <w:p w:rsidR="00F95CC6" w:rsidRPr="009518BB" w:rsidRDefault="00F95CC6" w:rsidP="000773F6"/>
    <w:p w:rsidR="006B1210" w:rsidRDefault="006B1210">
      <w:pPr>
        <w:rPr>
          <w:rFonts w:asciiTheme="majorHAnsi" w:eastAsiaTheme="majorEastAsia" w:hAnsiTheme="majorHAnsi" w:cstheme="majorBidi"/>
          <w:b/>
          <w:bCs/>
          <w:sz w:val="28"/>
          <w:szCs w:val="26"/>
          <w:lang w:val="el-GR"/>
        </w:rPr>
      </w:pPr>
      <w:r>
        <w:rPr>
          <w:lang w:val="el-GR"/>
        </w:rPr>
        <w:br w:type="page"/>
      </w:r>
    </w:p>
    <w:p w:rsidR="00280136" w:rsidRDefault="00280136" w:rsidP="00F06500">
      <w:pPr>
        <w:pStyle w:val="2"/>
        <w:numPr>
          <w:ilvl w:val="1"/>
          <w:numId w:val="1"/>
        </w:numPr>
        <w:rPr>
          <w:lang w:val="el-GR"/>
        </w:rPr>
      </w:pPr>
      <w:bookmarkStart w:id="73" w:name="_Toc234242330"/>
      <w:r w:rsidRPr="009D76CE">
        <w:rPr>
          <w:lang w:val="el-GR"/>
        </w:rPr>
        <w:lastRenderedPageBreak/>
        <w:t>Εφαρμογή Υλοποίησης – Εγκατάσταση Εξοπλισμού</w:t>
      </w:r>
      <w:bookmarkEnd w:id="73"/>
    </w:p>
    <w:p w:rsidR="00F95CC6" w:rsidRPr="00035FD6" w:rsidRDefault="00F95CC6" w:rsidP="00035FD6"/>
    <w:p w:rsidR="00035FD6" w:rsidRPr="00035FD6" w:rsidRDefault="00035FD6" w:rsidP="00035FD6">
      <w:pPr>
        <w:ind w:firstLine="360"/>
        <w:rPr>
          <w:lang w:val="el-GR"/>
        </w:rPr>
      </w:pPr>
      <w:r w:rsidRPr="00035FD6">
        <w:rPr>
          <w:lang w:val="el-GR"/>
        </w:rPr>
        <w:t>Σε συνέχεια της παραπάνω μελέτης για τον τρόπο υλοποίησης του ασυρματικού δικτύου και έπειτα από διαγωνισμό, έγινε επιλογή της εταιρίας που προχώρησε στην εφαρμογή της παραπάνω μελέτης.</w:t>
      </w:r>
      <w:r w:rsidR="00F901FA">
        <w:rPr>
          <w:lang w:val="el-GR"/>
        </w:rPr>
        <w:t xml:space="preserve"> </w:t>
      </w:r>
    </w:p>
    <w:p w:rsidR="00035FD6" w:rsidRPr="00035FD6" w:rsidRDefault="00035FD6" w:rsidP="00035FD6">
      <w:pPr>
        <w:ind w:firstLine="360"/>
        <w:rPr>
          <w:lang w:val="el-GR"/>
        </w:rPr>
      </w:pPr>
      <w:r w:rsidRPr="00035FD6">
        <w:rPr>
          <w:lang w:val="el-GR"/>
        </w:rPr>
        <w:t xml:space="preserve">Πριν την έναρξη των εγκαταστάσεων στους κόμβους, έγινε επίσκεψη των τεχνικών της εταιρίας ώστε να γίνουν οι απαραίτητες μετρήσεις, με χρήση του εξοπλισμού που θα εγκαθίστατο. </w:t>
      </w:r>
      <w:r w:rsidRPr="00BA073B">
        <w:rPr>
          <w:lang w:val="el-GR"/>
        </w:rPr>
        <w:t xml:space="preserve">Οι μετρήσεις σκοπό είχαν να επιβεβαιώσουν την δυνατότητα υλοποίησης όλων των ασύρματων ζεύξεων με τα προδιαγεγραμμένα χαρακτηριστικά ταχύτητας και ποιότητας. </w:t>
      </w:r>
      <w:r w:rsidRPr="00035FD6">
        <w:rPr>
          <w:lang w:val="el-GR"/>
        </w:rPr>
        <w:t>Επίσης, θα έπρεπε να καθοριστούν τυχόν επιπλέον τεχνικές δυσκολίες για την εγκατάσταση, όπως ανάγκη χρήσης γερανοφόρων οχημάτων για πρόσβαση σε ψηλά σημεία, ανάγκη εγκατάστασης συμπληρωματικής γείωσης, κ.λ.π.</w:t>
      </w:r>
    </w:p>
    <w:p w:rsidR="00035FD6" w:rsidRPr="00997166" w:rsidRDefault="00035FD6" w:rsidP="00997166">
      <w:pPr>
        <w:ind w:firstLine="360"/>
        <w:rPr>
          <w:lang w:val="el-GR"/>
        </w:rPr>
      </w:pPr>
      <w:r w:rsidRPr="00035FD6">
        <w:rPr>
          <w:lang w:val="el-GR"/>
        </w:rPr>
        <w:t xml:space="preserve">Τα αποτέλεσματα των παραπάνω μετρήσεων ήταν να χρειαστεί αλλαγή δύο διασυνδέσεων που είχαν προβλεφθεί από την αρχική μελέτη, λόγω περιορισμένης οπτικής επαφής που θα οδηγούσε σε χαμηλή ποιότητα διασύνδεσης μεταξύ των κόμβων. </w:t>
      </w:r>
      <w:r w:rsidRPr="00997166">
        <w:rPr>
          <w:lang w:val="el-GR"/>
        </w:rPr>
        <w:t>Επί προσθέτως, η πληροφόρηση για την επερχόμενη κατάργηση ενός δημοτικού σχολείου, οδήγησε στην αλλαγή του, με άλλη σχολική μονάδα.</w:t>
      </w:r>
      <w:r w:rsidR="00997166">
        <w:rPr>
          <w:lang w:val="el-GR"/>
        </w:rPr>
        <w:t xml:space="preserve"> </w:t>
      </w:r>
      <w:r w:rsidRPr="00035FD6">
        <w:rPr>
          <w:lang w:val="el-GR"/>
        </w:rPr>
        <w:t>Οι τελεταίες αλλαγές οδήγησαν σε μερική αναθεώρηση της αρχικής μελέτης, οπότε και προέκυψε το τελικό σχήμα δικτύου προς υλοποίηση, το οποίο εμφανίζεται στο σχήμα που ακολουθεί.</w:t>
      </w:r>
      <w:r w:rsidR="00F901FA">
        <w:rPr>
          <w:lang w:val="el-GR"/>
        </w:rPr>
        <w:t xml:space="preserve"> </w:t>
      </w:r>
    </w:p>
    <w:p w:rsidR="00035FD6" w:rsidRPr="00035FD6" w:rsidRDefault="00035FD6" w:rsidP="00035FD6">
      <w:pPr>
        <w:ind w:firstLine="426"/>
        <w:rPr>
          <w:lang w:val="el-GR"/>
        </w:rPr>
      </w:pPr>
      <w:r w:rsidRPr="00035FD6">
        <w:rPr>
          <w:lang w:val="el-GR"/>
        </w:rPr>
        <w:t xml:space="preserve">Η παρουσίαση ανάλογων προβλημάτων κατά την υλοποίηση ασυρματικών έργων είναι αναπόφευκτη. </w:t>
      </w:r>
      <w:r w:rsidRPr="00BA073B">
        <w:rPr>
          <w:lang w:val="el-GR"/>
        </w:rPr>
        <w:t xml:space="preserve">Καθώς η παραμικρή αλλαγή στον αριθμό των κόμβων, τον περιβάλλοντα χώρο ή και του σημείου εγκατάστασης στο κτίριο επηρεάζουν σε μικρό ή μεγάλο βαθμό την πορεία υλοποίησης του δικτύου και κάποιες φορές απαιτούν επανασχεδιασμό της αρχικής λύσης. </w:t>
      </w:r>
      <w:r w:rsidRPr="00035FD6">
        <w:rPr>
          <w:lang w:val="el-GR"/>
        </w:rPr>
        <w:t>Ενδείκτικά αναφέρουμε ότι η ανάδοχος εταιρία αναγκάστηκε να αναθεωρήσει τρεις φορές την αρχική έκδοση της Μελέτης Εφαρμογής και να υλοποιήσει τελικά την τέταρτη έκδοσή της.</w:t>
      </w:r>
    </w:p>
    <w:p w:rsidR="00035FD6" w:rsidRPr="00035FD6" w:rsidRDefault="00035FD6" w:rsidP="00035FD6">
      <w:pPr>
        <w:rPr>
          <w:lang w:val="el-GR"/>
        </w:rPr>
      </w:pPr>
      <w:r w:rsidRPr="00035FD6">
        <w:rPr>
          <w:lang w:val="el-GR"/>
        </w:rPr>
        <w:t>Άλλα προβλήματα που μπορούν να εμφανιστούν γενικά κατά την υλοποίηση ασύρματων δικτύων είναι :</w:t>
      </w:r>
    </w:p>
    <w:p w:rsidR="00035FD6" w:rsidRPr="00D73F17" w:rsidRDefault="00035FD6" w:rsidP="00D73F17">
      <w:pPr>
        <w:pStyle w:val="afa"/>
        <w:numPr>
          <w:ilvl w:val="0"/>
          <w:numId w:val="21"/>
        </w:numPr>
        <w:rPr>
          <w:lang w:val="el-GR"/>
        </w:rPr>
      </w:pPr>
      <w:r w:rsidRPr="00D73F17">
        <w:rPr>
          <w:lang w:val="el-GR"/>
        </w:rPr>
        <w:t>Θόρυβος φάσματος στα κανάλια που χρησιμοποιούμε</w:t>
      </w:r>
    </w:p>
    <w:p w:rsidR="00035FD6" w:rsidRPr="00D73F17" w:rsidRDefault="00035FD6" w:rsidP="00D73F17">
      <w:pPr>
        <w:pStyle w:val="afa"/>
        <w:numPr>
          <w:ilvl w:val="0"/>
          <w:numId w:val="21"/>
        </w:numPr>
        <w:rPr>
          <w:lang w:val="el-GR"/>
        </w:rPr>
      </w:pPr>
      <w:r w:rsidRPr="00D73F17">
        <w:rPr>
          <w:lang w:val="el-GR"/>
        </w:rPr>
        <w:t>Ακραίες περιβαλλοντικές συνθήκες ( βροχή, αέρας, πάγος )</w:t>
      </w:r>
    </w:p>
    <w:p w:rsidR="00035FD6" w:rsidRPr="00D73F17" w:rsidRDefault="00035FD6" w:rsidP="00035FD6">
      <w:pPr>
        <w:pStyle w:val="afa"/>
        <w:numPr>
          <w:ilvl w:val="0"/>
          <w:numId w:val="21"/>
        </w:numPr>
        <w:rPr>
          <w:lang w:val="el-GR"/>
        </w:rPr>
      </w:pPr>
      <w:r w:rsidRPr="00D73F17">
        <w:rPr>
          <w:lang w:val="el-GR"/>
        </w:rPr>
        <w:t>Μείωση ή απώλεια οπτικής επαφής λόγω εμποδίων ( παρακ</w:t>
      </w:r>
      <w:r w:rsidR="00674B87">
        <w:rPr>
          <w:lang w:val="el-GR"/>
        </w:rPr>
        <w:t xml:space="preserve">είμενα κτίρια, συστάδες δένδρων, ανακλάσεις </w:t>
      </w:r>
      <w:r w:rsidRPr="00D73F17">
        <w:rPr>
          <w:lang w:val="el-GR"/>
        </w:rPr>
        <w:t>)</w:t>
      </w:r>
    </w:p>
    <w:p w:rsidR="00035FD6" w:rsidRPr="00035FD6" w:rsidRDefault="00035FD6" w:rsidP="00D73F17">
      <w:pPr>
        <w:jc w:val="center"/>
      </w:pPr>
      <w:r w:rsidRPr="00035FD6">
        <w:rPr>
          <w:noProof/>
          <w:lang w:val="el-GR" w:eastAsia="el-GR"/>
        </w:rPr>
        <w:lastRenderedPageBreak/>
        <w:drawing>
          <wp:inline distT="0" distB="0" distL="0" distR="0">
            <wp:extent cx="5305425" cy="7793147"/>
            <wp:effectExtent l="19050" t="0" r="9525" b="0"/>
            <wp:docPr id="8" name="Εικόνα 5" descr="final Network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al Network DESIGN"/>
                    <pic:cNvPicPr>
                      <a:picLocks noChangeAspect="1" noChangeArrowheads="1"/>
                    </pic:cNvPicPr>
                  </pic:nvPicPr>
                  <pic:blipFill>
                    <a:blip r:embed="rId70"/>
                    <a:srcRect/>
                    <a:stretch>
                      <a:fillRect/>
                    </a:stretch>
                  </pic:blipFill>
                  <pic:spPr bwMode="auto">
                    <a:xfrm>
                      <a:off x="0" y="0"/>
                      <a:ext cx="5305425" cy="7793147"/>
                    </a:xfrm>
                    <a:prstGeom prst="rect">
                      <a:avLst/>
                    </a:prstGeom>
                    <a:noFill/>
                    <a:ln w="9525">
                      <a:noFill/>
                      <a:miter lim="800000"/>
                      <a:headEnd/>
                      <a:tailEnd/>
                    </a:ln>
                  </pic:spPr>
                </pic:pic>
              </a:graphicData>
            </a:graphic>
          </wp:inline>
        </w:drawing>
      </w:r>
    </w:p>
    <w:p w:rsidR="00035FD6" w:rsidRDefault="00035FD6" w:rsidP="00035FD6">
      <w:pPr>
        <w:pStyle w:val="a"/>
        <w:rPr>
          <w:lang w:val="el-GR"/>
        </w:rPr>
      </w:pPr>
      <w:r w:rsidRPr="00035FD6">
        <w:t>Τελικό διάγραμμα συνδέσεων</w:t>
      </w:r>
    </w:p>
    <w:p w:rsidR="006B1210" w:rsidRDefault="006B1210">
      <w:pPr>
        <w:rPr>
          <w:lang w:val="el-GR"/>
        </w:rPr>
      </w:pPr>
      <w:r>
        <w:rPr>
          <w:lang w:val="el-GR"/>
        </w:rPr>
        <w:br w:type="page"/>
      </w:r>
    </w:p>
    <w:p w:rsidR="006B1210" w:rsidRPr="006B1210" w:rsidRDefault="006B1210" w:rsidP="006B1210">
      <w:pPr>
        <w:rPr>
          <w:lang w:val="el-GR"/>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1711"/>
        <w:gridCol w:w="3054"/>
      </w:tblGrid>
      <w:tr w:rsidR="00035FD6" w:rsidRPr="009E345C" w:rsidTr="00AD05CC">
        <w:trPr>
          <w:trHeight w:hRule="exact" w:val="284"/>
          <w:jc w:val="center"/>
        </w:trPr>
        <w:tc>
          <w:tcPr>
            <w:tcW w:w="1711" w:type="dxa"/>
            <w:shd w:val="clear" w:color="auto" w:fill="auto"/>
          </w:tcPr>
          <w:p w:rsidR="00035FD6" w:rsidRPr="00154318" w:rsidRDefault="00035FD6" w:rsidP="009E345C">
            <w:pPr>
              <w:jc w:val="center"/>
              <w:rPr>
                <w:b/>
                <w:sz w:val="22"/>
              </w:rPr>
            </w:pPr>
            <w:r w:rsidRPr="00154318">
              <w:rPr>
                <w:b/>
                <w:sz w:val="22"/>
              </w:rPr>
              <w:t>Όνομα Κόμβου</w:t>
            </w:r>
          </w:p>
        </w:tc>
        <w:tc>
          <w:tcPr>
            <w:tcW w:w="3054" w:type="dxa"/>
            <w:shd w:val="clear" w:color="auto" w:fill="auto"/>
          </w:tcPr>
          <w:p w:rsidR="00035FD6" w:rsidRPr="00154318" w:rsidRDefault="00035FD6" w:rsidP="009E345C">
            <w:pPr>
              <w:jc w:val="center"/>
              <w:rPr>
                <w:b/>
                <w:sz w:val="22"/>
              </w:rPr>
            </w:pPr>
            <w:r w:rsidRPr="00154318">
              <w:rPr>
                <w:b/>
                <w:sz w:val="22"/>
              </w:rPr>
              <w:t>Σχολείο - Οντότητα</w:t>
            </w:r>
          </w:p>
        </w:tc>
      </w:tr>
      <w:tr w:rsidR="00035FD6" w:rsidRPr="009E345C" w:rsidTr="00AD05CC">
        <w:trPr>
          <w:trHeight w:hRule="exact" w:val="284"/>
          <w:jc w:val="center"/>
        </w:trPr>
        <w:tc>
          <w:tcPr>
            <w:tcW w:w="1711" w:type="dxa"/>
            <w:shd w:val="clear" w:color="auto" w:fill="auto"/>
          </w:tcPr>
          <w:p w:rsidR="00035FD6" w:rsidRPr="009E345C" w:rsidRDefault="00035FD6" w:rsidP="00035FD6">
            <w:pPr>
              <w:rPr>
                <w:sz w:val="20"/>
                <w:szCs w:val="20"/>
              </w:rPr>
            </w:pPr>
            <w:r w:rsidRPr="009E345C">
              <w:rPr>
                <w:sz w:val="20"/>
                <w:szCs w:val="20"/>
              </w:rPr>
              <w:t>C1</w:t>
            </w:r>
          </w:p>
        </w:tc>
        <w:tc>
          <w:tcPr>
            <w:tcW w:w="3054" w:type="dxa"/>
            <w:shd w:val="clear" w:color="auto" w:fill="auto"/>
          </w:tcPr>
          <w:p w:rsidR="00035FD6" w:rsidRPr="009E345C" w:rsidRDefault="00035FD6" w:rsidP="00035FD6">
            <w:pPr>
              <w:rPr>
                <w:sz w:val="20"/>
                <w:szCs w:val="20"/>
              </w:rPr>
            </w:pPr>
            <w:r w:rsidRPr="009E345C">
              <w:rPr>
                <w:sz w:val="20"/>
                <w:szCs w:val="20"/>
              </w:rPr>
              <w:t>ΔΣ Βέλου Κορινθίας</w:t>
            </w:r>
          </w:p>
        </w:tc>
      </w:tr>
      <w:tr w:rsidR="00035FD6" w:rsidRPr="009E345C" w:rsidTr="00AD05CC">
        <w:trPr>
          <w:trHeight w:hRule="exact" w:val="284"/>
          <w:jc w:val="center"/>
        </w:trPr>
        <w:tc>
          <w:tcPr>
            <w:tcW w:w="1711" w:type="dxa"/>
            <w:shd w:val="clear" w:color="auto" w:fill="auto"/>
          </w:tcPr>
          <w:p w:rsidR="00035FD6" w:rsidRPr="009E345C" w:rsidRDefault="00035FD6" w:rsidP="00035FD6">
            <w:pPr>
              <w:rPr>
                <w:sz w:val="20"/>
                <w:szCs w:val="20"/>
              </w:rPr>
            </w:pPr>
            <w:r w:rsidRPr="009E345C">
              <w:rPr>
                <w:sz w:val="20"/>
                <w:szCs w:val="20"/>
              </w:rPr>
              <w:t>RD1</w:t>
            </w:r>
          </w:p>
        </w:tc>
        <w:tc>
          <w:tcPr>
            <w:tcW w:w="3054" w:type="dxa"/>
            <w:shd w:val="clear" w:color="auto" w:fill="auto"/>
          </w:tcPr>
          <w:p w:rsidR="00035FD6" w:rsidRPr="009E345C" w:rsidRDefault="00035FD6" w:rsidP="00035FD6">
            <w:pPr>
              <w:rPr>
                <w:sz w:val="20"/>
                <w:szCs w:val="20"/>
              </w:rPr>
            </w:pPr>
            <w:r w:rsidRPr="009E345C">
              <w:rPr>
                <w:sz w:val="20"/>
                <w:szCs w:val="20"/>
              </w:rPr>
              <w:t>7ο ΔΣ Κιάτου</w:t>
            </w:r>
          </w:p>
        </w:tc>
      </w:tr>
      <w:tr w:rsidR="00035FD6" w:rsidRPr="009E345C" w:rsidTr="00AD05CC">
        <w:trPr>
          <w:trHeight w:hRule="exact" w:val="284"/>
          <w:jc w:val="center"/>
        </w:trPr>
        <w:tc>
          <w:tcPr>
            <w:tcW w:w="1711" w:type="dxa"/>
            <w:shd w:val="clear" w:color="auto" w:fill="auto"/>
          </w:tcPr>
          <w:p w:rsidR="00035FD6" w:rsidRPr="009E345C" w:rsidRDefault="00035FD6" w:rsidP="00035FD6">
            <w:pPr>
              <w:rPr>
                <w:sz w:val="20"/>
                <w:szCs w:val="20"/>
              </w:rPr>
            </w:pPr>
            <w:r w:rsidRPr="009E345C">
              <w:rPr>
                <w:sz w:val="20"/>
                <w:szCs w:val="20"/>
              </w:rPr>
              <w:t>D2</w:t>
            </w:r>
          </w:p>
        </w:tc>
        <w:tc>
          <w:tcPr>
            <w:tcW w:w="3054" w:type="dxa"/>
            <w:shd w:val="clear" w:color="auto" w:fill="auto"/>
          </w:tcPr>
          <w:p w:rsidR="00035FD6" w:rsidRPr="009E345C" w:rsidRDefault="00035FD6" w:rsidP="00035FD6">
            <w:pPr>
              <w:rPr>
                <w:sz w:val="20"/>
                <w:szCs w:val="20"/>
              </w:rPr>
            </w:pPr>
            <w:r w:rsidRPr="009E345C">
              <w:rPr>
                <w:sz w:val="20"/>
                <w:szCs w:val="20"/>
              </w:rPr>
              <w:t>2ο Γραφείο ΠΕ Κορινθίας</w:t>
            </w:r>
          </w:p>
        </w:tc>
      </w:tr>
      <w:tr w:rsidR="00035FD6" w:rsidRPr="009E345C" w:rsidTr="00AD05CC">
        <w:trPr>
          <w:trHeight w:hRule="exact" w:val="284"/>
          <w:jc w:val="center"/>
        </w:trPr>
        <w:tc>
          <w:tcPr>
            <w:tcW w:w="1711" w:type="dxa"/>
            <w:shd w:val="clear" w:color="auto" w:fill="auto"/>
          </w:tcPr>
          <w:p w:rsidR="00035FD6" w:rsidRPr="009E345C" w:rsidRDefault="00035FD6" w:rsidP="00035FD6">
            <w:pPr>
              <w:rPr>
                <w:sz w:val="20"/>
                <w:szCs w:val="20"/>
              </w:rPr>
            </w:pPr>
            <w:r w:rsidRPr="009E345C">
              <w:rPr>
                <w:sz w:val="20"/>
                <w:szCs w:val="20"/>
              </w:rPr>
              <w:t>D3</w:t>
            </w:r>
          </w:p>
        </w:tc>
        <w:tc>
          <w:tcPr>
            <w:tcW w:w="3054" w:type="dxa"/>
            <w:shd w:val="clear" w:color="auto" w:fill="auto"/>
          </w:tcPr>
          <w:p w:rsidR="00035FD6" w:rsidRPr="009E345C" w:rsidRDefault="00035FD6" w:rsidP="00035FD6">
            <w:pPr>
              <w:rPr>
                <w:sz w:val="20"/>
                <w:szCs w:val="20"/>
              </w:rPr>
            </w:pPr>
            <w:r w:rsidRPr="009E345C">
              <w:rPr>
                <w:sz w:val="20"/>
                <w:szCs w:val="20"/>
              </w:rPr>
              <w:t>ΔΣ Πασίου</w:t>
            </w:r>
          </w:p>
        </w:tc>
      </w:tr>
      <w:tr w:rsidR="00035FD6" w:rsidRPr="009E345C" w:rsidTr="00AD05CC">
        <w:trPr>
          <w:trHeight w:hRule="exact" w:val="284"/>
          <w:jc w:val="center"/>
        </w:trPr>
        <w:tc>
          <w:tcPr>
            <w:tcW w:w="1711" w:type="dxa"/>
            <w:shd w:val="clear" w:color="auto" w:fill="auto"/>
          </w:tcPr>
          <w:p w:rsidR="00035FD6" w:rsidRPr="009E345C" w:rsidRDefault="00035FD6" w:rsidP="00035FD6">
            <w:pPr>
              <w:rPr>
                <w:sz w:val="20"/>
                <w:szCs w:val="20"/>
              </w:rPr>
            </w:pPr>
            <w:r w:rsidRPr="009E345C">
              <w:rPr>
                <w:sz w:val="20"/>
                <w:szCs w:val="20"/>
              </w:rPr>
              <w:t>D4</w:t>
            </w:r>
          </w:p>
        </w:tc>
        <w:tc>
          <w:tcPr>
            <w:tcW w:w="3054" w:type="dxa"/>
            <w:shd w:val="clear" w:color="auto" w:fill="auto"/>
          </w:tcPr>
          <w:p w:rsidR="00035FD6" w:rsidRPr="009E345C" w:rsidRDefault="00035FD6" w:rsidP="00035FD6">
            <w:pPr>
              <w:rPr>
                <w:sz w:val="20"/>
                <w:szCs w:val="20"/>
              </w:rPr>
            </w:pPr>
            <w:r w:rsidRPr="009E345C">
              <w:rPr>
                <w:sz w:val="20"/>
                <w:szCs w:val="20"/>
              </w:rPr>
              <w:t>ΔΣ Αρχαίας Σικυώνας</w:t>
            </w:r>
          </w:p>
        </w:tc>
      </w:tr>
      <w:tr w:rsidR="00035FD6" w:rsidRPr="009E345C" w:rsidTr="00AD05CC">
        <w:trPr>
          <w:trHeight w:hRule="exact" w:val="284"/>
          <w:jc w:val="center"/>
        </w:trPr>
        <w:tc>
          <w:tcPr>
            <w:tcW w:w="1711" w:type="dxa"/>
            <w:shd w:val="clear" w:color="auto" w:fill="auto"/>
          </w:tcPr>
          <w:p w:rsidR="00035FD6" w:rsidRPr="009E345C" w:rsidRDefault="00035FD6" w:rsidP="00035FD6">
            <w:pPr>
              <w:rPr>
                <w:sz w:val="20"/>
                <w:szCs w:val="20"/>
              </w:rPr>
            </w:pPr>
            <w:r w:rsidRPr="009E345C">
              <w:rPr>
                <w:sz w:val="20"/>
                <w:szCs w:val="20"/>
              </w:rPr>
              <w:t>U1</w:t>
            </w:r>
          </w:p>
        </w:tc>
        <w:tc>
          <w:tcPr>
            <w:tcW w:w="3054" w:type="dxa"/>
            <w:shd w:val="clear" w:color="auto" w:fill="auto"/>
          </w:tcPr>
          <w:p w:rsidR="00035FD6" w:rsidRPr="009E345C" w:rsidRDefault="00035FD6" w:rsidP="00035FD6">
            <w:pPr>
              <w:rPr>
                <w:sz w:val="20"/>
                <w:szCs w:val="20"/>
              </w:rPr>
            </w:pPr>
            <w:r w:rsidRPr="009E345C">
              <w:rPr>
                <w:sz w:val="20"/>
                <w:szCs w:val="20"/>
              </w:rPr>
              <w:t>ΔΣ Ζευγολατείου Κορινθίας</w:t>
            </w:r>
          </w:p>
        </w:tc>
      </w:tr>
      <w:tr w:rsidR="00035FD6" w:rsidRPr="009E345C" w:rsidTr="00AD05CC">
        <w:trPr>
          <w:trHeight w:hRule="exact" w:val="284"/>
          <w:jc w:val="center"/>
        </w:trPr>
        <w:tc>
          <w:tcPr>
            <w:tcW w:w="1711" w:type="dxa"/>
            <w:shd w:val="clear" w:color="auto" w:fill="auto"/>
          </w:tcPr>
          <w:p w:rsidR="00035FD6" w:rsidRPr="009E345C" w:rsidRDefault="00035FD6" w:rsidP="00035FD6">
            <w:pPr>
              <w:rPr>
                <w:sz w:val="20"/>
                <w:szCs w:val="20"/>
              </w:rPr>
            </w:pPr>
            <w:r w:rsidRPr="009E345C">
              <w:rPr>
                <w:sz w:val="20"/>
                <w:szCs w:val="20"/>
              </w:rPr>
              <w:t>U2</w:t>
            </w:r>
          </w:p>
        </w:tc>
        <w:tc>
          <w:tcPr>
            <w:tcW w:w="3054" w:type="dxa"/>
            <w:shd w:val="clear" w:color="auto" w:fill="auto"/>
          </w:tcPr>
          <w:p w:rsidR="00035FD6" w:rsidRPr="009E345C" w:rsidRDefault="00035FD6" w:rsidP="00035FD6">
            <w:pPr>
              <w:rPr>
                <w:sz w:val="20"/>
                <w:szCs w:val="20"/>
              </w:rPr>
            </w:pPr>
            <w:r w:rsidRPr="009E345C">
              <w:rPr>
                <w:sz w:val="20"/>
                <w:szCs w:val="20"/>
              </w:rPr>
              <w:t>ΔΣ Βοχαικού Κορινθίας</w:t>
            </w:r>
          </w:p>
        </w:tc>
      </w:tr>
      <w:tr w:rsidR="00035FD6" w:rsidRPr="009E345C" w:rsidTr="00AD05CC">
        <w:trPr>
          <w:trHeight w:hRule="exact" w:val="284"/>
          <w:jc w:val="center"/>
        </w:trPr>
        <w:tc>
          <w:tcPr>
            <w:tcW w:w="1711" w:type="dxa"/>
            <w:shd w:val="clear" w:color="auto" w:fill="auto"/>
          </w:tcPr>
          <w:p w:rsidR="00035FD6" w:rsidRPr="009E345C" w:rsidRDefault="00035FD6" w:rsidP="00035FD6">
            <w:pPr>
              <w:rPr>
                <w:sz w:val="20"/>
                <w:szCs w:val="20"/>
              </w:rPr>
            </w:pPr>
            <w:r w:rsidRPr="009E345C">
              <w:rPr>
                <w:sz w:val="20"/>
                <w:szCs w:val="20"/>
              </w:rPr>
              <w:t>U4</w:t>
            </w:r>
          </w:p>
        </w:tc>
        <w:tc>
          <w:tcPr>
            <w:tcW w:w="3054" w:type="dxa"/>
            <w:shd w:val="clear" w:color="auto" w:fill="auto"/>
          </w:tcPr>
          <w:p w:rsidR="00035FD6" w:rsidRPr="009E345C" w:rsidRDefault="00035FD6" w:rsidP="00035FD6">
            <w:pPr>
              <w:rPr>
                <w:sz w:val="20"/>
                <w:szCs w:val="20"/>
              </w:rPr>
            </w:pPr>
            <w:r w:rsidRPr="009E345C">
              <w:rPr>
                <w:sz w:val="20"/>
                <w:szCs w:val="20"/>
              </w:rPr>
              <w:t>Γυμνάσιο/Ενιαίο Λύκειο Βέλου</w:t>
            </w:r>
          </w:p>
        </w:tc>
      </w:tr>
      <w:tr w:rsidR="00035FD6" w:rsidRPr="009E345C" w:rsidTr="00AD05CC">
        <w:trPr>
          <w:trHeight w:hRule="exact" w:val="284"/>
          <w:jc w:val="center"/>
        </w:trPr>
        <w:tc>
          <w:tcPr>
            <w:tcW w:w="1711" w:type="dxa"/>
            <w:shd w:val="clear" w:color="auto" w:fill="auto"/>
          </w:tcPr>
          <w:p w:rsidR="00035FD6" w:rsidRPr="009E345C" w:rsidRDefault="00035FD6" w:rsidP="00035FD6">
            <w:pPr>
              <w:rPr>
                <w:sz w:val="20"/>
                <w:szCs w:val="20"/>
              </w:rPr>
            </w:pPr>
            <w:r w:rsidRPr="009E345C">
              <w:rPr>
                <w:sz w:val="20"/>
                <w:szCs w:val="20"/>
              </w:rPr>
              <w:t>U5</w:t>
            </w:r>
          </w:p>
        </w:tc>
        <w:tc>
          <w:tcPr>
            <w:tcW w:w="3054" w:type="dxa"/>
            <w:shd w:val="clear" w:color="auto" w:fill="auto"/>
          </w:tcPr>
          <w:p w:rsidR="00035FD6" w:rsidRPr="009E345C" w:rsidRDefault="00035FD6" w:rsidP="00035FD6">
            <w:pPr>
              <w:rPr>
                <w:sz w:val="20"/>
                <w:szCs w:val="20"/>
              </w:rPr>
            </w:pPr>
            <w:r w:rsidRPr="009E345C">
              <w:rPr>
                <w:sz w:val="20"/>
                <w:szCs w:val="20"/>
              </w:rPr>
              <w:t>1o Γραφείο ΔΕ Κορινθίας</w:t>
            </w:r>
          </w:p>
        </w:tc>
      </w:tr>
      <w:tr w:rsidR="00035FD6" w:rsidRPr="009E345C" w:rsidTr="00AD05CC">
        <w:trPr>
          <w:trHeight w:hRule="exact" w:val="284"/>
          <w:jc w:val="center"/>
        </w:trPr>
        <w:tc>
          <w:tcPr>
            <w:tcW w:w="1711" w:type="dxa"/>
            <w:shd w:val="clear" w:color="auto" w:fill="auto"/>
          </w:tcPr>
          <w:p w:rsidR="00035FD6" w:rsidRPr="009E345C" w:rsidRDefault="00035FD6" w:rsidP="00035FD6">
            <w:pPr>
              <w:rPr>
                <w:sz w:val="20"/>
                <w:szCs w:val="20"/>
              </w:rPr>
            </w:pPr>
            <w:r w:rsidRPr="009E345C">
              <w:rPr>
                <w:sz w:val="20"/>
                <w:szCs w:val="20"/>
              </w:rPr>
              <w:t>U8</w:t>
            </w:r>
          </w:p>
        </w:tc>
        <w:tc>
          <w:tcPr>
            <w:tcW w:w="3054" w:type="dxa"/>
            <w:shd w:val="clear" w:color="auto" w:fill="auto"/>
          </w:tcPr>
          <w:p w:rsidR="00035FD6" w:rsidRPr="009E345C" w:rsidRDefault="00035FD6" w:rsidP="00035FD6">
            <w:pPr>
              <w:rPr>
                <w:sz w:val="20"/>
                <w:szCs w:val="20"/>
              </w:rPr>
            </w:pPr>
            <w:r w:rsidRPr="009E345C">
              <w:rPr>
                <w:sz w:val="20"/>
                <w:szCs w:val="20"/>
              </w:rPr>
              <w:t>ΔΣ Στιμάγκας Κορινθίας</w:t>
            </w:r>
          </w:p>
        </w:tc>
      </w:tr>
      <w:tr w:rsidR="00035FD6" w:rsidRPr="009E345C" w:rsidTr="00AD05CC">
        <w:trPr>
          <w:trHeight w:hRule="exact" w:val="284"/>
          <w:jc w:val="center"/>
        </w:trPr>
        <w:tc>
          <w:tcPr>
            <w:tcW w:w="1711" w:type="dxa"/>
            <w:shd w:val="clear" w:color="auto" w:fill="auto"/>
          </w:tcPr>
          <w:p w:rsidR="00035FD6" w:rsidRPr="009E345C" w:rsidRDefault="00035FD6" w:rsidP="00035FD6">
            <w:pPr>
              <w:rPr>
                <w:sz w:val="20"/>
                <w:szCs w:val="20"/>
              </w:rPr>
            </w:pPr>
            <w:r w:rsidRPr="009E345C">
              <w:rPr>
                <w:sz w:val="20"/>
                <w:szCs w:val="20"/>
              </w:rPr>
              <w:t>U9</w:t>
            </w:r>
          </w:p>
        </w:tc>
        <w:tc>
          <w:tcPr>
            <w:tcW w:w="3054" w:type="dxa"/>
            <w:shd w:val="clear" w:color="auto" w:fill="auto"/>
          </w:tcPr>
          <w:p w:rsidR="00035FD6" w:rsidRPr="009E345C" w:rsidRDefault="00035FD6" w:rsidP="00035FD6">
            <w:pPr>
              <w:rPr>
                <w:sz w:val="20"/>
                <w:szCs w:val="20"/>
              </w:rPr>
            </w:pPr>
            <w:r w:rsidRPr="009E345C">
              <w:rPr>
                <w:sz w:val="20"/>
                <w:szCs w:val="20"/>
              </w:rPr>
              <w:t>1ο Νηπιαγωγείο Κιάτου</w:t>
            </w:r>
          </w:p>
        </w:tc>
      </w:tr>
      <w:tr w:rsidR="00035FD6" w:rsidRPr="009E345C" w:rsidTr="00AD05CC">
        <w:trPr>
          <w:trHeight w:hRule="exact" w:val="284"/>
          <w:jc w:val="center"/>
        </w:trPr>
        <w:tc>
          <w:tcPr>
            <w:tcW w:w="1711" w:type="dxa"/>
            <w:shd w:val="clear" w:color="auto" w:fill="auto"/>
          </w:tcPr>
          <w:p w:rsidR="00035FD6" w:rsidRPr="009E345C" w:rsidRDefault="00035FD6" w:rsidP="00035FD6">
            <w:pPr>
              <w:rPr>
                <w:sz w:val="20"/>
                <w:szCs w:val="20"/>
              </w:rPr>
            </w:pPr>
            <w:r w:rsidRPr="009E345C">
              <w:rPr>
                <w:sz w:val="20"/>
                <w:szCs w:val="20"/>
              </w:rPr>
              <w:t>D1</w:t>
            </w:r>
          </w:p>
        </w:tc>
        <w:tc>
          <w:tcPr>
            <w:tcW w:w="3054" w:type="dxa"/>
            <w:shd w:val="clear" w:color="auto" w:fill="auto"/>
          </w:tcPr>
          <w:p w:rsidR="00035FD6" w:rsidRPr="009E345C" w:rsidRDefault="00035FD6" w:rsidP="00035FD6">
            <w:pPr>
              <w:rPr>
                <w:sz w:val="20"/>
                <w:szCs w:val="20"/>
              </w:rPr>
            </w:pPr>
            <w:r w:rsidRPr="009E345C">
              <w:rPr>
                <w:sz w:val="20"/>
                <w:szCs w:val="20"/>
              </w:rPr>
              <w:t>ΔΣ Κοκκωνίου Πουλίτσας Νο1</w:t>
            </w:r>
          </w:p>
        </w:tc>
      </w:tr>
      <w:tr w:rsidR="00035FD6" w:rsidRPr="009E345C" w:rsidTr="00AD05CC">
        <w:trPr>
          <w:trHeight w:hRule="exact" w:val="284"/>
          <w:jc w:val="center"/>
        </w:trPr>
        <w:tc>
          <w:tcPr>
            <w:tcW w:w="1711" w:type="dxa"/>
            <w:shd w:val="clear" w:color="auto" w:fill="auto"/>
          </w:tcPr>
          <w:p w:rsidR="00035FD6" w:rsidRPr="009E345C" w:rsidRDefault="00035FD6" w:rsidP="00035FD6">
            <w:pPr>
              <w:rPr>
                <w:sz w:val="20"/>
                <w:szCs w:val="20"/>
              </w:rPr>
            </w:pPr>
            <w:r w:rsidRPr="009E345C">
              <w:rPr>
                <w:sz w:val="20"/>
                <w:szCs w:val="20"/>
              </w:rPr>
              <w:t>U3</w:t>
            </w:r>
          </w:p>
        </w:tc>
        <w:tc>
          <w:tcPr>
            <w:tcW w:w="3054" w:type="dxa"/>
            <w:shd w:val="clear" w:color="auto" w:fill="auto"/>
          </w:tcPr>
          <w:p w:rsidR="00035FD6" w:rsidRPr="009E345C" w:rsidRDefault="00035FD6" w:rsidP="00035FD6">
            <w:pPr>
              <w:rPr>
                <w:sz w:val="20"/>
                <w:szCs w:val="20"/>
              </w:rPr>
            </w:pPr>
            <w:r w:rsidRPr="009E345C">
              <w:rPr>
                <w:sz w:val="20"/>
                <w:szCs w:val="20"/>
              </w:rPr>
              <w:t>ΔΣ Κοκκωνίου Πουλίτσας Νο2</w:t>
            </w:r>
          </w:p>
        </w:tc>
      </w:tr>
      <w:tr w:rsidR="00035FD6" w:rsidRPr="009E345C" w:rsidTr="00AD05CC">
        <w:trPr>
          <w:trHeight w:hRule="exact" w:val="284"/>
          <w:jc w:val="center"/>
        </w:trPr>
        <w:tc>
          <w:tcPr>
            <w:tcW w:w="1711" w:type="dxa"/>
            <w:shd w:val="clear" w:color="auto" w:fill="auto"/>
          </w:tcPr>
          <w:p w:rsidR="00035FD6" w:rsidRPr="009E345C" w:rsidRDefault="00035FD6" w:rsidP="00035FD6">
            <w:pPr>
              <w:rPr>
                <w:sz w:val="20"/>
                <w:szCs w:val="20"/>
              </w:rPr>
            </w:pPr>
            <w:r w:rsidRPr="009E345C">
              <w:rPr>
                <w:sz w:val="20"/>
                <w:szCs w:val="20"/>
              </w:rPr>
              <w:t>U7</w:t>
            </w:r>
          </w:p>
        </w:tc>
        <w:tc>
          <w:tcPr>
            <w:tcW w:w="3054" w:type="dxa"/>
            <w:shd w:val="clear" w:color="auto" w:fill="auto"/>
          </w:tcPr>
          <w:p w:rsidR="00035FD6" w:rsidRPr="009E345C" w:rsidRDefault="00035FD6" w:rsidP="00035FD6">
            <w:pPr>
              <w:rPr>
                <w:sz w:val="20"/>
                <w:szCs w:val="20"/>
              </w:rPr>
            </w:pPr>
            <w:r w:rsidRPr="009E345C">
              <w:rPr>
                <w:sz w:val="20"/>
                <w:szCs w:val="20"/>
              </w:rPr>
              <w:t>ΔΣ Μουλκίου</w:t>
            </w:r>
          </w:p>
        </w:tc>
      </w:tr>
      <w:tr w:rsidR="00035FD6" w:rsidRPr="009E345C" w:rsidTr="00AD05CC">
        <w:trPr>
          <w:trHeight w:hRule="exact" w:val="284"/>
          <w:jc w:val="center"/>
        </w:trPr>
        <w:tc>
          <w:tcPr>
            <w:tcW w:w="1711" w:type="dxa"/>
            <w:shd w:val="clear" w:color="auto" w:fill="auto"/>
          </w:tcPr>
          <w:p w:rsidR="00035FD6" w:rsidRPr="009E345C" w:rsidRDefault="00035FD6" w:rsidP="00035FD6">
            <w:pPr>
              <w:rPr>
                <w:sz w:val="20"/>
                <w:szCs w:val="20"/>
              </w:rPr>
            </w:pPr>
            <w:r w:rsidRPr="009E345C">
              <w:rPr>
                <w:sz w:val="20"/>
                <w:szCs w:val="20"/>
              </w:rPr>
              <w:t>U6</w:t>
            </w:r>
          </w:p>
        </w:tc>
        <w:tc>
          <w:tcPr>
            <w:tcW w:w="3054" w:type="dxa"/>
            <w:shd w:val="clear" w:color="auto" w:fill="auto"/>
          </w:tcPr>
          <w:p w:rsidR="00035FD6" w:rsidRPr="009E345C" w:rsidRDefault="00035FD6" w:rsidP="00035FD6">
            <w:pPr>
              <w:rPr>
                <w:sz w:val="20"/>
                <w:szCs w:val="20"/>
              </w:rPr>
            </w:pPr>
            <w:r w:rsidRPr="009E345C">
              <w:rPr>
                <w:sz w:val="20"/>
                <w:szCs w:val="20"/>
              </w:rPr>
              <w:t>ΔΣ Μεγάλου Βάλτου</w:t>
            </w:r>
          </w:p>
        </w:tc>
      </w:tr>
    </w:tbl>
    <w:p w:rsidR="00035FD6" w:rsidRPr="00AD05CC" w:rsidRDefault="00035FD6" w:rsidP="00035FD6">
      <w:pPr>
        <w:rPr>
          <w:lang w:val="el-GR"/>
        </w:rPr>
      </w:pPr>
    </w:p>
    <w:p w:rsidR="00035FD6" w:rsidRPr="00EF4DF7" w:rsidRDefault="00035FD6" w:rsidP="00EF4DF7">
      <w:pPr>
        <w:jc w:val="center"/>
        <w:rPr>
          <w:b/>
          <w:sz w:val="22"/>
          <w:lang w:val="el-GR"/>
        </w:rPr>
      </w:pPr>
      <w:r w:rsidRPr="00EF4DF7">
        <w:rPr>
          <w:b/>
          <w:sz w:val="22"/>
          <w:lang w:val="el-GR"/>
        </w:rPr>
        <w:t>Λίστα αντιστοιχίας Κόμβων - Σχολείων του τελικού λογικού διάγραμματος διασυνδέσεων</w:t>
      </w:r>
    </w:p>
    <w:p w:rsidR="00035FD6" w:rsidRPr="00035FD6" w:rsidRDefault="00035FD6" w:rsidP="00035FD6">
      <w:pPr>
        <w:rPr>
          <w:lang w:val="el-GR"/>
        </w:rPr>
      </w:pPr>
    </w:p>
    <w:p w:rsidR="004E301B" w:rsidRDefault="004E301B" w:rsidP="00F06500">
      <w:pPr>
        <w:pStyle w:val="2"/>
        <w:numPr>
          <w:ilvl w:val="1"/>
          <w:numId w:val="1"/>
        </w:numPr>
        <w:rPr>
          <w:lang w:val="el-GR"/>
        </w:rPr>
      </w:pPr>
      <w:bookmarkStart w:id="74" w:name="_Toc234242331"/>
      <w:r w:rsidRPr="004E301B">
        <w:rPr>
          <w:lang w:val="el-GR"/>
        </w:rPr>
        <w:t>Τελικό Δίκτυο Ασύρματης Ευρυζωνικής Πρόσβασης</w:t>
      </w:r>
      <w:bookmarkEnd w:id="74"/>
    </w:p>
    <w:p w:rsidR="007B3B93" w:rsidRPr="007B3B93" w:rsidRDefault="007B3B93" w:rsidP="007B3B93"/>
    <w:p w:rsidR="007B3B93" w:rsidRPr="007B3B93" w:rsidRDefault="007B3B93" w:rsidP="007B3B93">
      <w:pPr>
        <w:ind w:firstLine="360"/>
        <w:rPr>
          <w:lang w:val="el-GR"/>
        </w:rPr>
      </w:pPr>
      <w:r w:rsidRPr="007B3B93">
        <w:rPr>
          <w:lang w:val="el-GR"/>
        </w:rPr>
        <w:t>Με το πέρας των εγκαταστάσεων σε όλα τα τελικά σημεία-κόμβους, το ασύρματο δίκτυο είναι πλήρως λειτουργικό. Υπάρχει η δυνατότητα πρόσβασης των Η/Υ κάθε οντότητας στο διαδίκτυο και η παροχή αυτόματων δικτυακών στοιχείων σε αυτούς γίνεται μέσω του δρομολογητή, ανάλογα με την μονάδα στην οποία ανήκει ο Η/Υ.</w:t>
      </w:r>
    </w:p>
    <w:p w:rsidR="007B3B93" w:rsidRPr="007B3B93" w:rsidRDefault="007B3B93" w:rsidP="007B3B93">
      <w:pPr>
        <w:ind w:firstLine="360"/>
        <w:rPr>
          <w:lang w:val="el-GR"/>
        </w:rPr>
      </w:pPr>
      <w:r w:rsidRPr="007B3B93">
        <w:rPr>
          <w:lang w:val="el-GR"/>
        </w:rPr>
        <w:t>Το τελικό ασύρματο δίκτυο σε σχέση με αυτό της αρχικής μας μελέτης διαφοροποιείται στα εξής σημεία :</w:t>
      </w:r>
    </w:p>
    <w:p w:rsidR="007B3B93" w:rsidRPr="00EF4DF7" w:rsidRDefault="007B3B93" w:rsidP="00EF4DF7">
      <w:pPr>
        <w:pStyle w:val="afa"/>
        <w:numPr>
          <w:ilvl w:val="0"/>
          <w:numId w:val="22"/>
        </w:numPr>
        <w:rPr>
          <w:lang w:val="el-GR"/>
        </w:rPr>
      </w:pPr>
      <w:r w:rsidRPr="00EF4DF7">
        <w:rPr>
          <w:lang w:val="el-GR"/>
        </w:rPr>
        <w:t xml:space="preserve">Προστέθηκαν επιπλέον ενδιάμεσοι κόμβοι με αποτέλεσμα την αύξηση των πιθανών σημείων αποτυχίας στο δίκτυο ( </w:t>
      </w:r>
      <w:r w:rsidRPr="007B3B93">
        <w:t>point</w:t>
      </w:r>
      <w:r w:rsidRPr="00EF4DF7">
        <w:rPr>
          <w:lang w:val="el-GR"/>
        </w:rPr>
        <w:t xml:space="preserve"> </w:t>
      </w:r>
      <w:r w:rsidRPr="007B3B93">
        <w:t>of</w:t>
      </w:r>
      <w:r w:rsidRPr="00EF4DF7">
        <w:rPr>
          <w:lang w:val="el-GR"/>
        </w:rPr>
        <w:t xml:space="preserve"> </w:t>
      </w:r>
      <w:r w:rsidRPr="007B3B93">
        <w:t>failure</w:t>
      </w:r>
      <w:r w:rsidRPr="00EF4DF7">
        <w:rPr>
          <w:lang w:val="el-GR"/>
        </w:rPr>
        <w:t xml:space="preserve"> )</w:t>
      </w:r>
    </w:p>
    <w:p w:rsidR="007B3B93" w:rsidRPr="00EF4DF7" w:rsidRDefault="007B3B93" w:rsidP="00EF4DF7">
      <w:pPr>
        <w:pStyle w:val="afa"/>
        <w:numPr>
          <w:ilvl w:val="0"/>
          <w:numId w:val="22"/>
        </w:numPr>
        <w:rPr>
          <w:lang w:val="el-GR"/>
        </w:rPr>
      </w:pPr>
      <w:r w:rsidRPr="00EF4DF7">
        <w:rPr>
          <w:lang w:val="el-GR"/>
        </w:rPr>
        <w:t>Αυξήθηκε η δυσκολία αποσφαλμάτωσης του δικτύου</w:t>
      </w:r>
    </w:p>
    <w:p w:rsidR="007B3B93" w:rsidRPr="00EF4DF7" w:rsidRDefault="007B3B93" w:rsidP="00EF4DF7">
      <w:pPr>
        <w:pStyle w:val="afa"/>
        <w:numPr>
          <w:ilvl w:val="0"/>
          <w:numId w:val="22"/>
        </w:numPr>
        <w:rPr>
          <w:lang w:val="el-GR"/>
        </w:rPr>
      </w:pPr>
      <w:r w:rsidRPr="00EF4DF7">
        <w:rPr>
          <w:lang w:val="el-GR"/>
        </w:rPr>
        <w:t>Δύο ( 2 ) σημαντικοί κόμβοι (</w:t>
      </w:r>
      <w:r w:rsidR="00EF4DF7" w:rsidRPr="00EF4DF7">
        <w:rPr>
          <w:lang w:val="el-GR"/>
        </w:rPr>
        <w:t xml:space="preserve"> </w:t>
      </w:r>
      <w:r w:rsidRPr="00EF4DF7">
        <w:rPr>
          <w:lang w:val="el-GR"/>
        </w:rPr>
        <w:t>τα δύο Γραφεία Εκπαίδευσης</w:t>
      </w:r>
      <w:r w:rsidR="00EF4DF7" w:rsidRPr="00EF4DF7">
        <w:rPr>
          <w:lang w:val="el-GR"/>
        </w:rPr>
        <w:t xml:space="preserve"> </w:t>
      </w:r>
      <w:r w:rsidRPr="00EF4DF7">
        <w:rPr>
          <w:lang w:val="el-GR"/>
        </w:rPr>
        <w:t>) βρέθηκαν στην ουρά του δικτύου</w:t>
      </w:r>
    </w:p>
    <w:p w:rsidR="007B3B93" w:rsidRPr="00BA073B" w:rsidRDefault="007B3B93" w:rsidP="007B3B93">
      <w:pPr>
        <w:ind w:firstLine="426"/>
        <w:rPr>
          <w:lang w:val="el-GR"/>
        </w:rPr>
      </w:pPr>
      <w:r w:rsidRPr="007B3B93">
        <w:rPr>
          <w:lang w:val="el-GR"/>
        </w:rPr>
        <w:t xml:space="preserve">Από τα παραπάνω αυτό το οποίο έχρηζε ιδιαίτερης προσοχής ήταν η τρίτη διαφοροποίηση, καθώς αυτή επηρέαζε τα δύο(2) Γραφεία Εκπαίδευσης στην περιοχή του Κιάτου. </w:t>
      </w:r>
      <w:r w:rsidRPr="00BA073B">
        <w:rPr>
          <w:lang w:val="el-GR"/>
        </w:rPr>
        <w:t xml:space="preserve">Τα προαναφερθέντα γραφεία πρέπει να έχουν με κάθε τρόπο πρόσβαση σε δικτυακές υπηρεσίες, λόγω του ότι σε καθημερινή βάση διενεργούν εργασίες ενημέρωσης </w:t>
      </w:r>
      <w:r w:rsidRPr="007B3B93">
        <w:t>online</w:t>
      </w:r>
      <w:r w:rsidRPr="00BA073B">
        <w:rPr>
          <w:lang w:val="el-GR"/>
        </w:rPr>
        <w:t xml:space="preserve"> υπηρεσιών που σχετίζονται με τα σχολεία και το ΥΠΕΠΘ.</w:t>
      </w:r>
    </w:p>
    <w:p w:rsidR="007B3B93" w:rsidRPr="00BA073B" w:rsidRDefault="007B3B93" w:rsidP="007B3B93">
      <w:pPr>
        <w:ind w:firstLine="426"/>
        <w:rPr>
          <w:lang w:val="el-GR"/>
        </w:rPr>
      </w:pPr>
      <w:r w:rsidRPr="007B3B93">
        <w:rPr>
          <w:lang w:val="el-GR"/>
        </w:rPr>
        <w:lastRenderedPageBreak/>
        <w:t xml:space="preserve">Για την ομαλή λειτουργία των παραπάνω γραφείων δημιουργήθηκε ασφαλειστική δικλείδα με την εγκατάσταση μίας επιπλεόν γραμμής </w:t>
      </w:r>
      <w:r w:rsidRPr="007B3B93">
        <w:t>Adsl</w:t>
      </w:r>
      <w:r w:rsidRPr="007B3B93">
        <w:rPr>
          <w:lang w:val="el-GR"/>
        </w:rPr>
        <w:t xml:space="preserve"> σε ένα από τα γραφεία, η οποία λειτουργεί ως </w:t>
      </w:r>
      <w:r w:rsidRPr="007B3B93">
        <w:t>backup</w:t>
      </w:r>
      <w:r w:rsidRPr="007B3B93">
        <w:rPr>
          <w:lang w:val="el-GR"/>
        </w:rPr>
        <w:t xml:space="preserve"> λύση στην περίπτωση που δεν υπάρχει πρόσβαση μέσω του ασύρματου δικτύου. </w:t>
      </w:r>
      <w:r w:rsidRPr="00BA073B">
        <w:rPr>
          <w:lang w:val="el-GR"/>
        </w:rPr>
        <w:t xml:space="preserve">Το παραπάνω εξασφαλίζει </w:t>
      </w:r>
      <w:r w:rsidRPr="007B3B93">
        <w:t>backup</w:t>
      </w:r>
      <w:r w:rsidRPr="00BA073B">
        <w:rPr>
          <w:lang w:val="el-GR"/>
        </w:rPr>
        <w:t xml:space="preserve"> λύση και στα δύο γραφεία, καθώς σύμφωνα με το τελικό σχέδιο υλοποίησης συνδέονται άμεσα μεταξύ τους με χρήση ασύρματης ζεύξης. </w:t>
      </w:r>
    </w:p>
    <w:p w:rsidR="007B3B93" w:rsidRPr="00EF4DF7" w:rsidRDefault="007B3B93" w:rsidP="00EF4DF7">
      <w:pPr>
        <w:ind w:firstLine="360"/>
        <w:rPr>
          <w:lang w:val="el-GR"/>
        </w:rPr>
      </w:pPr>
      <w:r w:rsidRPr="007B3B93">
        <w:rPr>
          <w:lang w:val="el-GR"/>
        </w:rPr>
        <w:t xml:space="preserve">Αναλυτικότερα, χρησιμοποιήθηκε ένας παλαιότερος υπάρχον δρομολογητής ενός εκ των δύο Γραφείων Εκπαίδευσης, ο οποίος με τη χρήση του πρωτοκόλου </w:t>
      </w:r>
      <w:r w:rsidRPr="007B3B93">
        <w:t>HSRP</w:t>
      </w:r>
      <w:r w:rsidRPr="007B3B93">
        <w:rPr>
          <w:lang w:val="el-GR"/>
        </w:rPr>
        <w:t xml:space="preserve"> (</w:t>
      </w:r>
      <w:r w:rsidR="00EF4DF7" w:rsidRPr="00EF4DF7">
        <w:rPr>
          <w:lang w:val="el-GR"/>
        </w:rPr>
        <w:t xml:space="preserve"> </w:t>
      </w:r>
      <w:r w:rsidRPr="007B3B93">
        <w:t>Hot</w:t>
      </w:r>
      <w:r w:rsidRPr="007B3B93">
        <w:rPr>
          <w:lang w:val="el-GR"/>
        </w:rPr>
        <w:t xml:space="preserve"> </w:t>
      </w:r>
      <w:r w:rsidRPr="007B3B93">
        <w:t>Standby</w:t>
      </w:r>
      <w:r w:rsidRPr="007B3B93">
        <w:rPr>
          <w:lang w:val="el-GR"/>
        </w:rPr>
        <w:t xml:space="preserve"> </w:t>
      </w:r>
      <w:r w:rsidRPr="007B3B93">
        <w:t>Router</w:t>
      </w:r>
      <w:r w:rsidRPr="007B3B93">
        <w:rPr>
          <w:lang w:val="el-GR"/>
        </w:rPr>
        <w:t xml:space="preserve"> </w:t>
      </w:r>
      <w:r w:rsidRPr="007B3B93">
        <w:t>Protocol</w:t>
      </w:r>
      <w:r w:rsidRPr="007B3B93">
        <w:rPr>
          <w:lang w:val="el-GR"/>
        </w:rPr>
        <w:t xml:space="preserve"> από την </w:t>
      </w:r>
      <w:r w:rsidRPr="007B3B93">
        <w:t>Cisco</w:t>
      </w:r>
      <w:r w:rsidR="00EF4DF7" w:rsidRPr="00EF4DF7">
        <w:rPr>
          <w:lang w:val="el-GR"/>
        </w:rPr>
        <w:t xml:space="preserve"> </w:t>
      </w:r>
      <w:r w:rsidRPr="007B3B93">
        <w:rPr>
          <w:lang w:val="el-GR"/>
        </w:rPr>
        <w:t xml:space="preserve">) δίνει τη δυνατότητα να λειτουργεί σε συνεργασία με τον κεντρικό δρομολογητή και να παίρνει τη σειρά του σε περίπτωση αποτυχίας. </w:t>
      </w:r>
      <w:r w:rsidRPr="00BA073B">
        <w:rPr>
          <w:lang w:val="el-GR"/>
        </w:rPr>
        <w:t>Το σημαντικότερο στην παραπάνω υλοποίηση είναι ότι για όλες τις συσκευές που έχουν πάρει τα δικτυακά τους στοιχεία από τον κεντρικό δρομολογητή και τυχόν χάσουν επαφή μαζί του, γίνεται μία διάφανη προς αυτές μετάβαση στον δευτερεύοντα, ο οποίος τους παρέχει πρόσβαση προς το διαδίκτυο χωρίς να χρειαστεί να ανανεώσουν ή να αλλάξουν τα δικτυακά τους στοιχεία.</w:t>
      </w:r>
    </w:p>
    <w:p w:rsidR="007B3B93" w:rsidRDefault="007B3B93" w:rsidP="007B3B93">
      <w:pPr>
        <w:rPr>
          <w:lang w:val="el-GR"/>
        </w:rPr>
      </w:pPr>
    </w:p>
    <w:p w:rsidR="007B3B93" w:rsidRPr="00EF4DF7" w:rsidRDefault="009B7569" w:rsidP="00992E94">
      <w:pPr>
        <w:pStyle w:val="3"/>
        <w:numPr>
          <w:ilvl w:val="2"/>
          <w:numId w:val="1"/>
        </w:numPr>
        <w:rPr>
          <w:lang w:val="el-GR"/>
        </w:rPr>
      </w:pPr>
      <w:bookmarkStart w:id="75" w:name="_Toc234242332"/>
      <w:r>
        <w:rPr>
          <w:lang w:val="el-GR"/>
        </w:rPr>
        <w:t xml:space="preserve">Παρακολούθηση Δικτύου -  </w:t>
      </w:r>
      <w:r>
        <w:t>Monotiring</w:t>
      </w:r>
      <w:bookmarkEnd w:id="75"/>
    </w:p>
    <w:p w:rsidR="00992E94" w:rsidRPr="00992E94" w:rsidRDefault="00992E94" w:rsidP="00992E94"/>
    <w:p w:rsidR="00992E94" w:rsidRPr="00992E94" w:rsidRDefault="00992E94" w:rsidP="00992E94">
      <w:pPr>
        <w:ind w:firstLine="426"/>
        <w:rPr>
          <w:lang w:val="el-GR"/>
        </w:rPr>
      </w:pPr>
      <w:r w:rsidRPr="00992E94">
        <w:rPr>
          <w:lang w:val="el-GR"/>
        </w:rPr>
        <w:t>Για την παρακολούθηση του παραπάνω δικτύου παραμ</w:t>
      </w:r>
      <w:r w:rsidR="008F0290">
        <w:rPr>
          <w:lang w:val="el-GR"/>
        </w:rPr>
        <w:t xml:space="preserve">ετροποιήθηκε και εγκαταστάθηκε δωρεάν </w:t>
      </w:r>
      <w:r w:rsidRPr="00992E94">
        <w:rPr>
          <w:lang w:val="el-GR"/>
        </w:rPr>
        <w:t>εργαλείο παρακολούθησης του δικτύου</w:t>
      </w:r>
      <w:r w:rsidR="008F0290">
        <w:rPr>
          <w:lang w:val="el-GR"/>
        </w:rPr>
        <w:t xml:space="preserve"> (</w:t>
      </w:r>
      <w:r w:rsidR="008F0290" w:rsidRPr="008F0290">
        <w:rPr>
          <w:lang w:val="el-GR"/>
        </w:rPr>
        <w:t xml:space="preserve"> The Dude</w:t>
      </w:r>
      <w:r w:rsidR="008F0290">
        <w:rPr>
          <w:lang w:val="el-GR"/>
        </w:rPr>
        <w:t xml:space="preserve"> </w:t>
      </w:r>
      <w:r w:rsidR="008F0290">
        <w:t>Version</w:t>
      </w:r>
      <w:r w:rsidR="008F0290" w:rsidRPr="008F0290">
        <w:rPr>
          <w:lang w:val="el-GR"/>
        </w:rPr>
        <w:t xml:space="preserve"> 3.1</w:t>
      </w:r>
      <w:r w:rsidR="008F0290">
        <w:rPr>
          <w:lang w:val="el-GR"/>
        </w:rPr>
        <w:t xml:space="preserve"> )</w:t>
      </w:r>
      <w:r w:rsidRPr="00992E94">
        <w:rPr>
          <w:lang w:val="el-GR"/>
        </w:rPr>
        <w:t xml:space="preserve">, το οποίο μας παρουσιάζει την τρέχουσα κατάσταση όλων των κόμβων και δικτυακών συσκευών που υπάρχουν μαζί με </w:t>
      </w:r>
      <w:r w:rsidR="008F0290">
        <w:rPr>
          <w:lang w:val="el-GR"/>
        </w:rPr>
        <w:t xml:space="preserve">σύγχρονα </w:t>
      </w:r>
      <w:r w:rsidRPr="00992E94">
        <w:rPr>
          <w:lang w:val="el-GR"/>
        </w:rPr>
        <w:t xml:space="preserve">στοιχεία για την κίνηση και χρήση αυτού. </w:t>
      </w:r>
      <w:r w:rsidR="008F0290">
        <w:rPr>
          <w:lang w:val="el-GR"/>
        </w:rPr>
        <w:t xml:space="preserve">Έχουμε οπότε στη διάθεσή μας άμεσα πληροφορίες για την τρέχουσα κατάσταση συνολικά του δικτύου. </w:t>
      </w:r>
      <w:r w:rsidRPr="00992E94">
        <w:rPr>
          <w:lang w:val="el-GR"/>
        </w:rPr>
        <w:t>Ακολουθούν εικόνες από το διαχειριστικό περιβάλλον.</w:t>
      </w:r>
    </w:p>
    <w:p w:rsidR="00992E94" w:rsidRPr="008F0290" w:rsidRDefault="00992E94" w:rsidP="00EF4DF7">
      <w:pPr>
        <w:jc w:val="center"/>
        <w:rPr>
          <w:lang w:val="el-GR"/>
        </w:rPr>
      </w:pPr>
      <w:r w:rsidRPr="00992E94">
        <w:rPr>
          <w:noProof/>
          <w:lang w:val="el-GR" w:eastAsia="el-GR"/>
        </w:rPr>
        <w:lastRenderedPageBreak/>
        <w:drawing>
          <wp:inline distT="0" distB="0" distL="0" distR="0">
            <wp:extent cx="5632757" cy="7266470"/>
            <wp:effectExtent l="19050" t="0" r="6043" b="0"/>
            <wp:docPr id="10" name="Εικόνα 6"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22"/>
                    <pic:cNvPicPr>
                      <a:picLocks noChangeAspect="1" noChangeArrowheads="1"/>
                    </pic:cNvPicPr>
                  </pic:nvPicPr>
                  <pic:blipFill>
                    <a:blip r:embed="rId71"/>
                    <a:srcRect/>
                    <a:stretch>
                      <a:fillRect/>
                    </a:stretch>
                  </pic:blipFill>
                  <pic:spPr bwMode="auto">
                    <a:xfrm>
                      <a:off x="0" y="0"/>
                      <a:ext cx="5636311" cy="7271055"/>
                    </a:xfrm>
                    <a:prstGeom prst="rect">
                      <a:avLst/>
                    </a:prstGeom>
                    <a:noFill/>
                    <a:ln w="9525">
                      <a:noFill/>
                      <a:miter lim="800000"/>
                      <a:headEnd/>
                      <a:tailEnd/>
                    </a:ln>
                  </pic:spPr>
                </pic:pic>
              </a:graphicData>
            </a:graphic>
          </wp:inline>
        </w:drawing>
      </w:r>
    </w:p>
    <w:p w:rsidR="00EF4DF7" w:rsidRPr="008F0290" w:rsidRDefault="00EF4DF7" w:rsidP="00992E94">
      <w:pPr>
        <w:rPr>
          <w:lang w:val="el-GR"/>
        </w:rPr>
      </w:pPr>
    </w:p>
    <w:p w:rsidR="00992E94" w:rsidRPr="00EF4DF7" w:rsidRDefault="00992E94" w:rsidP="00992E94">
      <w:pPr>
        <w:pStyle w:val="a"/>
        <w:rPr>
          <w:lang w:val="el-GR"/>
        </w:rPr>
      </w:pPr>
      <w:r w:rsidRPr="00BA073B">
        <w:rPr>
          <w:lang w:val="el-GR"/>
        </w:rPr>
        <w:t>Γεωγραφική αναπαράσταση και συνδέσεις των κόμβων του δικτύου (ασύρματες γέφυρες &amp; δρομολογητή)</w:t>
      </w:r>
    </w:p>
    <w:p w:rsidR="00992E94" w:rsidRPr="008F0290" w:rsidRDefault="00992E94" w:rsidP="00EF4DF7">
      <w:pPr>
        <w:jc w:val="center"/>
        <w:rPr>
          <w:lang w:val="el-GR"/>
        </w:rPr>
      </w:pPr>
      <w:r w:rsidRPr="00992E94">
        <w:rPr>
          <w:noProof/>
          <w:lang w:val="el-GR" w:eastAsia="el-GR"/>
        </w:rPr>
        <w:lastRenderedPageBreak/>
        <w:drawing>
          <wp:inline distT="0" distB="0" distL="0" distR="0">
            <wp:extent cx="5706227" cy="7258050"/>
            <wp:effectExtent l="19050" t="0" r="8773" b="0"/>
            <wp:docPr id="9" name="Εικόνα 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1"/>
                    <pic:cNvPicPr>
                      <a:picLocks noChangeAspect="1" noChangeArrowheads="1"/>
                    </pic:cNvPicPr>
                  </pic:nvPicPr>
                  <pic:blipFill>
                    <a:blip r:embed="rId72"/>
                    <a:srcRect/>
                    <a:stretch>
                      <a:fillRect/>
                    </a:stretch>
                  </pic:blipFill>
                  <pic:spPr bwMode="auto">
                    <a:xfrm>
                      <a:off x="0" y="0"/>
                      <a:ext cx="5706227" cy="7258050"/>
                    </a:xfrm>
                    <a:prstGeom prst="rect">
                      <a:avLst/>
                    </a:prstGeom>
                    <a:noFill/>
                    <a:ln w="9525">
                      <a:noFill/>
                      <a:miter lim="800000"/>
                      <a:headEnd/>
                      <a:tailEnd/>
                    </a:ln>
                  </pic:spPr>
                </pic:pic>
              </a:graphicData>
            </a:graphic>
          </wp:inline>
        </w:drawing>
      </w:r>
    </w:p>
    <w:p w:rsidR="00992E94" w:rsidRPr="00BA073B" w:rsidRDefault="00992E94" w:rsidP="00992E94">
      <w:pPr>
        <w:pStyle w:val="a"/>
        <w:rPr>
          <w:lang w:val="el-GR"/>
        </w:rPr>
      </w:pPr>
      <w:r w:rsidRPr="00992E94">
        <w:t>A</w:t>
      </w:r>
      <w:r w:rsidRPr="00BA073B">
        <w:rPr>
          <w:lang w:val="el-GR"/>
        </w:rPr>
        <w:t xml:space="preserve">ναπαράσταση συνδέσεων μεταξύ κεντρικού δρομολογητή και τερματικών μεταγωγέων σε επίπεδο </w:t>
      </w:r>
      <w:r w:rsidRPr="00992E94">
        <w:t>VLAN</w:t>
      </w:r>
    </w:p>
    <w:p w:rsidR="007B3B93" w:rsidRPr="004745CC" w:rsidRDefault="007B3B93" w:rsidP="007B3B93">
      <w:pPr>
        <w:rPr>
          <w:lang w:val="el-GR"/>
        </w:rPr>
      </w:pPr>
    </w:p>
    <w:p w:rsidR="004E301B" w:rsidRPr="00BA073B" w:rsidRDefault="000E65F1" w:rsidP="00F06500">
      <w:pPr>
        <w:pStyle w:val="2"/>
        <w:numPr>
          <w:ilvl w:val="1"/>
          <w:numId w:val="1"/>
        </w:numPr>
        <w:rPr>
          <w:lang w:val="el-GR"/>
        </w:rPr>
      </w:pPr>
      <w:bookmarkStart w:id="76" w:name="_Toc234242333"/>
      <w:r w:rsidRPr="000E65F1">
        <w:rPr>
          <w:lang w:val="el-GR"/>
        </w:rPr>
        <w:lastRenderedPageBreak/>
        <w:t>Μελέτη Βελτίωσης Υπάρχοντος Δικτύου με χρήση τεχνολογίας Wimax</w:t>
      </w:r>
      <w:bookmarkEnd w:id="76"/>
    </w:p>
    <w:p w:rsidR="001550A0" w:rsidRPr="004745CC" w:rsidRDefault="001550A0" w:rsidP="001550A0">
      <w:pPr>
        <w:rPr>
          <w:lang w:val="el-GR"/>
        </w:rPr>
      </w:pPr>
    </w:p>
    <w:p w:rsidR="001550A0" w:rsidRPr="001550A0" w:rsidRDefault="001550A0" w:rsidP="001550A0">
      <w:pPr>
        <w:ind w:firstLine="360"/>
        <w:rPr>
          <w:lang w:val="el-GR"/>
        </w:rPr>
      </w:pPr>
      <w:r w:rsidRPr="001550A0">
        <w:rPr>
          <w:lang w:val="el-GR"/>
        </w:rPr>
        <w:t xml:space="preserve">Στο κείμενο που ακολουθεί θα επιχειρήσουμε να διερευνήσουμε την υλοποίηση του ασύρματου δικτύου, που περιγράφηκε και αναλύθηκε παραπάνω, με χρήση αυτή τη φορά της τεχνολογίας </w:t>
      </w:r>
      <w:r w:rsidRPr="001550A0">
        <w:t>Wimax</w:t>
      </w:r>
      <w:r w:rsidRPr="001550A0">
        <w:rPr>
          <w:lang w:val="el-GR"/>
        </w:rPr>
        <w:t>-802.16. Θα παρατεθούν οπότε, οι διαφοροποιήσεις στον εξοπλισμό που θα μπορούσε να χρησιμοποιηθεί και θα εξηγηθεί πως αυτός θα επιδρούσε στα χαρακτηριστικά και τη λειτουργία του δικτύου.</w:t>
      </w:r>
    </w:p>
    <w:p w:rsidR="001550A0" w:rsidRPr="00BA073B" w:rsidRDefault="001550A0" w:rsidP="001550A0">
      <w:pPr>
        <w:ind w:firstLine="360"/>
        <w:rPr>
          <w:lang w:val="el-GR"/>
        </w:rPr>
      </w:pPr>
      <w:r w:rsidRPr="001550A0">
        <w:rPr>
          <w:lang w:val="el-GR"/>
        </w:rPr>
        <w:t xml:space="preserve">Για να υλοποιηθεί το παραπάνω δίκτυο ως ασύρματο δίκτυο τεχνολογίας </w:t>
      </w:r>
      <w:r w:rsidRPr="001550A0">
        <w:t>Wimax</w:t>
      </w:r>
      <w:r w:rsidRPr="001550A0">
        <w:rPr>
          <w:lang w:val="el-GR"/>
        </w:rPr>
        <w:t xml:space="preserve"> θα πρέπει αρχικά να χρησιμοποιηθούν ασύρματες γέφυρες τεχνολογίας </w:t>
      </w:r>
      <w:r w:rsidRPr="001550A0">
        <w:t>Wimax</w:t>
      </w:r>
      <w:r w:rsidRPr="001550A0">
        <w:rPr>
          <w:lang w:val="el-GR"/>
        </w:rPr>
        <w:t xml:space="preserve"> που να λειτουργούν στην ελεύθερη προς χρήση μπάντα συχνοτήτων των 5</w:t>
      </w:r>
      <w:r w:rsidRPr="001550A0">
        <w:t>Ghz</w:t>
      </w:r>
      <w:r w:rsidR="00EF4DF7" w:rsidRPr="00EF4DF7">
        <w:rPr>
          <w:lang w:val="el-GR"/>
        </w:rPr>
        <w:t xml:space="preserve"> </w:t>
      </w:r>
      <w:r w:rsidR="00DB6128">
        <w:rPr>
          <w:lang w:val="el-GR"/>
        </w:rPr>
        <w:t>(</w:t>
      </w:r>
      <w:r w:rsidRPr="001550A0">
        <w:rPr>
          <w:lang w:val="el-GR"/>
        </w:rPr>
        <w:t xml:space="preserve">από 5150-5350 </w:t>
      </w:r>
      <w:r w:rsidRPr="001550A0">
        <w:t>MHz</w:t>
      </w:r>
      <w:r w:rsidR="00DB6128">
        <w:rPr>
          <w:lang w:val="el-GR"/>
        </w:rPr>
        <w:t xml:space="preserve"> &amp; 5470-</w:t>
      </w:r>
      <w:r w:rsidRPr="001550A0">
        <w:rPr>
          <w:lang w:val="el-GR"/>
        </w:rPr>
        <w:t xml:space="preserve">5725 </w:t>
      </w:r>
      <w:r w:rsidRPr="001550A0">
        <w:t>MHz</w:t>
      </w:r>
      <w:r w:rsidRPr="001550A0">
        <w:rPr>
          <w:lang w:val="el-GR"/>
        </w:rPr>
        <w:t xml:space="preserve">). </w:t>
      </w:r>
      <w:r w:rsidRPr="00BA073B">
        <w:rPr>
          <w:lang w:val="el-GR"/>
        </w:rPr>
        <w:t xml:space="preserve">Θα πρέπει να σημειωθεί ότι στην Ελλάδα υπάρχει και αδειοδοτημένη μπάντα συχνοτήτων για το </w:t>
      </w:r>
      <w:r w:rsidRPr="001550A0">
        <w:t>Wimax</w:t>
      </w:r>
      <w:r w:rsidRPr="00BA073B">
        <w:rPr>
          <w:lang w:val="el-GR"/>
        </w:rPr>
        <w:t xml:space="preserve"> στους 3.5</w:t>
      </w:r>
      <w:r w:rsidRPr="001550A0">
        <w:t>Ghz</w:t>
      </w:r>
      <w:r w:rsidRPr="00BA073B">
        <w:rPr>
          <w:lang w:val="el-GR"/>
        </w:rPr>
        <w:t xml:space="preserve">, η οποία και έχει χρησιμοποιηθεί από παρόχους, όπως ο ΟΤΕ, για την ανάπτυξη δοκιμαστικών δικτύων </w:t>
      </w:r>
      <w:r w:rsidRPr="001550A0">
        <w:t>Wimax</w:t>
      </w:r>
      <w:r w:rsidRPr="00BA073B">
        <w:rPr>
          <w:lang w:val="el-GR"/>
        </w:rPr>
        <w:t xml:space="preserve"> στην περιοχή του Αγίου Όρους και στην Αττική. </w:t>
      </w:r>
    </w:p>
    <w:p w:rsidR="00EF4DF7" w:rsidRPr="00EF4DF7" w:rsidRDefault="001550A0" w:rsidP="00EF4DF7">
      <w:pPr>
        <w:ind w:firstLine="360"/>
        <w:rPr>
          <w:lang w:val="el-GR"/>
        </w:rPr>
      </w:pPr>
      <w:r w:rsidRPr="001550A0">
        <w:rPr>
          <w:lang w:val="el-GR"/>
        </w:rPr>
        <w:t>Επίσης, το είδος των κεραιών που είναι απαραίτητες για την υλοποίηση των ζεύξεων είναι ίδιες με αυτές που χρησιμοποιούνται και στην παρούσα υλοποίηση με την τεχνολογία 802.11</w:t>
      </w:r>
      <w:r w:rsidRPr="001550A0">
        <w:t>a</w:t>
      </w:r>
      <w:r w:rsidRPr="001550A0">
        <w:rPr>
          <w:lang w:val="el-GR"/>
        </w:rPr>
        <w:t xml:space="preserve">, αφού το φάσμα που θέλουμε να χρησιμοποιήσουμε και στο </w:t>
      </w:r>
      <w:r w:rsidRPr="001550A0">
        <w:t>Wimax</w:t>
      </w:r>
      <w:r w:rsidRPr="001550A0">
        <w:rPr>
          <w:lang w:val="el-GR"/>
        </w:rPr>
        <w:t xml:space="preserve"> είναι συχνότητες των 5</w:t>
      </w:r>
      <w:r w:rsidRPr="001550A0">
        <w:t>ghz</w:t>
      </w:r>
      <w:r w:rsidRPr="001550A0">
        <w:rPr>
          <w:lang w:val="el-GR"/>
        </w:rPr>
        <w:t xml:space="preserve">. </w:t>
      </w:r>
      <w:r w:rsidRPr="00BA073B">
        <w:rPr>
          <w:lang w:val="el-GR"/>
        </w:rPr>
        <w:t xml:space="preserve">Βέβαια, υπάρχει η δυνατότητα χρήσης </w:t>
      </w:r>
      <w:r w:rsidRPr="001550A0">
        <w:t>AAS</w:t>
      </w:r>
      <w:r w:rsidRPr="00BA073B">
        <w:rPr>
          <w:lang w:val="el-GR"/>
        </w:rPr>
        <w:t xml:space="preserve"> ( Α</w:t>
      </w:r>
      <w:r w:rsidRPr="001550A0">
        <w:t>daptive</w:t>
      </w:r>
      <w:r w:rsidRPr="00BA073B">
        <w:rPr>
          <w:lang w:val="el-GR"/>
        </w:rPr>
        <w:t xml:space="preserve"> </w:t>
      </w:r>
      <w:r w:rsidRPr="001550A0">
        <w:t>Antenna</w:t>
      </w:r>
      <w:r w:rsidRPr="00BA073B">
        <w:rPr>
          <w:lang w:val="el-GR"/>
        </w:rPr>
        <w:t xml:space="preserve"> </w:t>
      </w:r>
      <w:r w:rsidRPr="001550A0">
        <w:t>Systems</w:t>
      </w:r>
      <w:r w:rsidRPr="00BA073B">
        <w:rPr>
          <w:lang w:val="el-GR"/>
        </w:rPr>
        <w:t xml:space="preserve"> ) κεραιών, το οποίο δεν κρίνεται απαραίτητο αφού στόχος μας είναι η διασύνδεση σταθερών σημείων. Τέλος, όσον αφορά στη χρήση των κεραιών, υπάρχει η δυνατότητα χρήσης τεχνολογίας </w:t>
      </w:r>
      <w:r w:rsidRPr="001550A0">
        <w:t>MIMO</w:t>
      </w:r>
      <w:r w:rsidRPr="00BA073B">
        <w:rPr>
          <w:lang w:val="el-GR"/>
        </w:rPr>
        <w:t>, το οποίο μεταφράζεται σε χρήση περισσότερων από μία κεραίες ανά ασύρματη διασύνδεση</w:t>
      </w:r>
      <w:r w:rsidR="00EF4DF7" w:rsidRPr="00EF4DF7">
        <w:rPr>
          <w:lang w:val="el-GR"/>
        </w:rPr>
        <w:t xml:space="preserve"> </w:t>
      </w:r>
      <w:r w:rsidRPr="00BA073B">
        <w:rPr>
          <w:lang w:val="el-GR"/>
        </w:rPr>
        <w:t xml:space="preserve">( </w:t>
      </w:r>
      <w:r w:rsidRPr="001550A0">
        <w:t>wireless</w:t>
      </w:r>
      <w:r w:rsidRPr="00BA073B">
        <w:rPr>
          <w:lang w:val="el-GR"/>
        </w:rPr>
        <w:t xml:space="preserve"> </w:t>
      </w:r>
      <w:r w:rsidRPr="001550A0">
        <w:t>interface</w:t>
      </w:r>
      <w:r w:rsidR="00EF4DF7" w:rsidRPr="00EF4DF7">
        <w:rPr>
          <w:lang w:val="el-GR"/>
        </w:rPr>
        <w:t xml:space="preserve"> </w:t>
      </w:r>
      <w:r w:rsidRPr="00BA073B">
        <w:rPr>
          <w:lang w:val="el-GR"/>
        </w:rPr>
        <w:t xml:space="preserve">) και που μπορεί να προσφέρει είτε την αύξηση της διαθέσιμης χωρητικότητας σε μία ζεύξη, είτε την πραγματοποίηση πολλαπλών ζεύξεων ( </w:t>
      </w:r>
      <w:r w:rsidRPr="001550A0">
        <w:t>PTM</w:t>
      </w:r>
      <w:r w:rsidRPr="00BA073B">
        <w:rPr>
          <w:lang w:val="el-GR"/>
        </w:rPr>
        <w:t xml:space="preserve"> ) από κάθε διασύνδεση</w:t>
      </w:r>
      <w:r w:rsidR="00EF4DF7" w:rsidRPr="00EF4DF7">
        <w:rPr>
          <w:lang w:val="el-GR"/>
        </w:rPr>
        <w:t xml:space="preserve"> </w:t>
      </w:r>
      <w:r w:rsidRPr="00BA073B">
        <w:rPr>
          <w:lang w:val="el-GR"/>
        </w:rPr>
        <w:t xml:space="preserve">( </w:t>
      </w:r>
      <w:r w:rsidRPr="001550A0">
        <w:t>wireless</w:t>
      </w:r>
      <w:r w:rsidRPr="00BA073B">
        <w:rPr>
          <w:lang w:val="el-GR"/>
        </w:rPr>
        <w:t xml:space="preserve"> </w:t>
      </w:r>
      <w:r w:rsidRPr="001550A0">
        <w:t>interface</w:t>
      </w:r>
      <w:r w:rsidRPr="00BA073B">
        <w:rPr>
          <w:lang w:val="el-GR"/>
        </w:rPr>
        <w:t xml:space="preserve"> ) κεντρικού κόμβου προς δύο ή περισσότερα τερματικά σημεία ( τα οποία δεν βρίσκονται απαραίτητα προς στην ίδια κατεύθυνση ).</w:t>
      </w:r>
    </w:p>
    <w:p w:rsidR="001550A0" w:rsidRPr="001550A0" w:rsidRDefault="001550A0" w:rsidP="001550A0">
      <w:pPr>
        <w:ind w:firstLine="360"/>
        <w:rPr>
          <w:lang w:val="el-GR"/>
        </w:rPr>
      </w:pPr>
      <w:r w:rsidRPr="001550A0">
        <w:rPr>
          <w:lang w:val="el-GR"/>
        </w:rPr>
        <w:t xml:space="preserve">Όσον αφορά τα χαρακτηριστικά των ζεύξεων μεταξύ κόμβων στο δίκτυο αυτό και πάντα βάση των χαρακτηριστικών που μας προσφέρει η τεχνολογίας </w:t>
      </w:r>
      <w:r w:rsidRPr="001550A0">
        <w:t>Wimax</w:t>
      </w:r>
      <w:r w:rsidRPr="001550A0">
        <w:rPr>
          <w:lang w:val="el-GR"/>
        </w:rPr>
        <w:t>, προσβλέπουμε σε ένα δίκτυο όπου θα :</w:t>
      </w:r>
    </w:p>
    <w:p w:rsidR="001550A0" w:rsidRPr="00EF4DF7" w:rsidRDefault="001550A0" w:rsidP="00EF4DF7">
      <w:pPr>
        <w:pStyle w:val="afa"/>
        <w:numPr>
          <w:ilvl w:val="0"/>
          <w:numId w:val="23"/>
        </w:numPr>
        <w:rPr>
          <w:lang w:val="el-GR"/>
        </w:rPr>
      </w:pPr>
      <w:r w:rsidRPr="00EF4DF7">
        <w:rPr>
          <w:lang w:val="el-GR"/>
        </w:rPr>
        <w:t>Υπάρχει δυνατότητα για διασύνδεση σε συνθήκες Ν</w:t>
      </w:r>
      <w:r w:rsidRPr="001550A0">
        <w:t>LOS</w:t>
      </w:r>
      <w:r w:rsidRPr="00EF4DF7">
        <w:rPr>
          <w:lang w:val="el-GR"/>
        </w:rPr>
        <w:t xml:space="preserve"> (</w:t>
      </w:r>
      <w:r w:rsidRPr="001550A0">
        <w:t>Non</w:t>
      </w:r>
      <w:r w:rsidRPr="00EF4DF7">
        <w:rPr>
          <w:lang w:val="el-GR"/>
        </w:rPr>
        <w:t xml:space="preserve"> </w:t>
      </w:r>
      <w:r w:rsidRPr="001550A0">
        <w:t>Line</w:t>
      </w:r>
      <w:r w:rsidRPr="00EF4DF7">
        <w:rPr>
          <w:lang w:val="el-GR"/>
        </w:rPr>
        <w:t xml:space="preserve"> </w:t>
      </w:r>
      <w:r w:rsidRPr="001550A0">
        <w:t>Of</w:t>
      </w:r>
      <w:r w:rsidRPr="00EF4DF7">
        <w:rPr>
          <w:lang w:val="el-GR"/>
        </w:rPr>
        <w:t xml:space="preserve"> </w:t>
      </w:r>
      <w:r w:rsidRPr="001550A0">
        <w:t>Sight</w:t>
      </w:r>
      <w:r w:rsidRPr="00EF4DF7">
        <w:rPr>
          <w:lang w:val="el-GR"/>
        </w:rPr>
        <w:t xml:space="preserve"> ), </w:t>
      </w:r>
    </w:p>
    <w:p w:rsidR="001550A0" w:rsidRPr="00EF4DF7" w:rsidRDefault="001550A0" w:rsidP="00EF4DF7">
      <w:pPr>
        <w:pStyle w:val="afa"/>
        <w:numPr>
          <w:ilvl w:val="0"/>
          <w:numId w:val="23"/>
        </w:numPr>
        <w:rPr>
          <w:lang w:val="el-GR"/>
        </w:rPr>
      </w:pPr>
      <w:r w:rsidRPr="00EF4DF7">
        <w:rPr>
          <w:lang w:val="el-GR"/>
        </w:rPr>
        <w:t xml:space="preserve">Προσφέρονται διασυνδέσεις βελτιωμένης χωρητικότητας στις ήδη υπάρχουσες ζεύξεις και με πλήρη χαρακτηριστικά </w:t>
      </w:r>
      <w:r w:rsidRPr="001550A0">
        <w:t>Qos</w:t>
      </w:r>
      <w:r w:rsidRPr="00EF4DF7">
        <w:rPr>
          <w:lang w:val="el-GR"/>
        </w:rPr>
        <w:t xml:space="preserve"> </w:t>
      </w:r>
    </w:p>
    <w:p w:rsidR="001550A0" w:rsidRPr="00EF4DF7" w:rsidRDefault="001550A0" w:rsidP="00EF4DF7">
      <w:pPr>
        <w:pStyle w:val="afa"/>
        <w:numPr>
          <w:ilvl w:val="0"/>
          <w:numId w:val="23"/>
        </w:numPr>
        <w:rPr>
          <w:lang w:val="el-GR"/>
        </w:rPr>
      </w:pPr>
      <w:r w:rsidRPr="00EF4DF7">
        <w:rPr>
          <w:lang w:val="el-GR"/>
        </w:rPr>
        <w:t xml:space="preserve">Υπάρχει δεδομένη ποιότητα υπηρεσίας και συγκεκριμένο </w:t>
      </w:r>
      <w:r w:rsidRPr="001550A0">
        <w:t>SLA</w:t>
      </w:r>
      <w:r w:rsidRPr="00EF4DF7">
        <w:rPr>
          <w:lang w:val="el-GR"/>
        </w:rPr>
        <w:t xml:space="preserve"> (</w:t>
      </w:r>
      <w:r w:rsidRPr="001550A0">
        <w:t>Service</w:t>
      </w:r>
      <w:r w:rsidRPr="00EF4DF7">
        <w:rPr>
          <w:lang w:val="el-GR"/>
        </w:rPr>
        <w:t xml:space="preserve"> </w:t>
      </w:r>
      <w:r w:rsidRPr="001550A0">
        <w:t>Level</w:t>
      </w:r>
      <w:r w:rsidRPr="00EF4DF7">
        <w:rPr>
          <w:lang w:val="el-GR"/>
        </w:rPr>
        <w:t xml:space="preserve"> Α</w:t>
      </w:r>
      <w:r w:rsidRPr="001550A0">
        <w:t>greement</w:t>
      </w:r>
      <w:r w:rsidRPr="00EF4DF7">
        <w:rPr>
          <w:lang w:val="el-GR"/>
        </w:rPr>
        <w:t xml:space="preserve"> ) για κάθε υπηρεσία ξεχωριστά </w:t>
      </w:r>
    </w:p>
    <w:p w:rsidR="001550A0" w:rsidRPr="00EF4DF7" w:rsidRDefault="001550A0" w:rsidP="00EF4DF7">
      <w:pPr>
        <w:pStyle w:val="afa"/>
        <w:numPr>
          <w:ilvl w:val="0"/>
          <w:numId w:val="23"/>
        </w:numPr>
        <w:rPr>
          <w:lang w:val="el-GR"/>
        </w:rPr>
      </w:pPr>
      <w:r w:rsidRPr="00EF4DF7">
        <w:rPr>
          <w:lang w:val="el-GR"/>
        </w:rPr>
        <w:t>Υποστηρίζονται εγγενώς και μέσω υλικού, λειτουρ</w:t>
      </w:r>
      <w:r w:rsidR="00DB6128">
        <w:rPr>
          <w:lang w:val="el-GR"/>
        </w:rPr>
        <w:t>γίες κρυπτογράφησης δεδομένων (</w:t>
      </w:r>
      <w:r w:rsidRPr="001550A0">
        <w:t>triple</w:t>
      </w:r>
      <w:r w:rsidRPr="00EF4DF7">
        <w:rPr>
          <w:lang w:val="el-GR"/>
        </w:rPr>
        <w:t>-</w:t>
      </w:r>
      <w:r w:rsidRPr="001550A0">
        <w:t>DES</w:t>
      </w:r>
      <w:r w:rsidRPr="00EF4DF7">
        <w:rPr>
          <w:lang w:val="el-GR"/>
        </w:rPr>
        <w:t xml:space="preserve">, </w:t>
      </w:r>
      <w:r w:rsidRPr="001550A0">
        <w:t>AES</w:t>
      </w:r>
      <w:r w:rsidR="00DB6128">
        <w:rPr>
          <w:lang w:val="el-GR"/>
        </w:rPr>
        <w:t>) και αυθεντικοποίησης (</w:t>
      </w:r>
      <w:r w:rsidRPr="001550A0">
        <w:t>PKM</w:t>
      </w:r>
      <w:r w:rsidRPr="00EF4DF7">
        <w:rPr>
          <w:lang w:val="el-GR"/>
        </w:rPr>
        <w:t>-</w:t>
      </w:r>
      <w:r w:rsidRPr="001550A0">
        <w:t>EAP</w:t>
      </w:r>
      <w:r w:rsidRPr="00EF4DF7">
        <w:rPr>
          <w:lang w:val="el-GR"/>
        </w:rPr>
        <w:t>)</w:t>
      </w:r>
    </w:p>
    <w:p w:rsidR="001550A0" w:rsidRPr="00DB6128" w:rsidRDefault="001550A0" w:rsidP="001550A0">
      <w:pPr>
        <w:pStyle w:val="afa"/>
        <w:numPr>
          <w:ilvl w:val="0"/>
          <w:numId w:val="23"/>
        </w:numPr>
        <w:rPr>
          <w:lang w:val="el-GR"/>
        </w:rPr>
      </w:pPr>
      <w:r w:rsidRPr="00EF4DF7">
        <w:rPr>
          <w:lang w:val="el-GR"/>
        </w:rPr>
        <w:t>Προσφέρεται η δυνατότητα για προσθήκη νέου τερματικού κόμβου και δυναμική ανάθεση ανάλογης χωρητικότητας σε αυτόν.</w:t>
      </w:r>
    </w:p>
    <w:p w:rsidR="001550A0" w:rsidRPr="00BA073B" w:rsidRDefault="001550A0" w:rsidP="001550A0">
      <w:pPr>
        <w:ind w:firstLine="426"/>
        <w:rPr>
          <w:lang w:val="el-GR"/>
        </w:rPr>
      </w:pPr>
      <w:r w:rsidRPr="001550A0">
        <w:rPr>
          <w:lang w:val="el-GR"/>
        </w:rPr>
        <w:lastRenderedPageBreak/>
        <w:t xml:space="preserve">Επί προσθέτως, σε επίπεδο υπηρεσιών στο δίκτυο αναμένεται να αντιμετωπίζει πιο σωστά το κάθε είδος κίνησης, αφού όπως προαναφέρθηκε το </w:t>
      </w:r>
      <w:r w:rsidRPr="001550A0">
        <w:t>MAC</w:t>
      </w:r>
      <w:r w:rsidRPr="001550A0">
        <w:rPr>
          <w:lang w:val="el-GR"/>
        </w:rPr>
        <w:t xml:space="preserve"> επίπεδο του </w:t>
      </w:r>
      <w:r w:rsidRPr="001550A0">
        <w:t>Wimax</w:t>
      </w:r>
      <w:r w:rsidRPr="001550A0">
        <w:rPr>
          <w:lang w:val="el-GR"/>
        </w:rPr>
        <w:t xml:space="preserve"> έχει προβλέψει συγκεκριμένες κλάσεις ανά υπηρεσία. </w:t>
      </w:r>
      <w:r w:rsidRPr="00BA073B">
        <w:rPr>
          <w:lang w:val="el-GR"/>
        </w:rPr>
        <w:t xml:space="preserve">Οπότε, υπηρεσίες, όπως το </w:t>
      </w:r>
      <w:r w:rsidRPr="001550A0">
        <w:t>Voice</w:t>
      </w:r>
      <w:r w:rsidRPr="00BA073B">
        <w:rPr>
          <w:lang w:val="el-GR"/>
        </w:rPr>
        <w:t xml:space="preserve"> </w:t>
      </w:r>
      <w:r w:rsidRPr="001550A0">
        <w:t>over</w:t>
      </w:r>
      <w:r w:rsidRPr="00BA073B">
        <w:rPr>
          <w:lang w:val="el-GR"/>
        </w:rPr>
        <w:t xml:space="preserve"> </w:t>
      </w:r>
      <w:r w:rsidRPr="001550A0">
        <w:t>IP</w:t>
      </w:r>
      <w:r w:rsidRPr="00BA073B">
        <w:rPr>
          <w:lang w:val="el-GR"/>
        </w:rPr>
        <w:t xml:space="preserve"> που έχει μικρή ανοχή σε καθυστερήσεις, αντιμετωπίζεται προνομιακά και με προτεραιότητα. Ενώ παράλληλα, υπηρεσίες περιήγησης και ανταλλαγής αρχείων ( </w:t>
      </w:r>
      <w:r w:rsidRPr="001550A0">
        <w:t>Peer</w:t>
      </w:r>
      <w:r w:rsidRPr="00BA073B">
        <w:rPr>
          <w:lang w:val="el-GR"/>
        </w:rPr>
        <w:t xml:space="preserve"> </w:t>
      </w:r>
      <w:r w:rsidRPr="001550A0">
        <w:t>to</w:t>
      </w:r>
      <w:r w:rsidRPr="00BA073B">
        <w:rPr>
          <w:lang w:val="el-GR"/>
        </w:rPr>
        <w:t xml:space="preserve"> </w:t>
      </w:r>
      <w:r w:rsidRPr="001550A0">
        <w:t>Peer</w:t>
      </w:r>
      <w:r w:rsidRPr="00BA073B">
        <w:rPr>
          <w:lang w:val="el-GR"/>
        </w:rPr>
        <w:t xml:space="preserve"> ) μπαίνουν σε κλάση εξυπηρέτησης </w:t>
      </w:r>
      <w:r w:rsidRPr="001550A0">
        <w:t>best</w:t>
      </w:r>
      <w:r w:rsidRPr="00BA073B">
        <w:rPr>
          <w:lang w:val="el-GR"/>
        </w:rPr>
        <w:t xml:space="preserve"> </w:t>
      </w:r>
      <w:r w:rsidRPr="001550A0">
        <w:t>effort</w:t>
      </w:r>
      <w:r w:rsidRPr="00BA073B">
        <w:rPr>
          <w:lang w:val="el-GR"/>
        </w:rPr>
        <w:t>.</w:t>
      </w:r>
    </w:p>
    <w:p w:rsidR="001550A0" w:rsidRPr="000304B5" w:rsidRDefault="001550A0" w:rsidP="001550A0">
      <w:pPr>
        <w:rPr>
          <w:lang w:val="el-GR"/>
        </w:rPr>
      </w:pPr>
      <w:r w:rsidRPr="00BA073B">
        <w:rPr>
          <w:lang w:val="el-GR"/>
        </w:rPr>
        <w:t xml:space="preserve">Συγκριτικά με το παραπάνω, στο υπάρχον δίκτυο η διαχείρηση των υπηρεσιών και ο διαχωρισμός τους σε κλάσεις δεν υπάρχει. Η οποιαδήποτε προσπάθεια μπορεί να πραγματοποιηθεί για την επίτευξη προτεραιοτήτων γίνεται έμμεσα και με χρήση λειτουργιών που διαθέτουν περιφερειακές συσκευές σε σχέση με το ασύρματο κομμάτι του δικτύου, όπως ο κεντρικός δρομολογητής και οι μεταγωγείς. Το τελευταίο σχήμα, δεν μπορεί να εκμεταλλευτεί στο μέγιστο τις δυνατότητες χωρητικότητας του δικτύου, καθώς παράγοντες που πιθανά επηρεάσουν θετικά ή αρνητικά τη χωρητικότητα μιας ζεύξης και γίνονται αντιληπτοί μόνον από τις ασύρματες συσκευές. </w:t>
      </w:r>
      <w:r w:rsidRPr="001550A0">
        <w:rPr>
          <w:lang w:val="el-GR"/>
        </w:rPr>
        <w:t xml:space="preserve">Επιπλέον, δεν είναι δυνατό να ενσωματωθούν εύκολα μηχανισμοί συνεργασίας μεταξύ δρομολογητών και ασύρματων γεφυρών, που θα επιτρέπουν την έξυπνη διαχείρηση και την βάση </w:t>
      </w:r>
      <w:r w:rsidRPr="001550A0">
        <w:t>Qos</w:t>
      </w:r>
      <w:r w:rsidRPr="001550A0">
        <w:rPr>
          <w:lang w:val="el-GR"/>
        </w:rPr>
        <w:t xml:space="preserve"> μεταχείρηση της κίνησης όλων προσφερόμενων υπηρεσιών.</w:t>
      </w:r>
    </w:p>
    <w:p w:rsidR="000304B5" w:rsidRPr="000304B5" w:rsidRDefault="000304B5" w:rsidP="001550A0">
      <w:pPr>
        <w:rPr>
          <w:lang w:val="el-GR"/>
        </w:rPr>
      </w:pPr>
    </w:p>
    <w:p w:rsidR="004E301B" w:rsidRDefault="000E65F1" w:rsidP="00F06500">
      <w:pPr>
        <w:pStyle w:val="2"/>
        <w:numPr>
          <w:ilvl w:val="1"/>
          <w:numId w:val="1"/>
        </w:numPr>
      </w:pPr>
      <w:bookmarkStart w:id="77" w:name="_Toc234242334"/>
      <w:r>
        <w:rPr>
          <w:lang w:val="el-GR"/>
        </w:rPr>
        <w:t>Τελικά Συμπεράσματα</w:t>
      </w:r>
      <w:bookmarkEnd w:id="77"/>
    </w:p>
    <w:p w:rsidR="001550A0" w:rsidRPr="001550A0" w:rsidRDefault="001550A0" w:rsidP="001550A0"/>
    <w:p w:rsidR="001550A0" w:rsidRPr="001550A0" w:rsidRDefault="001550A0" w:rsidP="001550A0">
      <w:pPr>
        <w:ind w:firstLine="360"/>
        <w:rPr>
          <w:lang w:val="el-GR"/>
        </w:rPr>
      </w:pPr>
      <w:r w:rsidRPr="001550A0">
        <w:rPr>
          <w:lang w:val="el-GR"/>
        </w:rPr>
        <w:t xml:space="preserve">Από τα χαρακτηριστικά που παρετέθηκαν παραπάνω σε σχέση με την υλοποίηση ενός ασύρματου δικτύου με χρήση της τεχνολογίας </w:t>
      </w:r>
      <w:r w:rsidRPr="001550A0">
        <w:t>Wimax</w:t>
      </w:r>
      <w:r w:rsidRPr="001550A0">
        <w:rPr>
          <w:lang w:val="el-GR"/>
        </w:rPr>
        <w:t xml:space="preserve">, εύκολα αντιλαμβάνεται κανείς την υπεροχή του </w:t>
      </w:r>
      <w:r w:rsidRPr="001550A0">
        <w:t>Wimax</w:t>
      </w:r>
      <w:r w:rsidRPr="001550A0">
        <w:rPr>
          <w:lang w:val="el-GR"/>
        </w:rPr>
        <w:t xml:space="preserve"> σε χαρακτηριστικά, δυνατότητες και ποιότητα υπηρεσίας συγκριτικά με το πρωτόκολλο 802.11</w:t>
      </w:r>
      <w:r w:rsidRPr="001550A0">
        <w:t>a</w:t>
      </w:r>
      <w:r w:rsidRPr="001550A0">
        <w:rPr>
          <w:lang w:val="el-GR"/>
        </w:rPr>
        <w:t>. Οπότε αβίαστα μπορεί να προκύψει το ερώτημα και η απορία για ποιον λόγο δεν χρησιμοποιήθηκε η παραπάνω τεχνολογία ;</w:t>
      </w:r>
    </w:p>
    <w:p w:rsidR="001550A0" w:rsidRPr="00DB6128" w:rsidRDefault="001550A0" w:rsidP="00F95CC6">
      <w:pPr>
        <w:ind w:firstLine="360"/>
        <w:rPr>
          <w:lang w:val="el-GR"/>
        </w:rPr>
      </w:pPr>
      <w:r w:rsidRPr="001550A0">
        <w:rPr>
          <w:lang w:val="el-GR"/>
        </w:rPr>
        <w:t xml:space="preserve">Στην προσπάθεια να απαντήσουμε στο παραπάνω θα πρέπει να σημειωθεί ότι κατά την ανάπτυξη ενός δικτύου δεν προσμετρώνται μόνο παράγοντες, όπως η απόδοτικότητα μιας τεχνολογίας ως προς μια άλλη, αλλά και επιπρόσθετοι περιορισμοί. </w:t>
      </w:r>
      <w:r w:rsidRPr="00BA073B">
        <w:rPr>
          <w:lang w:val="el-GR"/>
        </w:rPr>
        <w:t xml:space="preserve">Σε αντίθεση λοιπόν, ως προς την αποδοτικότητα, παράγοντες όπως η διαθεσιμότητα αξιόπιστων προϊόντων στην Ελλάδα που να χρησιμοποιούν την τεχνολογία </w:t>
      </w:r>
      <w:r w:rsidRPr="001550A0">
        <w:t>Wimax</w:t>
      </w:r>
      <w:r w:rsidRPr="00BA073B">
        <w:rPr>
          <w:lang w:val="el-GR"/>
        </w:rPr>
        <w:t xml:space="preserve"> και το μεγάλο κόστος απόκτησής </w:t>
      </w:r>
      <w:r w:rsidR="00DB6128">
        <w:rPr>
          <w:lang w:val="el-GR"/>
        </w:rPr>
        <w:t>τους,</w:t>
      </w:r>
      <w:r w:rsidRPr="00BA073B">
        <w:rPr>
          <w:lang w:val="el-GR"/>
        </w:rPr>
        <w:t xml:space="preserve"> ήταν ανασταλτικοί ως προς την υλοποίηση του παρόντος δικτύου με χρήση αυτής.</w:t>
      </w:r>
      <w:r w:rsidR="00DB6128">
        <w:rPr>
          <w:lang w:val="el-GR"/>
        </w:rPr>
        <w:t xml:space="preserve"> Τέλος, τη χρονική στιγμή της μελέτης και εγκατάστασης του δικτύου, η τεχνολογία </w:t>
      </w:r>
      <w:r w:rsidR="00DB6128">
        <w:t>Wimax</w:t>
      </w:r>
      <w:r w:rsidR="00DB6128" w:rsidRPr="00DB6128">
        <w:rPr>
          <w:lang w:val="el-GR"/>
        </w:rPr>
        <w:t xml:space="preserve"> </w:t>
      </w:r>
      <w:r w:rsidR="00DB6128">
        <w:rPr>
          <w:lang w:val="el-GR"/>
        </w:rPr>
        <w:t>ήταν ακόμη σε εξέλιξ</w:t>
      </w:r>
      <w:r w:rsidR="004D6D61">
        <w:rPr>
          <w:lang w:val="el-GR"/>
        </w:rPr>
        <w:t>η.</w:t>
      </w:r>
    </w:p>
    <w:p w:rsidR="008026A1" w:rsidRDefault="008026A1">
      <w:pPr>
        <w:rPr>
          <w:rFonts w:asciiTheme="majorHAnsi" w:eastAsiaTheme="majorEastAsia" w:hAnsiTheme="majorHAnsi" w:cstheme="majorBidi"/>
          <w:b/>
          <w:bCs/>
          <w:sz w:val="28"/>
          <w:szCs w:val="28"/>
          <w:lang w:val="el-GR"/>
        </w:rPr>
      </w:pPr>
      <w:r>
        <w:rPr>
          <w:lang w:val="el-GR"/>
        </w:rPr>
        <w:br w:type="page"/>
      </w:r>
    </w:p>
    <w:p w:rsidR="009D76CE" w:rsidRPr="004745CC" w:rsidRDefault="00C60C6C" w:rsidP="00F06500">
      <w:pPr>
        <w:pStyle w:val="1"/>
        <w:numPr>
          <w:ilvl w:val="0"/>
          <w:numId w:val="1"/>
        </w:numPr>
        <w:rPr>
          <w:lang w:val="el-GR"/>
        </w:rPr>
      </w:pPr>
      <w:bookmarkStart w:id="78" w:name="_Toc234242335"/>
      <w:r>
        <w:rPr>
          <w:lang w:val="el-GR"/>
        </w:rPr>
        <w:lastRenderedPageBreak/>
        <w:t xml:space="preserve">Μελέτη Περίπτωσης WIBRO ( N.Κορέα </w:t>
      </w:r>
      <w:r w:rsidR="006157E0" w:rsidRPr="006157E0">
        <w:rPr>
          <w:lang w:val="el-GR"/>
        </w:rPr>
        <w:t>)</w:t>
      </w:r>
      <w:bookmarkEnd w:id="78"/>
    </w:p>
    <w:p w:rsidR="000304B5" w:rsidRPr="004745CC" w:rsidRDefault="000304B5" w:rsidP="000304B5">
      <w:pPr>
        <w:rPr>
          <w:lang w:val="el-GR"/>
        </w:rPr>
      </w:pPr>
    </w:p>
    <w:p w:rsidR="00CB3834" w:rsidRDefault="00CB3834" w:rsidP="00F06500">
      <w:pPr>
        <w:pStyle w:val="2"/>
        <w:numPr>
          <w:ilvl w:val="1"/>
          <w:numId w:val="1"/>
        </w:numPr>
      </w:pPr>
      <w:bookmarkStart w:id="79" w:name="_Toc234242336"/>
      <w:r w:rsidRPr="00CB3834">
        <w:rPr>
          <w:lang w:val="el-GR"/>
        </w:rPr>
        <w:t>Εισαγωγή</w:t>
      </w:r>
      <w:bookmarkEnd w:id="79"/>
      <w:r>
        <w:rPr>
          <w:lang w:val="el-GR"/>
        </w:rPr>
        <w:t xml:space="preserve"> </w:t>
      </w:r>
    </w:p>
    <w:p w:rsidR="00A5622F" w:rsidRPr="00A5622F" w:rsidRDefault="00A5622F" w:rsidP="00A5622F"/>
    <w:p w:rsidR="00A5622F" w:rsidRPr="00A5622F" w:rsidRDefault="00A5622F" w:rsidP="00A5622F">
      <w:pPr>
        <w:ind w:firstLine="360"/>
        <w:rPr>
          <w:lang w:val="el-GR"/>
        </w:rPr>
      </w:pPr>
      <w:r w:rsidRPr="00A5622F">
        <w:rPr>
          <w:lang w:val="el-GR"/>
        </w:rPr>
        <w:t xml:space="preserve">Καθώς η αγορά του διαδικτύου και των κυψελοειδών υπηρεσιών επικοινωνίας φθάνουν στην ωριμότητά τους, οι τηλεπικοινωνίες έχουν παρουσιάσει ένα όριο στην αύξηση του αριθμού συνδρομητών. </w:t>
      </w:r>
      <w:r w:rsidRPr="00BA073B">
        <w:rPr>
          <w:lang w:val="el-GR"/>
        </w:rPr>
        <w:t xml:space="preserve">Από την άλλη, η  απαίτηση για ασύρματη πρόσβαση στο διαδίκτυο αυξάνεται κατά τρόπο εκρηκτικό.  </w:t>
      </w:r>
      <w:r w:rsidRPr="00A5622F">
        <w:rPr>
          <w:lang w:val="el-GR"/>
        </w:rPr>
        <w:t>Επιπλέον, η κυκλοφορία πολυμεσικού περιεχομένου προβλέπεται να αυξάνεται σαράντα ( 40 ) τοις εκατό κάθε έτος και ειδικά στην Ασία.</w:t>
      </w:r>
    </w:p>
    <w:p w:rsidR="00A5622F" w:rsidRPr="00BA073B" w:rsidRDefault="00A5622F" w:rsidP="00A5622F">
      <w:pPr>
        <w:ind w:firstLine="360"/>
        <w:rPr>
          <w:lang w:val="el-GR"/>
        </w:rPr>
      </w:pPr>
      <w:r w:rsidRPr="00A5622F">
        <w:rPr>
          <w:lang w:val="el-GR"/>
        </w:rPr>
        <w:t xml:space="preserve">Στην Κορέα, για παράδειγμα, ο αριθμός συνδρομητών κινητής τηλεφωνίας έχει προ πολλού ξεπεράσει τον αριθμό των συνδρομητών του δημόσιου τηλεφωνικού  δικτύου. </w:t>
      </w:r>
      <w:r w:rsidRPr="00BA073B">
        <w:rPr>
          <w:lang w:val="el-GR"/>
        </w:rPr>
        <w:t xml:space="preserve">Η Διεθνής Ένωση Τηλεπικοινωνιών ( </w:t>
      </w:r>
      <w:r w:rsidRPr="00A5622F">
        <w:t>ITU</w:t>
      </w:r>
      <w:r w:rsidRPr="00BA073B">
        <w:rPr>
          <w:lang w:val="el-GR"/>
        </w:rPr>
        <w:t xml:space="preserve"> ) επίσης προβλέπει ότι η ποσότητα ασύρματης κυκλοφορίας πολυμέσων το 2010 θα είναι 5.4 φορές μεγαλύτερη από την ποσότητα που καταγράφηκε το 1999, λόγω της παροχής υψηλών ταχυτήτων υπηρεσιών δεδομένων. Επομένως, εκείνοι που θέλουν να εξυπηρετηθούν με υψηλότερες ταχύτητες δεδομένων και υπηρεσίες δεδομένων υψηλότερης ικανότητας είναι υποχρεωμένοι να χρησιμοποιήσουν τις ασύρματες υπηρεσίες του τοπικού </w:t>
      </w:r>
      <w:r w:rsidRPr="00A5622F">
        <w:t>LAN</w:t>
      </w:r>
      <w:r w:rsidRPr="00BA073B">
        <w:rPr>
          <w:lang w:val="el-GR"/>
        </w:rPr>
        <w:t xml:space="preserve"> (</w:t>
      </w:r>
      <w:r w:rsidRPr="00A5622F">
        <w:t>WLAN</w:t>
      </w:r>
      <w:r w:rsidR="000304B5" w:rsidRPr="000304B5">
        <w:rPr>
          <w:lang w:val="el-GR"/>
        </w:rPr>
        <w:t xml:space="preserve"> </w:t>
      </w:r>
      <w:r w:rsidRPr="00BA073B">
        <w:rPr>
          <w:lang w:val="el-GR"/>
        </w:rPr>
        <w:t xml:space="preserve">) σαν εναλλακτικό τρόπο πρόσβασης σε αυτές. </w:t>
      </w:r>
    </w:p>
    <w:p w:rsidR="00A5622F" w:rsidRPr="00A5622F" w:rsidRDefault="00A5622F" w:rsidP="00A5622F">
      <w:pPr>
        <w:ind w:firstLine="360"/>
        <w:rPr>
          <w:lang w:val="el-GR"/>
        </w:rPr>
      </w:pPr>
      <w:r w:rsidRPr="00A5622F">
        <w:rPr>
          <w:lang w:val="el-GR"/>
        </w:rPr>
        <w:t xml:space="preserve">Επί προσθέτως, καθώς επεκτείνονται οι υπηρεσίες διαδικτύου που παρέχουν μεγάλη ποικιλία περιεχομένου πολυμέσων, αντίστοιχα αυξάνεται με γοργούς ρυθμούς και η απαίτηση για φορητή υπηρεσία διαδικτύου μέσω των διάφορων κινητών τερματικών όπως τα </w:t>
      </w:r>
      <w:r w:rsidRPr="00A5622F">
        <w:t>notebooks</w:t>
      </w:r>
      <w:r w:rsidRPr="00A5622F">
        <w:rPr>
          <w:lang w:val="el-GR"/>
        </w:rPr>
        <w:t xml:space="preserve">, τα </w:t>
      </w:r>
      <w:r w:rsidRPr="00A5622F">
        <w:t>PDAs</w:t>
      </w:r>
      <w:r w:rsidRPr="00A5622F">
        <w:rPr>
          <w:lang w:val="el-GR"/>
        </w:rPr>
        <w:t xml:space="preserve">, και τα κινητά τηλέφωνα. </w:t>
      </w:r>
      <w:r w:rsidRPr="00BA073B">
        <w:rPr>
          <w:lang w:val="el-GR"/>
        </w:rPr>
        <w:t xml:space="preserve">Το παραπάνω γεγονός οφείλεται στο ότι με τις υπηρεσίες φορητής πρόσβασης στο διαδίκτυο, οι χρήστες μπορούν να απολαύσουν τα υψηλής ποιότητας πολυμέσα οπουδήποτε και οποτεδήποτε. </w:t>
      </w:r>
      <w:r w:rsidRPr="00A5622F">
        <w:rPr>
          <w:lang w:val="el-GR"/>
        </w:rPr>
        <w:t xml:space="preserve">Εντούτοις, οι σημερινές υπηρεσίες δεδομένων που είναι βασισμένες  σε κυψελοειδή συστήματα έχουν πολλούς περιορισμούς για να ικανοποιήσουν την απαίτηση για φορητή πρόσβαση διαδικτύου. </w:t>
      </w:r>
    </w:p>
    <w:p w:rsidR="00A5622F" w:rsidRPr="00A5622F" w:rsidRDefault="00A5622F" w:rsidP="00A5622F">
      <w:pPr>
        <w:ind w:firstLine="360"/>
        <w:rPr>
          <w:lang w:val="el-GR"/>
        </w:rPr>
      </w:pPr>
      <w:r w:rsidRPr="00A5622F">
        <w:rPr>
          <w:lang w:val="el-GR"/>
        </w:rPr>
        <w:t xml:space="preserve">Αναλυτικότερα, η κυψελοειδής υπηρεσία έχει πολύ υψηλή τιμολόγηση πρόσβασης και χρήσης - λόγω της υψηλής επένδυσης για την υποδομή - και τους περιορισμούς στην παροχή περιεχομένου λόγω των μικρών οθονών στις συσκευές κινητών τηλεφώνων. </w:t>
      </w:r>
      <w:r w:rsidRPr="00BA073B">
        <w:rPr>
          <w:lang w:val="el-GR"/>
        </w:rPr>
        <w:t xml:space="preserve">Επιπλέον, τα δίκτυα </w:t>
      </w:r>
      <w:r w:rsidRPr="00A5622F">
        <w:t>WLAN</w:t>
      </w:r>
      <w:r w:rsidRPr="00BA073B">
        <w:rPr>
          <w:lang w:val="el-GR"/>
        </w:rPr>
        <w:t xml:space="preserve"> έχουν επίσης περιορισμούς, όπως παρεμβολές, μικρή περιοχή κάλυψης και σχετικά περιορισμένη φορητότητα . Για να αντιμετωπιστεί η αυξανόμενη ζήτηση για τις φορητές υπηρεσίες διαδικτύου, ήταν επιτακτική ανάγκη να αναπτυχθεί ένα φορητό σύστημα υπηρεσίας δεδομένων που να μπορεί να παρέχει υπηρεσίες βασισμένες στη φορητότητα και την κινητικότητα μαζί με χαμηλό κόστος πρόσβασης και χρήσης. </w:t>
      </w:r>
      <w:r w:rsidRPr="00A5622F">
        <w:rPr>
          <w:lang w:val="el-GR"/>
        </w:rPr>
        <w:t xml:space="preserve">Οι βασικές προϋποθέσεις για ένα τέτοιο σύστημα περιλαμβάνουν την ευρύτερη κάλυψη κελιών συγκριτικά με τα συστήματα </w:t>
      </w:r>
      <w:r w:rsidRPr="00A5622F">
        <w:t>WLAN</w:t>
      </w:r>
      <w:r w:rsidRPr="00A5622F">
        <w:rPr>
          <w:lang w:val="el-GR"/>
        </w:rPr>
        <w:t xml:space="preserve"> και την παροχή αδιάληπτης παροχής υπηρεσιών υπό συνθήκες χαμηλής ή μέσης κινητικότητας .</w:t>
      </w:r>
    </w:p>
    <w:p w:rsidR="00A5622F" w:rsidRPr="000304B5" w:rsidRDefault="00A5622F" w:rsidP="000304B5">
      <w:pPr>
        <w:ind w:firstLine="360"/>
        <w:rPr>
          <w:lang w:val="el-GR"/>
        </w:rPr>
      </w:pPr>
      <w:r w:rsidRPr="00A5622F">
        <w:rPr>
          <w:lang w:val="el-GR"/>
        </w:rPr>
        <w:lastRenderedPageBreak/>
        <w:t xml:space="preserve">Το  </w:t>
      </w:r>
      <w:r w:rsidRPr="00A5622F">
        <w:t>WiBro</w:t>
      </w:r>
      <w:r w:rsidRPr="00A5622F">
        <w:rPr>
          <w:lang w:val="el-GR"/>
        </w:rPr>
        <w:t xml:space="preserve"> , θεωρείται  το πρώτο σύστημα που γεφυρώνει την ενσύρματη και ασύρματη επικοινωνία, κάνοντας δυνατή την παροχή υπηρεσιών ‘φορητής’ πρόσβασης στο διαδίκτυο οπουδήποτε, οποιαδήποτε στιγμή, με χαμηλό κόστος πρόσβασης και υψηλές ταχύτητες δεδομένων. </w:t>
      </w:r>
      <w:r w:rsidRPr="00BA073B">
        <w:rPr>
          <w:lang w:val="el-GR"/>
        </w:rPr>
        <w:t xml:space="preserve">Παρακάτω ακολουθεί να επισκόπηση της αρχιτεκτονικής συστημάτων </w:t>
      </w:r>
      <w:r w:rsidRPr="00A5622F">
        <w:t>WiBro</w:t>
      </w:r>
      <w:r w:rsidRPr="00BA073B">
        <w:rPr>
          <w:lang w:val="el-GR"/>
        </w:rPr>
        <w:t xml:space="preserve"> και των υπηρεσιών που παρέχονται.</w:t>
      </w:r>
    </w:p>
    <w:p w:rsidR="00A5622F" w:rsidRPr="00A5622F" w:rsidRDefault="00A5622F" w:rsidP="00A5622F">
      <w:pPr>
        <w:rPr>
          <w:lang w:val="el-GR"/>
        </w:rPr>
      </w:pPr>
    </w:p>
    <w:p w:rsidR="00A5622F" w:rsidRDefault="00CB3834" w:rsidP="00A5622F">
      <w:pPr>
        <w:pStyle w:val="2"/>
        <w:numPr>
          <w:ilvl w:val="1"/>
          <w:numId w:val="1"/>
        </w:numPr>
      </w:pPr>
      <w:bookmarkStart w:id="80" w:name="_Toc234242337"/>
      <w:r w:rsidRPr="00CB3834">
        <w:rPr>
          <w:lang w:val="el-GR"/>
        </w:rPr>
        <w:t>Ασύρματες Υπηρεσίες Διαδικτύου</w:t>
      </w:r>
      <w:bookmarkEnd w:id="80"/>
    </w:p>
    <w:p w:rsidR="00A5622F" w:rsidRPr="00B03E53" w:rsidRDefault="00A5622F" w:rsidP="00B03E53"/>
    <w:p w:rsidR="00B03E53" w:rsidRPr="00B03E53" w:rsidRDefault="00B03E53" w:rsidP="00B03E53">
      <w:pPr>
        <w:ind w:firstLine="360"/>
        <w:rPr>
          <w:lang w:val="el-GR"/>
        </w:rPr>
      </w:pPr>
      <w:r w:rsidRPr="00B03E53">
        <w:rPr>
          <w:lang w:val="el-GR"/>
        </w:rPr>
        <w:t xml:space="preserve">Σε αυτό το τμήμα εξετάζουμε τις τάσεις και τα χαρακτηριστικά των ασύρματων υπηρεσιών διαδικτύου όπως αυτές παρέχονται από διάφορα ασύρματα συστήματα όπως κυψελοειδή συστήματα, </w:t>
      </w:r>
      <w:r w:rsidRPr="00B03E53">
        <w:t>WLAN</w:t>
      </w:r>
      <w:r w:rsidRPr="00B03E53">
        <w:rPr>
          <w:lang w:val="el-GR"/>
        </w:rPr>
        <w:t xml:space="preserve"> και άλλα φορητά συστήματα. </w:t>
      </w:r>
    </w:p>
    <w:p w:rsidR="00B03E53" w:rsidRPr="004745CC" w:rsidRDefault="00B03E53" w:rsidP="00B03E53">
      <w:pPr>
        <w:rPr>
          <w:lang w:val="el-GR"/>
        </w:rPr>
      </w:pPr>
    </w:p>
    <w:p w:rsidR="00B03E53" w:rsidRPr="00B03E53" w:rsidRDefault="00B03E53" w:rsidP="000304B5">
      <w:pPr>
        <w:jc w:val="center"/>
      </w:pPr>
      <w:r w:rsidRPr="00B03E53">
        <w:rPr>
          <w:noProof/>
          <w:lang w:val="el-GR" w:eastAsia="el-GR"/>
        </w:rPr>
        <w:drawing>
          <wp:inline distT="0" distB="0" distL="0" distR="0">
            <wp:extent cx="5506173" cy="4010025"/>
            <wp:effectExtent l="19050" t="0" r="0" b="0"/>
            <wp:docPr id="95" name="Εικόνα 9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1"/>
                    <pic:cNvPicPr>
                      <a:picLocks noChangeAspect="1" noChangeArrowheads="1"/>
                    </pic:cNvPicPr>
                  </pic:nvPicPr>
                  <pic:blipFill>
                    <a:blip r:embed="rId73"/>
                    <a:srcRect/>
                    <a:stretch>
                      <a:fillRect/>
                    </a:stretch>
                  </pic:blipFill>
                  <pic:spPr bwMode="auto">
                    <a:xfrm>
                      <a:off x="0" y="0"/>
                      <a:ext cx="5506173" cy="4010025"/>
                    </a:xfrm>
                    <a:prstGeom prst="rect">
                      <a:avLst/>
                    </a:prstGeom>
                    <a:noFill/>
                    <a:ln w="9525">
                      <a:noFill/>
                      <a:miter lim="800000"/>
                      <a:headEnd/>
                      <a:tailEnd/>
                    </a:ln>
                  </pic:spPr>
                </pic:pic>
              </a:graphicData>
            </a:graphic>
          </wp:inline>
        </w:drawing>
      </w:r>
    </w:p>
    <w:p w:rsidR="00B03E53" w:rsidRPr="00BA073B" w:rsidRDefault="00B03E53" w:rsidP="00B03E53">
      <w:pPr>
        <w:pStyle w:val="a"/>
        <w:rPr>
          <w:lang w:val="el-GR"/>
        </w:rPr>
      </w:pPr>
      <w:r w:rsidRPr="00BA073B">
        <w:rPr>
          <w:lang w:val="el-GR"/>
        </w:rPr>
        <w:t>Προβλέψεις για  τις συνδρομές ασύρματης πρόσβασης στον κόσμο</w:t>
      </w:r>
    </w:p>
    <w:p w:rsidR="00B03E53" w:rsidRPr="00BA073B" w:rsidRDefault="00B03E53" w:rsidP="00B03E53">
      <w:pPr>
        <w:rPr>
          <w:lang w:val="el-GR"/>
        </w:rPr>
      </w:pPr>
    </w:p>
    <w:p w:rsidR="00B03E53" w:rsidRPr="000304B5" w:rsidRDefault="00B03E53" w:rsidP="000304B5">
      <w:pPr>
        <w:ind w:firstLine="360"/>
        <w:rPr>
          <w:lang w:val="el-GR"/>
        </w:rPr>
      </w:pPr>
      <w:r w:rsidRPr="00B03E53">
        <w:rPr>
          <w:lang w:val="el-GR"/>
        </w:rPr>
        <w:t xml:space="preserve">Τα κυψελοειδή δίκτυα ασύρματης πρόσβασης είναι σε θέση να παρέχουν σε εθνικό επίπεδο απρόσκοπτη ασύρματη υπηρεσία διαδικτύου μέσω των δημόσιων κυψελοειδών δικτύων με μεγαλύτερη κάλυψη από άλλα συστήματα και υποστήριξη </w:t>
      </w:r>
      <w:r w:rsidRPr="00B03E53">
        <w:t>handoff</w:t>
      </w:r>
      <w:r w:rsidRPr="00B03E53">
        <w:rPr>
          <w:lang w:val="el-GR"/>
        </w:rPr>
        <w:t xml:space="preserve"> σε υψηλή κινητικότητα. </w:t>
      </w:r>
      <w:r w:rsidRPr="00BA073B">
        <w:rPr>
          <w:lang w:val="el-GR"/>
        </w:rPr>
        <w:lastRenderedPageBreak/>
        <w:t xml:space="preserve">Εντούτοις, λόγω των χαμηλών ρυθμών  μετάδοσης δεδομένων, αυτά τα συστήματα είναι ανίκανα να ικανοποιήσουν τις απαιτήσεις των χρηστών για περιεχόμενο πολυμέσων και υπηρεσίες με υψηλές απαιτήσεις. Επιπλέον, η πρόσβαση στο διαδίκτυο και το κόστος χρήσης είναι υψηλότερο από άλλα συστήματα και επομένως είναι κατάλληλο για χρήστες που θέλουν για να έχουν πρόσβαση στις υπηρεσίες διαδικτύου σε περιβάλλοντα υψηλής κινητικότητας και με μέσους ή χαμηλούς ρυθμούς μετάδοσης δεδομένων. </w:t>
      </w:r>
    </w:p>
    <w:p w:rsidR="00B03E53" w:rsidRPr="00BA073B" w:rsidRDefault="00B03E53" w:rsidP="00B03E53">
      <w:pPr>
        <w:ind w:firstLine="360"/>
        <w:rPr>
          <w:lang w:val="el-GR"/>
        </w:rPr>
      </w:pPr>
      <w:r w:rsidRPr="00B03E53">
        <w:rPr>
          <w:lang w:val="el-GR"/>
        </w:rPr>
        <w:t xml:space="preserve">Πρόσφατα, το </w:t>
      </w:r>
      <w:r w:rsidRPr="00184888">
        <w:rPr>
          <w:b/>
        </w:rPr>
        <w:t>HSDPA</w:t>
      </w:r>
      <w:r w:rsidRPr="00B03E53">
        <w:rPr>
          <w:lang w:val="el-GR"/>
        </w:rPr>
        <w:t xml:space="preserve"> </w:t>
      </w:r>
      <w:r w:rsidR="0018260B" w:rsidRPr="0018260B">
        <w:rPr>
          <w:lang w:val="el-GR"/>
        </w:rPr>
        <w:t xml:space="preserve">(High-Speed Downlink Packet Access ) </w:t>
      </w:r>
      <w:r w:rsidRPr="00B03E53">
        <w:rPr>
          <w:lang w:val="el-GR"/>
        </w:rPr>
        <w:t>προτάθηκε για παροχή ασύρματης υπηρεσίας πακέτων δεδομένων ως επόμενο βήμα στην εξέλιξη της συνεργασίας 3</w:t>
      </w:r>
      <w:r w:rsidRPr="00B03E53">
        <w:t>GPP</w:t>
      </w:r>
      <w:r w:rsidR="000304B5" w:rsidRPr="000304B5">
        <w:rPr>
          <w:lang w:val="el-GR"/>
        </w:rPr>
        <w:t xml:space="preserve"> </w:t>
      </w:r>
      <w:r w:rsidRPr="00B03E53">
        <w:rPr>
          <w:lang w:val="el-GR"/>
        </w:rPr>
        <w:t>( 3</w:t>
      </w:r>
      <w:r w:rsidRPr="00B03E53">
        <w:t>rd</w:t>
      </w:r>
      <w:r w:rsidRPr="00B03E53">
        <w:rPr>
          <w:lang w:val="el-GR"/>
        </w:rPr>
        <w:t xml:space="preserve"> </w:t>
      </w:r>
      <w:r w:rsidRPr="00B03E53">
        <w:t>Generation</w:t>
      </w:r>
      <w:r w:rsidRPr="00B03E53">
        <w:rPr>
          <w:lang w:val="el-GR"/>
        </w:rPr>
        <w:t xml:space="preserve"> </w:t>
      </w:r>
      <w:r w:rsidRPr="00B03E53">
        <w:t>Partnership</w:t>
      </w:r>
      <w:r w:rsidRPr="00B03E53">
        <w:rPr>
          <w:lang w:val="el-GR"/>
        </w:rPr>
        <w:t xml:space="preserve"> </w:t>
      </w:r>
      <w:r w:rsidRPr="00B03E53">
        <w:t>Project</w:t>
      </w:r>
      <w:r w:rsidR="000304B5" w:rsidRPr="000304B5">
        <w:rPr>
          <w:lang w:val="el-GR"/>
        </w:rPr>
        <w:t xml:space="preserve"> </w:t>
      </w:r>
      <w:r w:rsidRPr="00B03E53">
        <w:rPr>
          <w:lang w:val="el-GR"/>
        </w:rPr>
        <w:t xml:space="preserve">). </w:t>
      </w:r>
      <w:r w:rsidRPr="00BA073B">
        <w:rPr>
          <w:lang w:val="el-GR"/>
        </w:rPr>
        <w:t xml:space="preserve">Το </w:t>
      </w:r>
      <w:r w:rsidRPr="00B03E53">
        <w:t>HSDPA</w:t>
      </w:r>
      <w:r w:rsidRPr="00BA073B">
        <w:rPr>
          <w:lang w:val="el-GR"/>
        </w:rPr>
        <w:t xml:space="preserve"> είναι σε θέση να παρέχει υπηρεσίες πακέτων δεδομένων καθοδικών ζεύξεων υψηλών ταχυτήτων μέσω διαμοιραζόμενων κοινών καναλιών </w:t>
      </w:r>
      <w:r w:rsidR="000304B5">
        <w:rPr>
          <w:lang w:val="el-GR"/>
        </w:rPr>
        <w:t>καθοδικών ζεύξεων</w:t>
      </w:r>
      <w:r w:rsidR="000304B5" w:rsidRPr="000304B5">
        <w:rPr>
          <w:lang w:val="el-GR"/>
        </w:rPr>
        <w:t xml:space="preserve"> </w:t>
      </w:r>
      <w:r w:rsidRPr="00BA073B">
        <w:rPr>
          <w:lang w:val="el-GR"/>
        </w:rPr>
        <w:t>(</w:t>
      </w:r>
      <w:r w:rsidR="000304B5" w:rsidRPr="000304B5">
        <w:rPr>
          <w:lang w:val="el-GR"/>
        </w:rPr>
        <w:t xml:space="preserve"> </w:t>
      </w:r>
      <w:r w:rsidRPr="00B03E53">
        <w:t>HS</w:t>
      </w:r>
      <w:r w:rsidRPr="00BA073B">
        <w:rPr>
          <w:lang w:val="el-GR"/>
        </w:rPr>
        <w:t>-</w:t>
      </w:r>
      <w:r w:rsidRPr="00B03E53">
        <w:t>DSCH</w:t>
      </w:r>
      <w:r w:rsidR="000304B5" w:rsidRPr="000304B5">
        <w:rPr>
          <w:lang w:val="el-GR"/>
        </w:rPr>
        <w:t xml:space="preserve"> </w:t>
      </w:r>
      <w:r w:rsidR="0018260B" w:rsidRPr="0018260B">
        <w:rPr>
          <w:lang w:val="el-GR"/>
        </w:rPr>
        <w:t xml:space="preserve">- </w:t>
      </w:r>
      <w:r w:rsidR="0018260B" w:rsidRPr="0018260B">
        <w:t>High</w:t>
      </w:r>
      <w:r w:rsidR="0018260B" w:rsidRPr="0018260B">
        <w:rPr>
          <w:lang w:val="el-GR"/>
        </w:rPr>
        <w:t xml:space="preserve"> </w:t>
      </w:r>
      <w:r w:rsidR="0018260B" w:rsidRPr="0018260B">
        <w:t>Speed</w:t>
      </w:r>
      <w:r w:rsidR="0018260B" w:rsidRPr="0018260B">
        <w:rPr>
          <w:lang w:val="el-GR"/>
        </w:rPr>
        <w:t xml:space="preserve"> </w:t>
      </w:r>
      <w:r w:rsidR="0018260B" w:rsidRPr="0018260B">
        <w:t>Downlink</w:t>
      </w:r>
      <w:r w:rsidR="0018260B" w:rsidRPr="0018260B">
        <w:rPr>
          <w:lang w:val="el-GR"/>
        </w:rPr>
        <w:t xml:space="preserve"> </w:t>
      </w:r>
      <w:r w:rsidR="0018260B" w:rsidRPr="0018260B">
        <w:t>Shared</w:t>
      </w:r>
      <w:r w:rsidR="0018260B" w:rsidRPr="0018260B">
        <w:rPr>
          <w:lang w:val="el-GR"/>
        </w:rPr>
        <w:t xml:space="preserve"> </w:t>
      </w:r>
      <w:r w:rsidR="0018260B" w:rsidRPr="0018260B">
        <w:t>channel</w:t>
      </w:r>
      <w:r w:rsidR="0018260B" w:rsidRPr="0018260B">
        <w:rPr>
          <w:lang w:val="el-GR"/>
        </w:rPr>
        <w:t xml:space="preserve"> </w:t>
      </w:r>
      <w:r w:rsidRPr="00BA073B">
        <w:rPr>
          <w:lang w:val="el-GR"/>
        </w:rPr>
        <w:t xml:space="preserve">) χρησιμοποιώντας 5 </w:t>
      </w:r>
      <w:r w:rsidRPr="00B03E53">
        <w:t>MHZ</w:t>
      </w:r>
      <w:r w:rsidRPr="00BA073B">
        <w:rPr>
          <w:lang w:val="el-GR"/>
        </w:rPr>
        <w:t xml:space="preserve"> του εύρους ζώνης. Επίσης, μπορεί να υποστηρίξει ένα μέγιστο ρυθμό μετάδοσης 14 </w:t>
      </w:r>
      <w:r w:rsidRPr="00B03E53">
        <w:t>Mb</w:t>
      </w:r>
      <w:r w:rsidRPr="00BA073B">
        <w:rPr>
          <w:lang w:val="el-GR"/>
        </w:rPr>
        <w:t>/</w:t>
      </w:r>
      <w:r w:rsidRPr="00B03E53">
        <w:t>s</w:t>
      </w:r>
      <w:r w:rsidRPr="00BA073B">
        <w:rPr>
          <w:lang w:val="el-GR"/>
        </w:rPr>
        <w:t xml:space="preserve"> ή κατά μέσο όρο 2-3 </w:t>
      </w:r>
      <w:r w:rsidRPr="00B03E53">
        <w:t>Mb</w:t>
      </w:r>
      <w:r w:rsidRPr="00BA073B">
        <w:rPr>
          <w:lang w:val="el-GR"/>
        </w:rPr>
        <w:t>/</w:t>
      </w:r>
      <w:r w:rsidRPr="00B03E53">
        <w:t>s</w:t>
      </w:r>
      <w:r w:rsidRPr="00BA073B">
        <w:rPr>
          <w:lang w:val="el-GR"/>
        </w:rPr>
        <w:t xml:space="preserve">. </w:t>
      </w:r>
    </w:p>
    <w:p w:rsidR="00B03E53" w:rsidRPr="00B03E53" w:rsidRDefault="00B03E53" w:rsidP="00B03E53">
      <w:pPr>
        <w:ind w:firstLine="360"/>
        <w:rPr>
          <w:lang w:val="el-GR"/>
        </w:rPr>
      </w:pPr>
      <w:r w:rsidRPr="00B03E53">
        <w:rPr>
          <w:lang w:val="el-GR"/>
        </w:rPr>
        <w:t xml:space="preserve">Τα </w:t>
      </w:r>
      <w:r w:rsidRPr="00B03E53">
        <w:t>WLANs</w:t>
      </w:r>
      <w:r w:rsidRPr="00B03E53">
        <w:rPr>
          <w:lang w:val="el-GR"/>
        </w:rPr>
        <w:t xml:space="preserve"> παρέχουν ασύρματη πρόσβαση  με υψηλούς ρυθμούς μετάδοσης δεδομένων (</w:t>
      </w:r>
      <w:r w:rsidR="000304B5" w:rsidRPr="000304B5">
        <w:rPr>
          <w:lang w:val="el-GR"/>
        </w:rPr>
        <w:t xml:space="preserve"> </w:t>
      </w:r>
      <w:r w:rsidRPr="00B03E53">
        <w:rPr>
          <w:lang w:val="el-GR"/>
        </w:rPr>
        <w:t xml:space="preserve">11-354 </w:t>
      </w:r>
      <w:r w:rsidRPr="00B03E53">
        <w:t>Mb</w:t>
      </w:r>
      <w:r w:rsidRPr="00B03E53">
        <w:rPr>
          <w:lang w:val="el-GR"/>
        </w:rPr>
        <w:t>/</w:t>
      </w:r>
      <w:r w:rsidRPr="00B03E53">
        <w:t>s</w:t>
      </w:r>
      <w:r w:rsidRPr="00B03E53">
        <w:rPr>
          <w:lang w:val="el-GR"/>
        </w:rPr>
        <w:t xml:space="preserve"> ) σε περιοχές </w:t>
      </w:r>
      <w:r w:rsidRPr="00B03E53">
        <w:t>hotspot</w:t>
      </w:r>
      <w:r w:rsidRPr="00B03E53">
        <w:rPr>
          <w:lang w:val="el-GR"/>
        </w:rPr>
        <w:t xml:space="preserve"> και μέσω του σημείου πρόσβασης (</w:t>
      </w:r>
      <w:r w:rsidR="00D95099" w:rsidRPr="00D95099">
        <w:rPr>
          <w:lang w:val="el-GR"/>
        </w:rPr>
        <w:t xml:space="preserve"> </w:t>
      </w:r>
      <w:r w:rsidRPr="00B03E53">
        <w:t>Access</w:t>
      </w:r>
      <w:r w:rsidRPr="00B03E53">
        <w:rPr>
          <w:lang w:val="el-GR"/>
        </w:rPr>
        <w:t xml:space="preserve"> </w:t>
      </w:r>
      <w:r w:rsidRPr="00B03E53">
        <w:t>Point</w:t>
      </w:r>
      <w:r w:rsidR="00D95099" w:rsidRPr="00D95099">
        <w:rPr>
          <w:lang w:val="el-GR"/>
        </w:rPr>
        <w:t xml:space="preserve"> </w:t>
      </w:r>
      <w:r w:rsidRPr="00B03E53">
        <w:rPr>
          <w:lang w:val="el-GR"/>
        </w:rPr>
        <w:t xml:space="preserve">). </w:t>
      </w:r>
      <w:r w:rsidRPr="00BA073B">
        <w:rPr>
          <w:lang w:val="el-GR"/>
        </w:rPr>
        <w:t xml:space="preserve">Είναι σχετικά εύκολο κάποιος να δημιουργήσει μια περιοχή </w:t>
      </w:r>
      <w:r w:rsidRPr="00B03E53">
        <w:t>hotspot</w:t>
      </w:r>
      <w:r w:rsidRPr="00BA073B">
        <w:rPr>
          <w:lang w:val="el-GR"/>
        </w:rPr>
        <w:t xml:space="preserve"> επειδή ένα </w:t>
      </w:r>
      <w:r w:rsidRPr="00B03E53">
        <w:t>AP</w:t>
      </w:r>
      <w:r w:rsidRPr="00BA073B">
        <w:rPr>
          <w:lang w:val="el-GR"/>
        </w:rPr>
        <w:t xml:space="preserve"> μπορεί να εγκατασταθεί με χαμηλό </w:t>
      </w:r>
      <w:r w:rsidR="00D95099">
        <w:rPr>
          <w:lang w:val="el-GR"/>
        </w:rPr>
        <w:t>κόστος. Εντούτοις, δεδομένου</w:t>
      </w:r>
      <w:r w:rsidRPr="00BA073B">
        <w:rPr>
          <w:lang w:val="el-GR"/>
        </w:rPr>
        <w:t xml:space="preserve"> ότι ένα </w:t>
      </w:r>
      <w:r w:rsidRPr="00B03E53">
        <w:t>hotspot</w:t>
      </w:r>
      <w:r w:rsidRPr="00BA073B">
        <w:rPr>
          <w:lang w:val="el-GR"/>
        </w:rPr>
        <w:t xml:space="preserve"> έχει μικρή κάλυψη (περί τα 100 μέτρα ακτίνα), απαιτούνται αρκετά </w:t>
      </w:r>
      <w:r w:rsidRPr="00B03E53">
        <w:t>APs</w:t>
      </w:r>
      <w:r w:rsidRPr="00BA073B">
        <w:rPr>
          <w:lang w:val="el-GR"/>
        </w:rPr>
        <w:t xml:space="preserve"> για να αυξηθει η κάλυψη. Επιπλέον, παρέχει σχετικά χαμηλή κινητικότητα μέσα σε έναν </w:t>
      </w:r>
      <w:r w:rsidRPr="00B03E53">
        <w:t>hotspot</w:t>
      </w:r>
      <w:r w:rsidRPr="00BA073B">
        <w:rPr>
          <w:lang w:val="el-GR"/>
        </w:rPr>
        <w:t xml:space="preserve"> και καμία υπηρεσία </w:t>
      </w:r>
      <w:r w:rsidRPr="00B03E53">
        <w:t>handoff</w:t>
      </w:r>
      <w:r w:rsidRPr="00BA073B">
        <w:rPr>
          <w:lang w:val="el-GR"/>
        </w:rPr>
        <w:t xml:space="preserve"> μεταξύ διαφορετικών περιοχών </w:t>
      </w:r>
      <w:r w:rsidRPr="00B03E53">
        <w:t>hotspot</w:t>
      </w:r>
      <w:r w:rsidRPr="00BA073B">
        <w:rPr>
          <w:lang w:val="el-GR"/>
        </w:rPr>
        <w:t xml:space="preserve">. </w:t>
      </w:r>
      <w:r w:rsidRPr="00B03E53">
        <w:rPr>
          <w:lang w:val="el-GR"/>
        </w:rPr>
        <w:t xml:space="preserve">Επομένως, ως εκτεταμένο σύστημα του τοπικού </w:t>
      </w:r>
      <w:r w:rsidRPr="00B03E53">
        <w:t>LAN</w:t>
      </w:r>
      <w:r w:rsidRPr="00B03E53">
        <w:rPr>
          <w:lang w:val="el-GR"/>
        </w:rPr>
        <w:t xml:space="preserve">, τα </w:t>
      </w:r>
      <w:r w:rsidRPr="00B03E53">
        <w:t>WLANs</w:t>
      </w:r>
      <w:r w:rsidRPr="00B03E53">
        <w:rPr>
          <w:lang w:val="el-GR"/>
        </w:rPr>
        <w:t xml:space="preserve"> είναι κατάλληλα για τη μεγάλη ταχύτητα πρόσβασης στους στάσιμους χρήστες σε περιορισμένα περιβάλλοντα όπως οι εσωτερικέ</w:t>
      </w:r>
      <w:r w:rsidR="00D95099">
        <w:rPr>
          <w:lang w:val="el-GR"/>
        </w:rPr>
        <w:t>ς περιοχές, πανεπιστημιουπόλεις</w:t>
      </w:r>
      <w:r w:rsidRPr="00B03E53">
        <w:rPr>
          <w:lang w:val="el-GR"/>
        </w:rPr>
        <w:t xml:space="preserve"> και πολυκαταστήματα. Η τεχνολογία πρόσβασης φορητού </w:t>
      </w:r>
      <w:r w:rsidRPr="00B03E53">
        <w:t>Internet</w:t>
      </w:r>
      <w:r w:rsidRPr="00B03E53">
        <w:rPr>
          <w:lang w:val="el-GR"/>
        </w:rPr>
        <w:t xml:space="preserve"> ( </w:t>
      </w:r>
      <w:r w:rsidRPr="00B03E53">
        <w:t>Portable</w:t>
      </w:r>
      <w:r w:rsidRPr="00B03E53">
        <w:rPr>
          <w:lang w:val="el-GR"/>
        </w:rPr>
        <w:t xml:space="preserve"> </w:t>
      </w:r>
      <w:r w:rsidRPr="00B03E53">
        <w:t>Internet</w:t>
      </w:r>
      <w:r w:rsidR="000304B5" w:rsidRPr="000304B5">
        <w:rPr>
          <w:lang w:val="el-GR"/>
        </w:rPr>
        <w:t xml:space="preserve"> </w:t>
      </w:r>
      <w:r w:rsidRPr="00B03E53">
        <w:rPr>
          <w:lang w:val="el-GR"/>
        </w:rPr>
        <w:t xml:space="preserve">) στοχεύει στο να παρέχει ασύρματα υπηρεσίες διαδικτύου οποτεδήποτε και οπουδήποτε, μέσω φορητών ασύρματων συσκευών, σε υψηλούς ρυθμούς μετάδοσης δεδομένων και με μέση ή χαμηλή κινητικότητα. </w:t>
      </w:r>
    </w:p>
    <w:p w:rsidR="00B03E53" w:rsidRPr="00B03E53" w:rsidRDefault="00B03E53" w:rsidP="00B03E53">
      <w:pPr>
        <w:ind w:firstLine="360"/>
        <w:rPr>
          <w:lang w:val="el-GR"/>
        </w:rPr>
      </w:pPr>
      <w:r w:rsidRPr="00B03E53">
        <w:rPr>
          <w:lang w:val="el-GR"/>
        </w:rPr>
        <w:t>Στην εικόνα που ακολουθεί περιγράφονται και συγκρίνονται τα χαρακτηριστικά της κινητικότητας και του ρυθμού μετάδοσης δεδομένων διάφορων ασύρματων συστημάτων πρόσβασης.</w:t>
      </w:r>
    </w:p>
    <w:p w:rsidR="00B03E53" w:rsidRPr="00B03E53" w:rsidRDefault="00B03E53" w:rsidP="00B03E53">
      <w:pPr>
        <w:rPr>
          <w:lang w:val="el-GR"/>
        </w:rPr>
      </w:pPr>
    </w:p>
    <w:p w:rsidR="00B03E53" w:rsidRPr="00B03E53" w:rsidRDefault="00B03E53" w:rsidP="000304B5">
      <w:pPr>
        <w:jc w:val="center"/>
      </w:pPr>
      <w:r w:rsidRPr="00B03E53">
        <w:rPr>
          <w:noProof/>
          <w:lang w:val="el-GR" w:eastAsia="el-GR"/>
        </w:rPr>
        <w:lastRenderedPageBreak/>
        <w:drawing>
          <wp:inline distT="0" distB="0" distL="0" distR="0">
            <wp:extent cx="5400675" cy="3659891"/>
            <wp:effectExtent l="19050" t="0" r="9525" b="0"/>
            <wp:docPr id="96" name="Εικόνα 9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
                    <pic:cNvPicPr>
                      <a:picLocks noChangeAspect="1" noChangeArrowheads="1"/>
                    </pic:cNvPicPr>
                  </pic:nvPicPr>
                  <pic:blipFill>
                    <a:blip r:embed="rId74"/>
                    <a:srcRect/>
                    <a:stretch>
                      <a:fillRect/>
                    </a:stretch>
                  </pic:blipFill>
                  <pic:spPr bwMode="auto">
                    <a:xfrm>
                      <a:off x="0" y="0"/>
                      <a:ext cx="5400675" cy="3659891"/>
                    </a:xfrm>
                    <a:prstGeom prst="rect">
                      <a:avLst/>
                    </a:prstGeom>
                    <a:noFill/>
                    <a:ln w="9525">
                      <a:noFill/>
                      <a:miter lim="800000"/>
                      <a:headEnd/>
                      <a:tailEnd/>
                    </a:ln>
                  </pic:spPr>
                </pic:pic>
              </a:graphicData>
            </a:graphic>
          </wp:inline>
        </w:drawing>
      </w:r>
    </w:p>
    <w:p w:rsidR="00A5622F" w:rsidRPr="000304B5" w:rsidRDefault="00B03E53" w:rsidP="00A5622F">
      <w:pPr>
        <w:pStyle w:val="a"/>
        <w:rPr>
          <w:lang w:val="el-GR"/>
        </w:rPr>
      </w:pPr>
      <w:r w:rsidRPr="00BA073B">
        <w:rPr>
          <w:lang w:val="el-GR"/>
        </w:rPr>
        <w:t>Σύγκρισ</w:t>
      </w:r>
      <w:r w:rsidR="00D95099">
        <w:rPr>
          <w:lang w:val="el-GR"/>
        </w:rPr>
        <w:t>η ασύρματων τεχνολογιώ</w:t>
      </w:r>
      <w:r w:rsidRPr="00BA073B">
        <w:rPr>
          <w:lang w:val="el-GR"/>
        </w:rPr>
        <w:t>ν πρόσβασης σχετικά με την κινητικότητα και τον ρυθμό δεδομένων</w:t>
      </w:r>
    </w:p>
    <w:p w:rsidR="00A5622F" w:rsidRPr="00B03E53" w:rsidRDefault="00A5622F" w:rsidP="00A5622F">
      <w:pPr>
        <w:rPr>
          <w:lang w:val="el-GR"/>
        </w:rPr>
      </w:pPr>
    </w:p>
    <w:p w:rsidR="00B03E53" w:rsidRDefault="00CB3834" w:rsidP="00B03E53">
      <w:pPr>
        <w:pStyle w:val="2"/>
        <w:numPr>
          <w:ilvl w:val="1"/>
          <w:numId w:val="1"/>
        </w:numPr>
      </w:pPr>
      <w:bookmarkStart w:id="81" w:name="_Toc234242338"/>
      <w:r w:rsidRPr="00CB3834">
        <w:rPr>
          <w:lang w:val="el-GR"/>
        </w:rPr>
        <w:t>Ασύρματο Δίκτυο Ευρείας Ζώνης – WiBro</w:t>
      </w:r>
      <w:bookmarkEnd w:id="81"/>
    </w:p>
    <w:p w:rsidR="00B03E53" w:rsidRPr="0008584F" w:rsidRDefault="00B03E53" w:rsidP="0008584F"/>
    <w:p w:rsidR="0008584F" w:rsidRPr="0008584F" w:rsidRDefault="0008584F" w:rsidP="0008584F">
      <w:pPr>
        <w:ind w:firstLine="360"/>
        <w:rPr>
          <w:lang w:val="el-GR"/>
        </w:rPr>
      </w:pPr>
      <w:r w:rsidRPr="0008584F">
        <w:rPr>
          <w:lang w:val="el-GR"/>
        </w:rPr>
        <w:t xml:space="preserve">Στην Κορέα, αναπτύχθηκε το 2005 ένα φορητό σύστημα πρόσβασης διαδικτύου με το όνομα </w:t>
      </w:r>
      <w:r w:rsidRPr="0008584F">
        <w:t>WiBro</w:t>
      </w:r>
      <w:r w:rsidRPr="0008584F">
        <w:rPr>
          <w:lang w:val="el-GR"/>
        </w:rPr>
        <w:t xml:space="preserve"> (</w:t>
      </w:r>
      <w:r w:rsidR="000304B5" w:rsidRPr="000304B5">
        <w:rPr>
          <w:lang w:val="el-GR"/>
        </w:rPr>
        <w:t xml:space="preserve"> </w:t>
      </w:r>
      <w:r w:rsidRPr="0008584F">
        <w:t>Wireless</w:t>
      </w:r>
      <w:r w:rsidRPr="0008584F">
        <w:rPr>
          <w:lang w:val="el-GR"/>
        </w:rPr>
        <w:t xml:space="preserve"> </w:t>
      </w:r>
      <w:r w:rsidRPr="0008584F">
        <w:t>Broadband</w:t>
      </w:r>
      <w:r w:rsidRPr="0008584F">
        <w:rPr>
          <w:lang w:val="el-GR"/>
        </w:rPr>
        <w:t xml:space="preserve"> ), βασισμένο στο </w:t>
      </w:r>
      <w:r w:rsidRPr="0008584F">
        <w:t>IEEE</w:t>
      </w:r>
      <w:r w:rsidRPr="0008584F">
        <w:rPr>
          <w:lang w:val="el-GR"/>
        </w:rPr>
        <w:t xml:space="preserve"> 802.16 πρότυπο. </w:t>
      </w:r>
      <w:r w:rsidRPr="00BA073B">
        <w:rPr>
          <w:lang w:val="el-GR"/>
        </w:rPr>
        <w:t xml:space="preserve">Αυτή η συνεταιριστική δραστηριότητα καθοδηγήθηκε από την </w:t>
      </w:r>
      <w:r w:rsidRPr="0008584F">
        <w:t>ETRI</w:t>
      </w:r>
      <w:r w:rsidRPr="00BA073B">
        <w:rPr>
          <w:lang w:val="el-GR"/>
        </w:rPr>
        <w:t xml:space="preserve"> ( </w:t>
      </w:r>
      <w:r w:rsidRPr="0008584F">
        <w:t>Electronics</w:t>
      </w:r>
      <w:r w:rsidRPr="00BA073B">
        <w:rPr>
          <w:lang w:val="el-GR"/>
        </w:rPr>
        <w:t xml:space="preserve"> </w:t>
      </w:r>
      <w:r w:rsidRPr="0008584F">
        <w:t>and</w:t>
      </w:r>
      <w:r w:rsidRPr="00BA073B">
        <w:rPr>
          <w:lang w:val="el-GR"/>
        </w:rPr>
        <w:t xml:space="preserve"> </w:t>
      </w:r>
      <w:r w:rsidRPr="0008584F">
        <w:t>Telecommunications</w:t>
      </w:r>
      <w:r w:rsidRPr="00BA073B">
        <w:rPr>
          <w:lang w:val="el-GR"/>
        </w:rPr>
        <w:t xml:space="preserve"> </w:t>
      </w:r>
      <w:r w:rsidRPr="0008584F">
        <w:t>Research</w:t>
      </w:r>
      <w:r w:rsidRPr="00BA073B">
        <w:rPr>
          <w:lang w:val="el-GR"/>
        </w:rPr>
        <w:t xml:space="preserve"> </w:t>
      </w:r>
      <w:r w:rsidRPr="0008584F">
        <w:t>Institute</w:t>
      </w:r>
      <w:r w:rsidRPr="00BA073B">
        <w:rPr>
          <w:lang w:val="el-GR"/>
        </w:rPr>
        <w:t xml:space="preserve"> ) και με την υποστήριξη πολλών εσωτερικών κατασκευαστών και φορέων παροχής υπηρεσιών πρόσβασης διαδικτύου. Ο βασικός στόχος του συστήματος </w:t>
      </w:r>
      <w:r w:rsidRPr="0008584F">
        <w:t>WiBro</w:t>
      </w:r>
      <w:r w:rsidRPr="00BA073B">
        <w:rPr>
          <w:lang w:val="el-GR"/>
        </w:rPr>
        <w:t xml:space="preserve"> ήταν να υποστηρίξει υπηρεσίες Διαδικτύου πολυμέσων με ευρύτερη κάλυψη κελιών συγκριτικά με τα </w:t>
      </w:r>
      <w:r w:rsidRPr="0008584F">
        <w:t>WLANs</w:t>
      </w:r>
      <w:r w:rsidRPr="00BA073B">
        <w:rPr>
          <w:lang w:val="el-GR"/>
        </w:rPr>
        <w:t xml:space="preserve">, παρέχοντας μέση ή χαμηλή κινητικότητα. Το </w:t>
      </w:r>
      <w:r w:rsidRPr="0008584F">
        <w:t>WiBro</w:t>
      </w:r>
      <w:r w:rsidRPr="00BA073B">
        <w:rPr>
          <w:lang w:val="el-GR"/>
        </w:rPr>
        <w:t xml:space="preserve"> χρησιμοποιεί </w:t>
      </w:r>
      <w:r w:rsidRPr="0008584F">
        <w:t>OFDMA</w:t>
      </w:r>
      <w:r w:rsidRPr="00BA073B">
        <w:rPr>
          <w:lang w:val="el-GR"/>
        </w:rPr>
        <w:t>/</w:t>
      </w:r>
      <w:r w:rsidRPr="0008584F">
        <w:t>TDD</w:t>
      </w:r>
      <w:r w:rsidRPr="00BA073B">
        <w:rPr>
          <w:lang w:val="el-GR"/>
        </w:rPr>
        <w:t xml:space="preserve"> προκειμένου να πετύχει ασυμμετρική κυκλοφορία δεδομένων. </w:t>
      </w:r>
      <w:r w:rsidRPr="0008584F">
        <w:rPr>
          <w:lang w:val="el-GR"/>
        </w:rPr>
        <w:t xml:space="preserve">Η εμπορική διάθεση της υπηρεσίας </w:t>
      </w:r>
      <w:r w:rsidRPr="0008584F">
        <w:t>WiBro</w:t>
      </w:r>
      <w:r w:rsidRPr="0008584F">
        <w:rPr>
          <w:lang w:val="el-GR"/>
        </w:rPr>
        <w:t xml:space="preserve"> ξεκίνησε στα τέλη  Ιουνίου του 2006 στην Κορέα. </w:t>
      </w:r>
    </w:p>
    <w:p w:rsidR="0008584F" w:rsidRPr="000304B5" w:rsidRDefault="0008584F" w:rsidP="000304B5">
      <w:pPr>
        <w:ind w:firstLine="360"/>
        <w:rPr>
          <w:lang w:val="el-GR"/>
        </w:rPr>
      </w:pPr>
      <w:r w:rsidRPr="0008584F">
        <w:rPr>
          <w:lang w:val="el-GR"/>
        </w:rPr>
        <w:t xml:space="preserve">Το σύστημα </w:t>
      </w:r>
      <w:r w:rsidRPr="0008584F">
        <w:t>WiBro</w:t>
      </w:r>
      <w:r w:rsidRPr="0008584F">
        <w:rPr>
          <w:lang w:val="el-GR"/>
        </w:rPr>
        <w:t xml:space="preserve"> είναι σχεδιασμένο έτσι ώστε να παρέχει ασύρματη πρόσβαση Διαδικτύου και υπηρεσίες πολυμέσων οπουδήποτε, οποτεδήποτε, σε υψηλούς ρυθμούς δεδομένων και με χαμηλό κόστος πρόσβασης. </w:t>
      </w:r>
      <w:r>
        <w:t>K</w:t>
      </w:r>
      <w:r w:rsidRPr="0008584F">
        <w:rPr>
          <w:lang w:val="el-GR"/>
        </w:rPr>
        <w:t xml:space="preserve">ατά συνέπεια, το σύστημα </w:t>
      </w:r>
      <w:r w:rsidRPr="0008584F">
        <w:t>WiBro</w:t>
      </w:r>
      <w:r w:rsidRPr="0008584F">
        <w:rPr>
          <w:lang w:val="el-GR"/>
        </w:rPr>
        <w:t xml:space="preserve"> φαίνεται να είναι το πρώτο που γεφυρώνει την ενσύρματη και την ασύρματη τεχνολογία, καθώς μπορεί να θεωρηθεί ως ένα ασύρματο σύστημα πρόσβασης που ενσωματώνει τις μέχρι τώρα υπηρεσίες ενσύρματων τεχνολογιών, όπως η πρόσβαση με χρήση μισθωμένων γραμμών. </w:t>
      </w:r>
    </w:p>
    <w:p w:rsidR="0008584F" w:rsidRPr="0008584F" w:rsidRDefault="0008584F" w:rsidP="0008584F">
      <w:pPr>
        <w:rPr>
          <w:lang w:val="el-GR"/>
        </w:rPr>
      </w:pPr>
      <w:r w:rsidRPr="0008584F">
        <w:rPr>
          <w:lang w:val="el-GR"/>
        </w:rPr>
        <w:lastRenderedPageBreak/>
        <w:t xml:space="preserve">Υπάρχουν μέχρι τώρα τρεις τύποι υπηρεσιών </w:t>
      </w:r>
      <w:r w:rsidRPr="0008584F">
        <w:t>WiBro</w:t>
      </w:r>
      <w:r w:rsidRPr="0008584F">
        <w:rPr>
          <w:lang w:val="el-GR"/>
        </w:rPr>
        <w:t xml:space="preserve"> :</w:t>
      </w:r>
    </w:p>
    <w:p w:rsidR="0008584F" w:rsidRPr="000304B5" w:rsidRDefault="0008584F" w:rsidP="000304B5">
      <w:pPr>
        <w:pStyle w:val="afa"/>
        <w:numPr>
          <w:ilvl w:val="0"/>
          <w:numId w:val="24"/>
        </w:numPr>
        <w:rPr>
          <w:lang w:val="el-GR"/>
        </w:rPr>
      </w:pPr>
      <w:r w:rsidRPr="000304B5">
        <w:rPr>
          <w:lang w:val="el-GR"/>
        </w:rPr>
        <w:t>Υπηρεσίες παροχής πληροφοριών: Πρόσβαση Διαδικτύου, ηλεκτρονικό ταχυδρομείο, αναζήτηση δεδομένων, κ.λπ.</w:t>
      </w:r>
    </w:p>
    <w:p w:rsidR="0008584F" w:rsidRPr="000304B5" w:rsidRDefault="0008584F" w:rsidP="000304B5">
      <w:pPr>
        <w:pStyle w:val="afa"/>
        <w:numPr>
          <w:ilvl w:val="0"/>
          <w:numId w:val="24"/>
        </w:numPr>
        <w:rPr>
          <w:lang w:val="el-GR"/>
        </w:rPr>
      </w:pPr>
      <w:r w:rsidRPr="000304B5">
        <w:rPr>
          <w:lang w:val="el-GR"/>
        </w:rPr>
        <w:t xml:space="preserve">Υπηρεσίες ψυχαγωγίας: μετάδοση εικόνων, </w:t>
      </w:r>
      <w:r w:rsidRPr="0008584F">
        <w:t>VoD</w:t>
      </w:r>
      <w:r w:rsidRPr="000304B5">
        <w:rPr>
          <w:lang w:val="el-GR"/>
        </w:rPr>
        <w:t>, τυχερά παιχνίδια, κ.λπ.</w:t>
      </w:r>
    </w:p>
    <w:p w:rsidR="0008584F" w:rsidRPr="000304B5" w:rsidRDefault="0008584F" w:rsidP="000304B5">
      <w:pPr>
        <w:pStyle w:val="afa"/>
        <w:numPr>
          <w:ilvl w:val="0"/>
          <w:numId w:val="24"/>
        </w:numPr>
        <w:rPr>
          <w:lang w:val="el-GR"/>
        </w:rPr>
      </w:pPr>
      <w:r w:rsidRPr="000304B5">
        <w:rPr>
          <w:lang w:val="el-GR"/>
        </w:rPr>
        <w:t xml:space="preserve">Υπηρεσίες επιχειρησιακών τύπων: τηλεμετρία, ηλεκτρονικό εμπόριο, κ.λπ. </w:t>
      </w:r>
    </w:p>
    <w:p w:rsidR="0008584F" w:rsidRPr="0008584F" w:rsidRDefault="0008584F" w:rsidP="0008584F">
      <w:pPr>
        <w:rPr>
          <w:lang w:val="el-GR"/>
        </w:rPr>
      </w:pPr>
    </w:p>
    <w:p w:rsidR="0008584F" w:rsidRPr="002D68BC" w:rsidRDefault="0008584F" w:rsidP="002D68BC">
      <w:pPr>
        <w:ind w:firstLine="426"/>
        <w:rPr>
          <w:lang w:val="el-GR"/>
        </w:rPr>
      </w:pPr>
      <w:r w:rsidRPr="0008584F">
        <w:rPr>
          <w:lang w:val="el-GR"/>
        </w:rPr>
        <w:t xml:space="preserve">Για να παρέχονται οι προαναφερθείσες υπηρεσίες, το </w:t>
      </w:r>
      <w:r w:rsidRPr="0008584F">
        <w:t>WiBro</w:t>
      </w:r>
      <w:r w:rsidRPr="0008584F">
        <w:rPr>
          <w:lang w:val="el-GR"/>
        </w:rPr>
        <w:t xml:space="preserve"> θα πρέπει να είναι σε θέση να ικανοποιεί μια σειρά από απαιτήσεις. Αρχικά, το σύστημα πρέπει να υποστηρίξει ρυθμούς μετάδοσης 2 </w:t>
      </w:r>
      <w:r w:rsidRPr="0008584F">
        <w:t>Mb</w:t>
      </w:r>
      <w:r w:rsidRPr="0008584F">
        <w:rPr>
          <w:lang w:val="el-GR"/>
        </w:rPr>
        <w:t>/</w:t>
      </w:r>
      <w:r w:rsidRPr="0008584F">
        <w:t>s</w:t>
      </w:r>
      <w:r w:rsidRPr="0008584F">
        <w:rPr>
          <w:lang w:val="el-GR"/>
        </w:rPr>
        <w:t xml:space="preserve"> ανά χρήστη κατά μέσον όρο, το οποίο είναι σχεδόν ανάλογο με το μέσο όρο ρυθμού μετάδοσης σε μια γραμμή. </w:t>
      </w:r>
      <w:r w:rsidRPr="00BA073B">
        <w:rPr>
          <w:lang w:val="el-GR"/>
        </w:rPr>
        <w:t xml:space="preserve">Δευτερευόντως, απαιτείται η υποστήριξη ρυθμού μετάδοσης μέχρι 50 </w:t>
      </w:r>
      <w:r w:rsidRPr="0008584F">
        <w:t>Mb</w:t>
      </w:r>
      <w:r w:rsidRPr="00BA073B">
        <w:rPr>
          <w:lang w:val="el-GR"/>
        </w:rPr>
        <w:t>/</w:t>
      </w:r>
      <w:r w:rsidRPr="0008584F">
        <w:t>s</w:t>
      </w:r>
      <w:r w:rsidRPr="00BA073B">
        <w:rPr>
          <w:lang w:val="el-GR"/>
        </w:rPr>
        <w:t xml:space="preserve"> σε συνθήκες κινητικότητας, όπως η στάση, το περπάτημα και γενικότερα σε χαμηλές ή μέσες καταστάσεις κινητικότητας σε εσωτερικά ή υπαίθρια περιβάλλοντα. </w:t>
      </w:r>
      <w:r w:rsidRPr="002D68BC">
        <w:rPr>
          <w:lang w:val="el-GR"/>
        </w:rPr>
        <w:t xml:space="preserve">Επιπλέον, θα πρέπει να υποστηρίζονται διάφοροι ρυθμοί μετάδοσης δεδομένων, με χαμηλή καθυστέρηση και υψηλή αξιοπιστία ανάλογα κάθε φορά με τις συνθήκες θορύβου των καναλιών και τις περιβαλλοντικές συνθήκες. </w:t>
      </w:r>
    </w:p>
    <w:p w:rsidR="0008584F" w:rsidRPr="002D68BC" w:rsidRDefault="0008584F" w:rsidP="0008584F">
      <w:pPr>
        <w:rPr>
          <w:lang w:val="el-GR"/>
        </w:rPr>
      </w:pPr>
      <w:r w:rsidRPr="002D68BC">
        <w:rPr>
          <w:lang w:val="el-GR"/>
        </w:rPr>
        <w:t xml:space="preserve">Τα σημαντικότερα χαρακτηριστικά-απαιτήσεις του </w:t>
      </w:r>
      <w:r w:rsidRPr="0008584F">
        <w:t>WiBro</w:t>
      </w:r>
      <w:r w:rsidRPr="002D68BC">
        <w:rPr>
          <w:lang w:val="el-GR"/>
        </w:rPr>
        <w:t xml:space="preserve"> συνοψίζονται παρακάτω : </w:t>
      </w:r>
    </w:p>
    <w:p w:rsidR="0008584F" w:rsidRPr="006A641F" w:rsidRDefault="0008584F" w:rsidP="006A641F">
      <w:pPr>
        <w:pStyle w:val="afa"/>
        <w:numPr>
          <w:ilvl w:val="0"/>
          <w:numId w:val="25"/>
        </w:numPr>
        <w:rPr>
          <w:lang w:val="el-GR"/>
        </w:rPr>
      </w:pPr>
      <w:r w:rsidRPr="006A641F">
        <w:rPr>
          <w:lang w:val="el-GR"/>
        </w:rPr>
        <w:t>Φάσμα</w:t>
      </w:r>
      <w:r w:rsidR="00171575">
        <w:t xml:space="preserve"> </w:t>
      </w:r>
      <w:r w:rsidRPr="006A641F">
        <w:rPr>
          <w:lang w:val="el-GR"/>
        </w:rPr>
        <w:t xml:space="preserve">: 2.3-2.4 </w:t>
      </w:r>
      <w:r w:rsidRPr="0008584F">
        <w:t>Ghz</w:t>
      </w:r>
      <w:r w:rsidRPr="006A641F">
        <w:rPr>
          <w:lang w:val="el-GR"/>
        </w:rPr>
        <w:t xml:space="preserve"> </w:t>
      </w:r>
    </w:p>
    <w:p w:rsidR="0008584F" w:rsidRPr="006A641F" w:rsidRDefault="0008584F" w:rsidP="006A641F">
      <w:pPr>
        <w:pStyle w:val="afa"/>
        <w:numPr>
          <w:ilvl w:val="0"/>
          <w:numId w:val="25"/>
        </w:numPr>
        <w:rPr>
          <w:lang w:val="el-GR"/>
        </w:rPr>
      </w:pPr>
      <w:r w:rsidRPr="006A641F">
        <w:rPr>
          <w:lang w:val="el-GR"/>
        </w:rPr>
        <w:t>Εύρος ζώνης καναλιών</w:t>
      </w:r>
      <w:r w:rsidR="00171575">
        <w:t xml:space="preserve"> </w:t>
      </w:r>
      <w:r w:rsidRPr="006A641F">
        <w:rPr>
          <w:lang w:val="el-GR"/>
        </w:rPr>
        <w:t xml:space="preserve">: 10 </w:t>
      </w:r>
      <w:r w:rsidRPr="0008584F">
        <w:t>MHZ</w:t>
      </w:r>
      <w:r w:rsidRPr="006A641F">
        <w:rPr>
          <w:lang w:val="el-GR"/>
        </w:rPr>
        <w:t xml:space="preserve"> </w:t>
      </w:r>
    </w:p>
    <w:p w:rsidR="0008584F" w:rsidRPr="006A641F" w:rsidRDefault="00171575" w:rsidP="006A641F">
      <w:pPr>
        <w:pStyle w:val="afa"/>
        <w:numPr>
          <w:ilvl w:val="0"/>
          <w:numId w:val="25"/>
        </w:numPr>
        <w:rPr>
          <w:lang w:val="el-GR"/>
        </w:rPr>
      </w:pPr>
      <w:r>
        <w:rPr>
          <w:lang w:val="el-GR"/>
        </w:rPr>
        <w:t>Ασύρματη πρόσβαση</w:t>
      </w:r>
      <w:r>
        <w:t xml:space="preserve"> </w:t>
      </w:r>
      <w:r w:rsidR="0008584F" w:rsidRPr="006A641F">
        <w:rPr>
          <w:lang w:val="el-GR"/>
        </w:rPr>
        <w:t xml:space="preserve">: </w:t>
      </w:r>
      <w:r w:rsidR="0008584F" w:rsidRPr="0008584F">
        <w:t>OFDMA</w:t>
      </w:r>
      <w:r w:rsidR="0008584F" w:rsidRPr="006A641F">
        <w:rPr>
          <w:lang w:val="el-GR"/>
        </w:rPr>
        <w:t>/</w:t>
      </w:r>
      <w:r w:rsidR="0008584F" w:rsidRPr="0008584F">
        <w:t>TDD</w:t>
      </w:r>
      <w:r w:rsidR="0008584F" w:rsidRPr="006A641F">
        <w:rPr>
          <w:lang w:val="el-GR"/>
        </w:rPr>
        <w:t xml:space="preserve"> </w:t>
      </w:r>
    </w:p>
    <w:p w:rsidR="0008584F" w:rsidRPr="006A641F" w:rsidRDefault="0008584F" w:rsidP="006A641F">
      <w:pPr>
        <w:pStyle w:val="afa"/>
        <w:numPr>
          <w:ilvl w:val="0"/>
          <w:numId w:val="25"/>
        </w:numPr>
        <w:rPr>
          <w:lang w:val="el-GR"/>
        </w:rPr>
      </w:pPr>
      <w:r w:rsidRPr="006A641F">
        <w:rPr>
          <w:lang w:val="el-GR"/>
        </w:rPr>
        <w:t>Μέγιστος ρυθμός μετάδοσης δεδομένων</w:t>
      </w:r>
      <w:r w:rsidR="00171575" w:rsidRPr="00171575">
        <w:rPr>
          <w:lang w:val="el-GR"/>
        </w:rPr>
        <w:t xml:space="preserve"> </w:t>
      </w:r>
      <w:r w:rsidRPr="006A641F">
        <w:rPr>
          <w:lang w:val="el-GR"/>
        </w:rPr>
        <w:t xml:space="preserve">: 50 </w:t>
      </w:r>
      <w:r w:rsidRPr="0008584F">
        <w:t>Mb</w:t>
      </w:r>
      <w:r w:rsidRPr="006A641F">
        <w:rPr>
          <w:lang w:val="el-GR"/>
        </w:rPr>
        <w:t>/</w:t>
      </w:r>
      <w:r w:rsidRPr="0008584F">
        <w:t>s</w:t>
      </w:r>
      <w:r w:rsidRPr="006A641F">
        <w:rPr>
          <w:lang w:val="el-GR"/>
        </w:rPr>
        <w:t xml:space="preserve"> (με χρήση </w:t>
      </w:r>
      <w:r w:rsidRPr="0008584F">
        <w:t>SA</w:t>
      </w:r>
      <w:r w:rsidRPr="006A641F">
        <w:rPr>
          <w:lang w:val="el-GR"/>
        </w:rPr>
        <w:t>/</w:t>
      </w:r>
      <w:r w:rsidRPr="0008584F">
        <w:t>MIMO</w:t>
      </w:r>
      <w:r w:rsidRPr="006A641F">
        <w:rPr>
          <w:lang w:val="el-GR"/>
        </w:rPr>
        <w:t xml:space="preserve">) και 30 </w:t>
      </w:r>
      <w:r w:rsidRPr="0008584F">
        <w:t>Mb</w:t>
      </w:r>
      <w:r w:rsidRPr="006A641F">
        <w:rPr>
          <w:lang w:val="el-GR"/>
        </w:rPr>
        <w:t>/</w:t>
      </w:r>
      <w:r w:rsidRPr="0008584F">
        <w:t>s</w:t>
      </w:r>
      <w:r w:rsidRPr="006A641F">
        <w:rPr>
          <w:lang w:val="el-GR"/>
        </w:rPr>
        <w:t xml:space="preserve"> (</w:t>
      </w:r>
      <w:r w:rsidR="00171575" w:rsidRPr="00171575">
        <w:rPr>
          <w:lang w:val="el-GR"/>
        </w:rPr>
        <w:t xml:space="preserve"> </w:t>
      </w:r>
      <w:r w:rsidRPr="006A641F">
        <w:rPr>
          <w:lang w:val="el-GR"/>
        </w:rPr>
        <w:t xml:space="preserve">χωρίς χρήση </w:t>
      </w:r>
      <w:r w:rsidRPr="0008584F">
        <w:t>SA</w:t>
      </w:r>
      <w:r w:rsidRPr="006A641F">
        <w:rPr>
          <w:lang w:val="el-GR"/>
        </w:rPr>
        <w:t>/</w:t>
      </w:r>
      <w:r w:rsidRPr="0008584F">
        <w:t>MIMO</w:t>
      </w:r>
      <w:r w:rsidR="00171575" w:rsidRPr="00171575">
        <w:rPr>
          <w:lang w:val="el-GR"/>
        </w:rPr>
        <w:t xml:space="preserve"> </w:t>
      </w:r>
      <w:r w:rsidRPr="006A641F">
        <w:rPr>
          <w:lang w:val="el-GR"/>
        </w:rPr>
        <w:t xml:space="preserve">) </w:t>
      </w:r>
    </w:p>
    <w:p w:rsidR="0008584F" w:rsidRPr="006A641F" w:rsidRDefault="0008584F" w:rsidP="006A641F">
      <w:pPr>
        <w:pStyle w:val="afa"/>
        <w:numPr>
          <w:ilvl w:val="0"/>
          <w:numId w:val="25"/>
        </w:numPr>
        <w:rPr>
          <w:lang w:val="el-GR"/>
        </w:rPr>
      </w:pPr>
      <w:r w:rsidRPr="006A641F">
        <w:rPr>
          <w:lang w:val="el-GR"/>
        </w:rPr>
        <w:t>Διαμόρφωση κυψελών</w:t>
      </w:r>
      <w:r w:rsidR="00171575" w:rsidRPr="00171575">
        <w:rPr>
          <w:lang w:val="el-GR"/>
        </w:rPr>
        <w:t xml:space="preserve"> </w:t>
      </w:r>
      <w:r w:rsidRPr="006A641F">
        <w:rPr>
          <w:lang w:val="el-GR"/>
        </w:rPr>
        <w:t>: μέχρι 1 χλμ (</w:t>
      </w:r>
      <w:r w:rsidR="00171575" w:rsidRPr="00171575">
        <w:rPr>
          <w:lang w:val="el-GR"/>
        </w:rPr>
        <w:t xml:space="preserve"> </w:t>
      </w:r>
      <w:r w:rsidRPr="006A641F">
        <w:rPr>
          <w:lang w:val="el-GR"/>
        </w:rPr>
        <w:t>ακτίνα κάλυψης κυψελών</w:t>
      </w:r>
      <w:r w:rsidR="00171575" w:rsidRPr="00171575">
        <w:rPr>
          <w:lang w:val="el-GR"/>
        </w:rPr>
        <w:t xml:space="preserve"> </w:t>
      </w:r>
      <w:r w:rsidRPr="006A641F">
        <w:rPr>
          <w:lang w:val="el-GR"/>
        </w:rPr>
        <w:t xml:space="preserve">), μέχρι </w:t>
      </w:r>
      <w:smartTag w:uri="urn:schemas-microsoft-com:office:smarttags" w:element="metricconverter">
        <w:smartTagPr>
          <w:attr w:name="ProductID" w:val="60 km/h"/>
        </w:smartTagPr>
        <w:r w:rsidRPr="006A641F">
          <w:rPr>
            <w:lang w:val="el-GR"/>
          </w:rPr>
          <w:t xml:space="preserve">60 </w:t>
        </w:r>
        <w:r w:rsidRPr="0008584F">
          <w:t>km</w:t>
        </w:r>
        <w:r w:rsidRPr="006A641F">
          <w:rPr>
            <w:lang w:val="el-GR"/>
          </w:rPr>
          <w:t>/</w:t>
        </w:r>
        <w:r w:rsidRPr="0008584F">
          <w:t>h</w:t>
        </w:r>
      </w:smartTag>
      <w:r w:rsidRPr="006A641F">
        <w:rPr>
          <w:lang w:val="el-GR"/>
        </w:rPr>
        <w:t xml:space="preserve"> κινητικότητα και πολυκυψελική μορφή </w:t>
      </w:r>
    </w:p>
    <w:p w:rsidR="0008584F" w:rsidRPr="0008584F" w:rsidRDefault="0008584F" w:rsidP="0008584F">
      <w:pPr>
        <w:pStyle w:val="afa"/>
        <w:numPr>
          <w:ilvl w:val="0"/>
          <w:numId w:val="25"/>
        </w:numPr>
      </w:pPr>
      <w:r w:rsidRPr="0008584F">
        <w:t>QoS: 10</w:t>
      </w:r>
      <w:r w:rsidR="00DF5119">
        <w:t>ms</w:t>
      </w:r>
      <w:r w:rsidRPr="0008584F">
        <w:t xml:space="preserve"> &lt; HANDOVER LATENCY &lt;</w:t>
      </w:r>
      <w:r w:rsidR="00171575">
        <w:t xml:space="preserve"> </w:t>
      </w:r>
      <w:r w:rsidRPr="0008584F">
        <w:t xml:space="preserve">100ms </w:t>
      </w:r>
    </w:p>
    <w:p w:rsidR="00B03E53" w:rsidRPr="00B03E53" w:rsidRDefault="00B03E53" w:rsidP="00B03E53"/>
    <w:p w:rsidR="006B1210" w:rsidRDefault="006B1210">
      <w:pPr>
        <w:rPr>
          <w:rFonts w:asciiTheme="majorHAnsi" w:eastAsiaTheme="majorEastAsia" w:hAnsiTheme="majorHAnsi" w:cstheme="majorBidi"/>
          <w:b/>
          <w:bCs/>
          <w:sz w:val="28"/>
          <w:szCs w:val="26"/>
          <w:lang w:val="el-GR"/>
        </w:rPr>
      </w:pPr>
      <w:r>
        <w:rPr>
          <w:lang w:val="el-GR"/>
        </w:rPr>
        <w:br w:type="page"/>
      </w:r>
    </w:p>
    <w:p w:rsidR="00CB3834" w:rsidRDefault="00C51842" w:rsidP="00F06500">
      <w:pPr>
        <w:pStyle w:val="2"/>
        <w:numPr>
          <w:ilvl w:val="1"/>
          <w:numId w:val="1"/>
        </w:numPr>
      </w:pPr>
      <w:bookmarkStart w:id="82" w:name="_Toc234242339"/>
      <w:r w:rsidRPr="00CB3834">
        <w:rPr>
          <w:lang w:val="el-GR"/>
        </w:rPr>
        <w:lastRenderedPageBreak/>
        <w:t>Αρχιτεκτονική WiBro</w:t>
      </w:r>
      <w:bookmarkEnd w:id="82"/>
    </w:p>
    <w:p w:rsidR="002D68BC" w:rsidRPr="008231E9" w:rsidRDefault="002D68BC" w:rsidP="008231E9"/>
    <w:p w:rsidR="008231E9" w:rsidRPr="00BA073B" w:rsidRDefault="008231E9" w:rsidP="008231E9">
      <w:pPr>
        <w:rPr>
          <w:lang w:val="el-GR"/>
        </w:rPr>
      </w:pPr>
      <w:r w:rsidRPr="00BA073B">
        <w:rPr>
          <w:lang w:val="el-GR"/>
        </w:rPr>
        <w:t xml:space="preserve">Ένα σύστημα </w:t>
      </w:r>
      <w:r w:rsidRPr="008231E9">
        <w:t>WiBro</w:t>
      </w:r>
      <w:r w:rsidRPr="00BA073B">
        <w:rPr>
          <w:lang w:val="el-GR"/>
        </w:rPr>
        <w:t xml:space="preserve"> αποτελείται από τρία διαφορετικά συστατικά: </w:t>
      </w:r>
    </w:p>
    <w:p w:rsidR="008231E9" w:rsidRPr="00D27DF1" w:rsidRDefault="008231E9" w:rsidP="008231E9">
      <w:pPr>
        <w:rPr>
          <w:lang w:val="el-GR"/>
        </w:rPr>
      </w:pPr>
      <w:r w:rsidRPr="00D27DF1">
        <w:rPr>
          <w:b/>
        </w:rPr>
        <w:t>WiBro</w:t>
      </w:r>
      <w:r w:rsidRPr="00D27DF1">
        <w:rPr>
          <w:b/>
          <w:lang w:val="el-GR"/>
        </w:rPr>
        <w:t>-</w:t>
      </w:r>
      <w:r w:rsidRPr="00D27DF1">
        <w:rPr>
          <w:b/>
        </w:rPr>
        <w:t>AT</w:t>
      </w:r>
      <w:r w:rsidRPr="00BA073B">
        <w:rPr>
          <w:lang w:val="el-GR"/>
        </w:rPr>
        <w:t xml:space="preserve"> (</w:t>
      </w:r>
      <w:r w:rsidR="00D27DF1" w:rsidRPr="00D27DF1">
        <w:rPr>
          <w:lang w:val="el-GR"/>
        </w:rPr>
        <w:t xml:space="preserve"> </w:t>
      </w:r>
      <w:r w:rsidRPr="00BA073B">
        <w:rPr>
          <w:lang w:val="el-GR"/>
        </w:rPr>
        <w:t>τερματικό πρόσβασης</w:t>
      </w:r>
      <w:r w:rsidR="00D27DF1" w:rsidRPr="00D27DF1">
        <w:rPr>
          <w:lang w:val="el-GR"/>
        </w:rPr>
        <w:t xml:space="preserve"> </w:t>
      </w:r>
      <w:r w:rsidRPr="00BA073B">
        <w:rPr>
          <w:lang w:val="el-GR"/>
        </w:rPr>
        <w:t xml:space="preserve">), </w:t>
      </w:r>
      <w:r w:rsidRPr="00D27DF1">
        <w:rPr>
          <w:b/>
        </w:rPr>
        <w:t>WiBro</w:t>
      </w:r>
      <w:r w:rsidRPr="00D27DF1">
        <w:rPr>
          <w:b/>
          <w:lang w:val="el-GR"/>
        </w:rPr>
        <w:t>-</w:t>
      </w:r>
      <w:r w:rsidRPr="00D27DF1">
        <w:rPr>
          <w:b/>
        </w:rPr>
        <w:t>AP</w:t>
      </w:r>
      <w:r w:rsidRPr="00BA073B">
        <w:rPr>
          <w:lang w:val="el-GR"/>
        </w:rPr>
        <w:t xml:space="preserve"> (</w:t>
      </w:r>
      <w:r w:rsidR="00D27DF1" w:rsidRPr="00D27DF1">
        <w:rPr>
          <w:lang w:val="el-GR"/>
        </w:rPr>
        <w:t xml:space="preserve"> </w:t>
      </w:r>
      <w:r w:rsidRPr="00BA073B">
        <w:rPr>
          <w:lang w:val="el-GR"/>
        </w:rPr>
        <w:t>σημείο πρόσβασης</w:t>
      </w:r>
      <w:r w:rsidR="00D27DF1" w:rsidRPr="00D27DF1">
        <w:rPr>
          <w:lang w:val="el-GR"/>
        </w:rPr>
        <w:t xml:space="preserve"> </w:t>
      </w:r>
      <w:r w:rsidRPr="00BA073B">
        <w:rPr>
          <w:lang w:val="el-GR"/>
        </w:rPr>
        <w:t xml:space="preserve">), και </w:t>
      </w:r>
      <w:r w:rsidRPr="00D27DF1">
        <w:rPr>
          <w:b/>
          <w:lang w:val="el-GR"/>
        </w:rPr>
        <w:t>δρομολογητή πρόσβασης δεδομένων</w:t>
      </w:r>
      <w:r w:rsidRPr="00BA073B">
        <w:rPr>
          <w:lang w:val="el-GR"/>
        </w:rPr>
        <w:t xml:space="preserve"> (</w:t>
      </w:r>
      <w:r w:rsidR="00D27DF1" w:rsidRPr="00D27DF1">
        <w:rPr>
          <w:lang w:val="el-GR"/>
        </w:rPr>
        <w:t xml:space="preserve"> </w:t>
      </w:r>
      <w:r w:rsidRPr="008231E9">
        <w:t>PAR</w:t>
      </w:r>
      <w:r w:rsidR="00D27DF1" w:rsidRPr="00D27DF1">
        <w:rPr>
          <w:lang w:val="el-GR"/>
        </w:rPr>
        <w:t xml:space="preserve"> </w:t>
      </w:r>
      <w:r w:rsidRPr="00BA073B">
        <w:rPr>
          <w:lang w:val="el-GR"/>
        </w:rPr>
        <w:t xml:space="preserve">). Πολλά </w:t>
      </w:r>
      <w:r w:rsidRPr="008231E9">
        <w:t>wiBro</w:t>
      </w:r>
      <w:r w:rsidRPr="00BA073B">
        <w:rPr>
          <w:lang w:val="el-GR"/>
        </w:rPr>
        <w:t>-</w:t>
      </w:r>
      <w:r w:rsidRPr="008231E9">
        <w:t>Aps</w:t>
      </w:r>
      <w:r w:rsidRPr="00BA073B">
        <w:rPr>
          <w:lang w:val="el-GR"/>
        </w:rPr>
        <w:t xml:space="preserve"> συνδέονται σε έναν </w:t>
      </w:r>
      <w:r w:rsidRPr="008231E9">
        <w:t>PAR</w:t>
      </w:r>
      <w:r w:rsidRPr="00BA073B">
        <w:rPr>
          <w:lang w:val="el-GR"/>
        </w:rPr>
        <w:t xml:space="preserve"> και ένας </w:t>
      </w:r>
      <w:r w:rsidRPr="008231E9">
        <w:t>PAR</w:t>
      </w:r>
      <w:r w:rsidRPr="00BA073B">
        <w:rPr>
          <w:lang w:val="el-GR"/>
        </w:rPr>
        <w:t xml:space="preserve">  συνδέεται με τα δίκτυα </w:t>
      </w:r>
      <w:r w:rsidRPr="008231E9">
        <w:t>IP</w:t>
      </w:r>
      <w:r w:rsidRPr="00BA073B">
        <w:rPr>
          <w:lang w:val="el-GR"/>
        </w:rPr>
        <w:t xml:space="preserve"> που περιέχουν με τη σειρά τους πολλών τύπων </w:t>
      </w:r>
      <w:r w:rsidRPr="008231E9">
        <w:t>servers</w:t>
      </w:r>
      <w:r w:rsidRPr="00BA073B">
        <w:rPr>
          <w:lang w:val="el-GR"/>
        </w:rPr>
        <w:t xml:space="preserve"> όπως </w:t>
      </w:r>
      <w:r w:rsidRPr="008231E9">
        <w:t>AAA</w:t>
      </w:r>
      <w:r w:rsidRPr="00BA073B">
        <w:rPr>
          <w:lang w:val="el-GR"/>
        </w:rPr>
        <w:t xml:space="preserve"> (</w:t>
      </w:r>
      <w:r w:rsidRPr="008231E9">
        <w:t>Authentication</w:t>
      </w:r>
      <w:r w:rsidRPr="00BA073B">
        <w:rPr>
          <w:lang w:val="el-GR"/>
        </w:rPr>
        <w:t xml:space="preserve"> ,</w:t>
      </w:r>
      <w:r w:rsidRPr="008231E9">
        <w:t>Authorization</w:t>
      </w:r>
      <w:r w:rsidRPr="00BA073B">
        <w:rPr>
          <w:lang w:val="el-GR"/>
        </w:rPr>
        <w:t xml:space="preserve"> </w:t>
      </w:r>
      <w:r w:rsidRPr="008231E9">
        <w:t>and</w:t>
      </w:r>
      <w:r w:rsidRPr="00BA073B">
        <w:rPr>
          <w:lang w:val="el-GR"/>
        </w:rPr>
        <w:t xml:space="preserve"> </w:t>
      </w:r>
      <w:r w:rsidRPr="008231E9">
        <w:t>Accounting</w:t>
      </w:r>
      <w:r w:rsidR="00D27DF1" w:rsidRPr="00D27DF1">
        <w:rPr>
          <w:lang w:val="el-GR"/>
        </w:rPr>
        <w:t xml:space="preserve"> </w:t>
      </w:r>
      <w:r w:rsidRPr="00BA073B">
        <w:rPr>
          <w:lang w:val="el-GR"/>
        </w:rPr>
        <w:t xml:space="preserve">), ο </w:t>
      </w:r>
      <w:r w:rsidRPr="008231E9">
        <w:t>HA</w:t>
      </w:r>
      <w:r w:rsidRPr="00BA073B">
        <w:rPr>
          <w:lang w:val="el-GR"/>
        </w:rPr>
        <w:t xml:space="preserve"> (</w:t>
      </w:r>
      <w:r w:rsidR="00D27DF1" w:rsidRPr="00D27DF1">
        <w:rPr>
          <w:lang w:val="el-GR"/>
        </w:rPr>
        <w:t xml:space="preserve"> </w:t>
      </w:r>
      <w:r w:rsidRPr="00BA073B">
        <w:rPr>
          <w:lang w:val="el-GR"/>
        </w:rPr>
        <w:t>Η</w:t>
      </w:r>
      <w:r w:rsidRPr="008231E9">
        <w:t>ome</w:t>
      </w:r>
      <w:r w:rsidRPr="00BA073B">
        <w:rPr>
          <w:lang w:val="el-GR"/>
        </w:rPr>
        <w:t xml:space="preserve"> </w:t>
      </w:r>
      <w:r w:rsidRPr="008231E9">
        <w:t>Agent</w:t>
      </w:r>
      <w:r w:rsidR="00D27DF1" w:rsidRPr="00D27DF1">
        <w:rPr>
          <w:lang w:val="el-GR"/>
        </w:rPr>
        <w:t xml:space="preserve"> </w:t>
      </w:r>
      <w:r w:rsidRPr="00BA073B">
        <w:rPr>
          <w:lang w:val="el-GR"/>
        </w:rPr>
        <w:t>) κεντρικός υπολογιστής και οι ΝΜΟ (</w:t>
      </w:r>
      <w:r w:rsidR="00D27DF1" w:rsidRPr="00D27DF1">
        <w:rPr>
          <w:lang w:val="el-GR"/>
        </w:rPr>
        <w:t xml:space="preserve"> </w:t>
      </w:r>
      <w:r w:rsidRPr="008231E9">
        <w:t>Network</w:t>
      </w:r>
      <w:r w:rsidRPr="00BA073B">
        <w:rPr>
          <w:lang w:val="el-GR"/>
        </w:rPr>
        <w:t xml:space="preserve"> </w:t>
      </w:r>
      <w:r w:rsidRPr="008231E9">
        <w:t>Management</w:t>
      </w:r>
      <w:r w:rsidRPr="00BA073B">
        <w:rPr>
          <w:lang w:val="el-GR"/>
        </w:rPr>
        <w:t xml:space="preserve"> </w:t>
      </w:r>
      <w:r w:rsidRPr="008231E9">
        <w:t>and</w:t>
      </w:r>
      <w:r w:rsidRPr="00BA073B">
        <w:rPr>
          <w:lang w:val="el-GR"/>
        </w:rPr>
        <w:t xml:space="preserve"> </w:t>
      </w:r>
      <w:r w:rsidRPr="008231E9">
        <w:t>Operations</w:t>
      </w:r>
      <w:r w:rsidR="00D27DF1" w:rsidRPr="00D27DF1">
        <w:rPr>
          <w:lang w:val="el-GR"/>
        </w:rPr>
        <w:t xml:space="preserve"> </w:t>
      </w:r>
      <w:r w:rsidRPr="00BA073B">
        <w:rPr>
          <w:lang w:val="el-GR"/>
        </w:rPr>
        <w:t>).</w:t>
      </w:r>
    </w:p>
    <w:p w:rsidR="008231E9" w:rsidRPr="00BA073B" w:rsidRDefault="008231E9" w:rsidP="008231E9">
      <w:pPr>
        <w:rPr>
          <w:lang w:val="el-GR"/>
        </w:rPr>
      </w:pPr>
    </w:p>
    <w:p w:rsidR="008231E9" w:rsidRPr="008231E9" w:rsidRDefault="008231E9" w:rsidP="008231E9">
      <w:r w:rsidRPr="008231E9">
        <w:rPr>
          <w:noProof/>
          <w:lang w:val="el-GR" w:eastAsia="el-GR"/>
        </w:rPr>
        <w:drawing>
          <wp:inline distT="0" distB="0" distL="0" distR="0">
            <wp:extent cx="6057900" cy="3876675"/>
            <wp:effectExtent l="19050" t="0" r="0" b="0"/>
            <wp:docPr id="99" name="Εικόνα 9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
                    <pic:cNvPicPr>
                      <a:picLocks noChangeAspect="1" noChangeArrowheads="1"/>
                    </pic:cNvPicPr>
                  </pic:nvPicPr>
                  <pic:blipFill>
                    <a:blip r:embed="rId75"/>
                    <a:srcRect/>
                    <a:stretch>
                      <a:fillRect/>
                    </a:stretch>
                  </pic:blipFill>
                  <pic:spPr bwMode="auto">
                    <a:xfrm>
                      <a:off x="0" y="0"/>
                      <a:ext cx="6057900" cy="3876675"/>
                    </a:xfrm>
                    <a:prstGeom prst="rect">
                      <a:avLst/>
                    </a:prstGeom>
                    <a:noFill/>
                    <a:ln w="9525">
                      <a:noFill/>
                      <a:miter lim="800000"/>
                      <a:headEnd/>
                      <a:tailEnd/>
                    </a:ln>
                  </pic:spPr>
                </pic:pic>
              </a:graphicData>
            </a:graphic>
          </wp:inline>
        </w:drawing>
      </w:r>
    </w:p>
    <w:p w:rsidR="008231E9" w:rsidRPr="008231E9" w:rsidRDefault="008231E9" w:rsidP="008231E9">
      <w:pPr>
        <w:pStyle w:val="a"/>
      </w:pPr>
      <w:r w:rsidRPr="008231E9">
        <w:t>Η αρχιτεκτονική του συστήματος WIBRO</w:t>
      </w:r>
    </w:p>
    <w:p w:rsidR="008231E9" w:rsidRPr="008231E9" w:rsidRDefault="008231E9" w:rsidP="008231E9"/>
    <w:p w:rsidR="008231E9" w:rsidRPr="00BA073B" w:rsidRDefault="008231E9" w:rsidP="008231E9">
      <w:pPr>
        <w:ind w:firstLine="360"/>
        <w:rPr>
          <w:lang w:val="el-GR"/>
        </w:rPr>
      </w:pPr>
      <w:r w:rsidRPr="008231E9">
        <w:t>To</w:t>
      </w:r>
      <w:r w:rsidRPr="008231E9">
        <w:rPr>
          <w:lang w:val="el-GR"/>
        </w:rPr>
        <w:t xml:space="preserve"> </w:t>
      </w:r>
      <w:r w:rsidRPr="008231E9">
        <w:t>AT</w:t>
      </w:r>
      <w:r w:rsidRPr="008231E9">
        <w:rPr>
          <w:lang w:val="el-GR"/>
        </w:rPr>
        <w:t xml:space="preserve"> είναι ένα τερματικό σημείο του ράδιο-καναλιού και επικοινωνεί με το </w:t>
      </w:r>
      <w:r w:rsidRPr="008231E9">
        <w:t>AP</w:t>
      </w:r>
      <w:r w:rsidRPr="008231E9">
        <w:rPr>
          <w:lang w:val="el-GR"/>
        </w:rPr>
        <w:t xml:space="preserve"> μέσω </w:t>
      </w:r>
      <w:r w:rsidRPr="008231E9">
        <w:t>OFDMA</w:t>
      </w:r>
      <w:r w:rsidRPr="008231E9">
        <w:rPr>
          <w:lang w:val="el-GR"/>
        </w:rPr>
        <w:t xml:space="preserve"> ασύρματης πρόσβασης. </w:t>
      </w:r>
      <w:r w:rsidRPr="00BA073B">
        <w:rPr>
          <w:lang w:val="el-GR"/>
        </w:rPr>
        <w:t xml:space="preserve">Οι κύριες λειτουργίες που εκτελούνται είναι μετάδοση/υποδοχή ραδιο-καναλιών, επεξεργασία της </w:t>
      </w:r>
      <w:r w:rsidRPr="008231E9">
        <w:t>MAC</w:t>
      </w:r>
      <w:r w:rsidRPr="00BA073B">
        <w:rPr>
          <w:lang w:val="el-GR"/>
        </w:rPr>
        <w:t xml:space="preserve">, παράδοση, επικύρωση </w:t>
      </w:r>
      <w:r w:rsidR="00DF5119">
        <w:rPr>
          <w:lang w:val="el-GR"/>
        </w:rPr>
        <w:t>χρηστών και κρυπτογράφηση και ρα</w:t>
      </w:r>
      <w:r w:rsidRPr="00BA073B">
        <w:rPr>
          <w:lang w:val="el-GR"/>
        </w:rPr>
        <w:t>διο-</w:t>
      </w:r>
      <w:r w:rsidR="00DF5119">
        <w:rPr>
          <w:lang w:val="el-GR"/>
        </w:rPr>
        <w:t>έ</w:t>
      </w:r>
      <w:r w:rsidRPr="00BA073B">
        <w:rPr>
          <w:lang w:val="el-GR"/>
        </w:rPr>
        <w:t xml:space="preserve">λεγχος των συνδέσεων. </w:t>
      </w:r>
    </w:p>
    <w:p w:rsidR="008231E9" w:rsidRPr="00BA073B" w:rsidRDefault="008231E9" w:rsidP="008231E9">
      <w:pPr>
        <w:ind w:firstLine="360"/>
        <w:rPr>
          <w:lang w:val="el-GR"/>
        </w:rPr>
      </w:pPr>
      <w:r w:rsidRPr="008231E9">
        <w:rPr>
          <w:lang w:val="el-GR"/>
        </w:rPr>
        <w:t xml:space="preserve">Το </w:t>
      </w:r>
      <w:r w:rsidRPr="008231E9">
        <w:t>AP</w:t>
      </w:r>
      <w:r w:rsidRPr="008231E9">
        <w:rPr>
          <w:lang w:val="el-GR"/>
        </w:rPr>
        <w:t xml:space="preserve"> παραδίδει τις πληροφορίες μεταξύ </w:t>
      </w:r>
      <w:r w:rsidR="004133CF">
        <w:t>ATs</w:t>
      </w:r>
      <w:r w:rsidRPr="008231E9">
        <w:rPr>
          <w:lang w:val="el-GR"/>
        </w:rPr>
        <w:t xml:space="preserve"> και </w:t>
      </w:r>
      <w:r w:rsidRPr="008231E9">
        <w:t>PAR</w:t>
      </w:r>
      <w:r w:rsidRPr="008231E9">
        <w:rPr>
          <w:lang w:val="el-GR"/>
        </w:rPr>
        <w:t xml:space="preserve"> με την εκτέλεση των διαδικασιών χαρτογράφησης μεταξύ των ασύρματων και ενσύρματων καναλιών. </w:t>
      </w:r>
      <w:r w:rsidRPr="00BA073B">
        <w:rPr>
          <w:lang w:val="el-GR"/>
        </w:rPr>
        <w:t xml:space="preserve">Επιπλέον, εκτελεί την αναμετάδοση και τον χρονοπρογραμματισμό πακέτων, καθώς επίσης πραγματοποιεί την </w:t>
      </w:r>
      <w:r w:rsidRPr="00BA073B">
        <w:rPr>
          <w:lang w:val="el-GR"/>
        </w:rPr>
        <w:lastRenderedPageBreak/>
        <w:t xml:space="preserve">κατανομή εύρους ζώνης για την αποδοτική χρήση των πόρων του ασύρματου εύρους. Παράλληλα, πραγματοποιεί λειτουργίες διαχείρησης της σύνδεσης σε σχέση με την έναρξη, συντήρηση, απελευθέρωση, παράδοση και πρόσβαση σε έναν </w:t>
      </w:r>
      <w:r w:rsidRPr="008231E9">
        <w:t>PAR</w:t>
      </w:r>
      <w:r w:rsidRPr="00BA073B">
        <w:rPr>
          <w:lang w:val="el-GR"/>
        </w:rPr>
        <w:t xml:space="preserve">. </w:t>
      </w:r>
    </w:p>
    <w:p w:rsidR="008231E9" w:rsidRPr="00BA073B" w:rsidRDefault="008231E9" w:rsidP="008231E9">
      <w:pPr>
        <w:ind w:firstLine="360"/>
        <w:rPr>
          <w:lang w:val="el-GR"/>
        </w:rPr>
      </w:pPr>
      <w:r w:rsidRPr="008231E9">
        <w:rPr>
          <w:lang w:val="el-GR"/>
        </w:rPr>
        <w:t xml:space="preserve">Ένας </w:t>
      </w:r>
      <w:r w:rsidRPr="008231E9">
        <w:t>PAR</w:t>
      </w:r>
      <w:r w:rsidRPr="008231E9">
        <w:rPr>
          <w:lang w:val="el-GR"/>
        </w:rPr>
        <w:t xml:space="preserve"> διαχειρίζεται πολλά </w:t>
      </w:r>
      <w:r w:rsidRPr="008231E9">
        <w:t>APs</w:t>
      </w:r>
      <w:r w:rsidRPr="008231E9">
        <w:rPr>
          <w:lang w:val="el-GR"/>
        </w:rPr>
        <w:t xml:space="preserve"> συνδεδεμένα με αυτόν, και εκτελεί την παράδοση ελέγχου (</w:t>
      </w:r>
      <w:r w:rsidR="00D27DF1" w:rsidRPr="00D27DF1">
        <w:rPr>
          <w:lang w:val="el-GR"/>
        </w:rPr>
        <w:t xml:space="preserve"> </w:t>
      </w:r>
      <w:r w:rsidRPr="008231E9">
        <w:t>handover</w:t>
      </w:r>
      <w:r w:rsidR="00D27DF1" w:rsidRPr="00D27DF1">
        <w:rPr>
          <w:lang w:val="el-GR"/>
        </w:rPr>
        <w:t xml:space="preserve"> </w:t>
      </w:r>
      <w:r w:rsidRPr="008231E9">
        <w:rPr>
          <w:lang w:val="el-GR"/>
        </w:rPr>
        <w:t xml:space="preserve">) για να εγγυηθεί την υψηλή κινητικότητα μέσα στην περιοχή ελέγχου του. </w:t>
      </w:r>
      <w:r w:rsidRPr="00BA073B">
        <w:rPr>
          <w:lang w:val="el-GR"/>
        </w:rPr>
        <w:t xml:space="preserve">Προκειμένου να εκτελεστούν οι παραπάνω λειτουργίες ταχύτατα, κάθε </w:t>
      </w:r>
      <w:r w:rsidRPr="008231E9">
        <w:t>PAR</w:t>
      </w:r>
      <w:r w:rsidRPr="00BA073B">
        <w:rPr>
          <w:lang w:val="el-GR"/>
        </w:rPr>
        <w:t xml:space="preserve"> κατασκευάζεται με ενσωματωμένο </w:t>
      </w:r>
      <w:r w:rsidRPr="008231E9">
        <w:t>Gigabit</w:t>
      </w:r>
      <w:r w:rsidRPr="00BA073B">
        <w:rPr>
          <w:lang w:val="el-GR"/>
        </w:rPr>
        <w:t xml:space="preserve"> </w:t>
      </w:r>
      <w:r w:rsidRPr="008231E9">
        <w:t>Ethernet</w:t>
      </w:r>
      <w:r w:rsidRPr="00BA073B">
        <w:rPr>
          <w:lang w:val="el-GR"/>
        </w:rPr>
        <w:t xml:space="preserve"> </w:t>
      </w:r>
      <w:r w:rsidRPr="008231E9">
        <w:t>switch</w:t>
      </w:r>
      <w:r w:rsidRPr="00BA073B">
        <w:rPr>
          <w:lang w:val="el-GR"/>
        </w:rPr>
        <w:t xml:space="preserve"> και διασυνδέεται με τα </w:t>
      </w:r>
      <w:r w:rsidRPr="008231E9">
        <w:t>APs</w:t>
      </w:r>
      <w:r w:rsidRPr="00BA073B">
        <w:rPr>
          <w:lang w:val="el-GR"/>
        </w:rPr>
        <w:t xml:space="preserve"> χρησιμοποιώντας πρωτόκολλο </w:t>
      </w:r>
      <w:r w:rsidRPr="008231E9">
        <w:t>IP</w:t>
      </w:r>
      <w:r w:rsidRPr="00BA073B">
        <w:rPr>
          <w:lang w:val="el-GR"/>
        </w:rPr>
        <w:t xml:space="preserve">. </w:t>
      </w:r>
    </w:p>
    <w:p w:rsidR="008231E9" w:rsidRDefault="008231E9" w:rsidP="00D27DF1">
      <w:pPr>
        <w:ind w:firstLine="360"/>
        <w:rPr>
          <w:lang w:val="el-GR"/>
        </w:rPr>
      </w:pPr>
      <w:r w:rsidRPr="008231E9">
        <w:rPr>
          <w:lang w:val="el-GR"/>
        </w:rPr>
        <w:t xml:space="preserve">Το σχήμα που ακολουθεί παρουσιάζει τη δομή των συστημάτων </w:t>
      </w:r>
      <w:r w:rsidRPr="008231E9">
        <w:t>WiBro</w:t>
      </w:r>
      <w:r w:rsidRPr="008231E9">
        <w:rPr>
          <w:lang w:val="el-GR"/>
        </w:rPr>
        <w:t xml:space="preserve"> και τις λειτουργίες για κάθε ένα από τα στρώματα των υποσυστημάτων ΑΤ , </w:t>
      </w:r>
      <w:r w:rsidRPr="008231E9">
        <w:t>AP</w:t>
      </w:r>
      <w:r w:rsidRPr="008231E9">
        <w:rPr>
          <w:lang w:val="el-GR"/>
        </w:rPr>
        <w:t xml:space="preserve"> και </w:t>
      </w:r>
      <w:r w:rsidRPr="008231E9">
        <w:t>PAR</w:t>
      </w:r>
      <w:r w:rsidRPr="008231E9">
        <w:rPr>
          <w:lang w:val="el-GR"/>
        </w:rPr>
        <w:t xml:space="preserve"> αντίστοιχα.</w:t>
      </w:r>
    </w:p>
    <w:p w:rsidR="004D6D61" w:rsidRPr="00D27DF1" w:rsidRDefault="004D6D61" w:rsidP="00D27DF1">
      <w:pPr>
        <w:ind w:firstLine="360"/>
        <w:rPr>
          <w:lang w:val="el-GR"/>
        </w:rPr>
      </w:pPr>
    </w:p>
    <w:p w:rsidR="008231E9" w:rsidRPr="008231E9" w:rsidRDefault="008231E9" w:rsidP="00D27DF1">
      <w:pPr>
        <w:jc w:val="center"/>
      </w:pPr>
      <w:r w:rsidRPr="008231E9">
        <w:rPr>
          <w:noProof/>
          <w:lang w:val="el-GR" w:eastAsia="el-GR"/>
        </w:rPr>
        <w:drawing>
          <wp:inline distT="0" distB="0" distL="0" distR="0">
            <wp:extent cx="5048250" cy="3897605"/>
            <wp:effectExtent l="19050" t="0" r="0" b="0"/>
            <wp:docPr id="100" name="Εικόνα 10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4"/>
                    <pic:cNvPicPr>
                      <a:picLocks noChangeAspect="1" noChangeArrowheads="1"/>
                    </pic:cNvPicPr>
                  </pic:nvPicPr>
                  <pic:blipFill>
                    <a:blip r:embed="rId76"/>
                    <a:srcRect/>
                    <a:stretch>
                      <a:fillRect/>
                    </a:stretch>
                  </pic:blipFill>
                  <pic:spPr bwMode="auto">
                    <a:xfrm>
                      <a:off x="0" y="0"/>
                      <a:ext cx="5048250" cy="3897605"/>
                    </a:xfrm>
                    <a:prstGeom prst="rect">
                      <a:avLst/>
                    </a:prstGeom>
                    <a:noFill/>
                    <a:ln w="9525">
                      <a:noFill/>
                      <a:miter lim="800000"/>
                      <a:headEnd/>
                      <a:tailEnd/>
                    </a:ln>
                  </pic:spPr>
                </pic:pic>
              </a:graphicData>
            </a:graphic>
          </wp:inline>
        </w:drawing>
      </w:r>
    </w:p>
    <w:p w:rsidR="002D68BC" w:rsidRPr="004745CC" w:rsidRDefault="008231E9" w:rsidP="002D68BC">
      <w:pPr>
        <w:pStyle w:val="a"/>
        <w:rPr>
          <w:lang w:val="el-GR"/>
        </w:rPr>
      </w:pPr>
      <w:r w:rsidRPr="00BA073B">
        <w:rPr>
          <w:lang w:val="el-GR"/>
        </w:rPr>
        <w:t xml:space="preserve">Λειτουργίες των υποστρωμάτων </w:t>
      </w:r>
      <w:r w:rsidRPr="008231E9">
        <w:t>AT</w:t>
      </w:r>
      <w:r w:rsidRPr="00BA073B">
        <w:rPr>
          <w:lang w:val="el-GR"/>
        </w:rPr>
        <w:t xml:space="preserve">, </w:t>
      </w:r>
      <w:r w:rsidRPr="008231E9">
        <w:t>AP</w:t>
      </w:r>
      <w:r w:rsidRPr="00BA073B">
        <w:rPr>
          <w:lang w:val="el-GR"/>
        </w:rPr>
        <w:t xml:space="preserve">, </w:t>
      </w:r>
      <w:r w:rsidRPr="008231E9">
        <w:t>PAR</w:t>
      </w:r>
    </w:p>
    <w:p w:rsidR="00F95CC6" w:rsidRPr="004745CC" w:rsidRDefault="00F95CC6" w:rsidP="00F95CC6">
      <w:pPr>
        <w:rPr>
          <w:lang w:val="el-GR"/>
        </w:rPr>
      </w:pPr>
    </w:p>
    <w:p w:rsidR="00B94985" w:rsidRDefault="00B94985">
      <w:pPr>
        <w:rPr>
          <w:rFonts w:asciiTheme="majorHAnsi" w:eastAsiaTheme="majorEastAsia" w:hAnsiTheme="majorHAnsi" w:cstheme="majorBidi"/>
          <w:b/>
          <w:bCs/>
          <w:sz w:val="28"/>
          <w:szCs w:val="26"/>
          <w:lang w:val="el-GR"/>
        </w:rPr>
      </w:pPr>
      <w:r>
        <w:rPr>
          <w:lang w:val="el-GR"/>
        </w:rPr>
        <w:br w:type="page"/>
      </w:r>
    </w:p>
    <w:p w:rsidR="00B62887" w:rsidRDefault="00C51842" w:rsidP="00B62887">
      <w:pPr>
        <w:pStyle w:val="2"/>
        <w:numPr>
          <w:ilvl w:val="1"/>
          <w:numId w:val="1"/>
        </w:numPr>
      </w:pPr>
      <w:bookmarkStart w:id="83" w:name="_Toc234242340"/>
      <w:r w:rsidRPr="00CB3834">
        <w:rPr>
          <w:lang w:val="el-GR"/>
        </w:rPr>
        <w:lastRenderedPageBreak/>
        <w:t>Δομή ATS WiBro</w:t>
      </w:r>
      <w:bookmarkEnd w:id="83"/>
    </w:p>
    <w:p w:rsidR="00B62887" w:rsidRPr="00B62887" w:rsidRDefault="00B62887" w:rsidP="00B62887"/>
    <w:p w:rsidR="00B62887" w:rsidRPr="00B62887" w:rsidRDefault="00B62887" w:rsidP="00B62887">
      <w:pPr>
        <w:ind w:firstLine="360"/>
        <w:rPr>
          <w:lang w:val="el-GR"/>
        </w:rPr>
      </w:pPr>
      <w:r w:rsidRPr="00B62887">
        <w:rPr>
          <w:lang w:val="el-GR"/>
        </w:rPr>
        <w:t xml:space="preserve">Η λογική δομή του </w:t>
      </w:r>
      <w:r w:rsidR="00F227AB">
        <w:t>Access</w:t>
      </w:r>
      <w:r w:rsidR="00F227AB" w:rsidRPr="00F227AB">
        <w:rPr>
          <w:lang w:val="el-GR"/>
        </w:rPr>
        <w:t xml:space="preserve"> </w:t>
      </w:r>
      <w:r w:rsidR="00F227AB">
        <w:t>Terminal</w:t>
      </w:r>
      <w:r w:rsidR="00F227AB" w:rsidRPr="00F227AB">
        <w:rPr>
          <w:lang w:val="el-GR"/>
        </w:rPr>
        <w:t xml:space="preserve"> </w:t>
      </w:r>
      <w:r w:rsidR="00F227AB">
        <w:t>System</w:t>
      </w:r>
      <w:r w:rsidR="00F227AB" w:rsidRPr="00F227AB">
        <w:rPr>
          <w:lang w:val="el-GR"/>
        </w:rPr>
        <w:t xml:space="preserve"> (</w:t>
      </w:r>
      <w:r w:rsidRPr="00B62887">
        <w:t>ATS</w:t>
      </w:r>
      <w:r w:rsidR="00F227AB" w:rsidRPr="00BD4242">
        <w:rPr>
          <w:lang w:val="el-GR"/>
        </w:rPr>
        <w:t>)</w:t>
      </w:r>
      <w:r w:rsidRPr="00B62887">
        <w:rPr>
          <w:lang w:val="el-GR"/>
        </w:rPr>
        <w:t xml:space="preserve"> </w:t>
      </w:r>
      <w:r w:rsidRPr="00B62887">
        <w:t>WiBro</w:t>
      </w:r>
      <w:r w:rsidRPr="00B62887">
        <w:rPr>
          <w:lang w:val="el-GR"/>
        </w:rPr>
        <w:t>, που παρουσιάζεται στην παρακάτω εικόνα, αποτελείται από τέσσερα επιμέρους σύνολα :</w:t>
      </w:r>
    </w:p>
    <w:p w:rsidR="00B62887" w:rsidRPr="00FF5DE0" w:rsidRDefault="00B62887" w:rsidP="00FF5DE0">
      <w:pPr>
        <w:pStyle w:val="afa"/>
        <w:numPr>
          <w:ilvl w:val="0"/>
          <w:numId w:val="26"/>
        </w:numPr>
        <w:rPr>
          <w:lang w:val="el-GR"/>
        </w:rPr>
      </w:pPr>
      <w:r w:rsidRPr="00FF5DE0">
        <w:rPr>
          <w:lang w:val="el-GR"/>
        </w:rPr>
        <w:t xml:space="preserve">το υψηλού επιπέδου πρωτόκολλο, </w:t>
      </w:r>
    </w:p>
    <w:p w:rsidR="00B62887" w:rsidRPr="00FF5DE0" w:rsidRDefault="00B62887" w:rsidP="00FF5DE0">
      <w:pPr>
        <w:pStyle w:val="afa"/>
        <w:numPr>
          <w:ilvl w:val="0"/>
          <w:numId w:val="26"/>
        </w:numPr>
        <w:rPr>
          <w:lang w:val="el-GR"/>
        </w:rPr>
      </w:pPr>
      <w:r w:rsidRPr="00FF5DE0">
        <w:rPr>
          <w:lang w:val="el-GR"/>
        </w:rPr>
        <w:t xml:space="preserve">την υψηλότερη βαθμίδα του </w:t>
      </w:r>
      <w:r w:rsidRPr="00B62887">
        <w:t>MAC</w:t>
      </w:r>
      <w:r w:rsidRPr="00FF5DE0">
        <w:rPr>
          <w:lang w:val="el-GR"/>
        </w:rPr>
        <w:t xml:space="preserve">, </w:t>
      </w:r>
    </w:p>
    <w:p w:rsidR="00B62887" w:rsidRPr="00FF5DE0" w:rsidRDefault="00B62887" w:rsidP="00FF5DE0">
      <w:pPr>
        <w:pStyle w:val="afa"/>
        <w:numPr>
          <w:ilvl w:val="0"/>
          <w:numId w:val="26"/>
        </w:numPr>
        <w:rPr>
          <w:lang w:val="el-GR"/>
        </w:rPr>
      </w:pPr>
      <w:r w:rsidRPr="00FF5DE0">
        <w:rPr>
          <w:lang w:val="el-GR"/>
        </w:rPr>
        <w:t xml:space="preserve">τη χαμηλότερη βαθμίδα του </w:t>
      </w:r>
      <w:r w:rsidRPr="00B62887">
        <w:t>MAC</w:t>
      </w:r>
      <w:r w:rsidRPr="00FF5DE0">
        <w:rPr>
          <w:lang w:val="el-GR"/>
        </w:rPr>
        <w:t xml:space="preserve"> και </w:t>
      </w:r>
    </w:p>
    <w:p w:rsidR="00FF5DE0" w:rsidRPr="00FF5DE0" w:rsidRDefault="00B62887" w:rsidP="00FF5DE0">
      <w:pPr>
        <w:pStyle w:val="afa"/>
        <w:numPr>
          <w:ilvl w:val="0"/>
          <w:numId w:val="26"/>
        </w:numPr>
        <w:rPr>
          <w:lang w:val="el-GR"/>
        </w:rPr>
      </w:pPr>
      <w:r w:rsidRPr="00FF5DE0">
        <w:rPr>
          <w:lang w:val="el-GR"/>
        </w:rPr>
        <w:t xml:space="preserve">το </w:t>
      </w:r>
      <w:r w:rsidRPr="00B62887">
        <w:t>RF</w:t>
      </w:r>
      <w:r w:rsidRPr="00FF5DE0">
        <w:rPr>
          <w:lang w:val="el-GR"/>
        </w:rPr>
        <w:t xml:space="preserve"> μαζί με τους απαραίτητους διαμ</w:t>
      </w:r>
      <w:r w:rsidR="006918CA">
        <w:rPr>
          <w:lang w:val="el-GR"/>
        </w:rPr>
        <w:t>ορφωτές,</w:t>
      </w:r>
      <w:r w:rsidR="004F7FDA">
        <w:rPr>
          <w:lang w:val="el-GR"/>
        </w:rPr>
        <w:t xml:space="preserve"> </w:t>
      </w:r>
      <w:r w:rsidRPr="00FF5DE0">
        <w:rPr>
          <w:lang w:val="el-GR"/>
        </w:rPr>
        <w:t>αποδιαμορφωτές</w:t>
      </w:r>
    </w:p>
    <w:p w:rsidR="00F95CC6" w:rsidRPr="004745CC" w:rsidRDefault="00B62887" w:rsidP="007E05DE">
      <w:pPr>
        <w:ind w:firstLine="426"/>
        <w:rPr>
          <w:lang w:val="el-GR"/>
        </w:rPr>
      </w:pPr>
      <w:r w:rsidRPr="00B62887">
        <w:rPr>
          <w:lang w:val="el-GR"/>
        </w:rPr>
        <w:t xml:space="preserve">Το υψηλού επιπέδου πρωτόκολλο είναι αρμόδιο για τις λειτουργίες του ανώτερου μέρους του πρωτοκόλλου της </w:t>
      </w:r>
      <w:r w:rsidRPr="00B62887">
        <w:t>MAC</w:t>
      </w:r>
      <w:r w:rsidRPr="00B62887">
        <w:rPr>
          <w:lang w:val="el-GR"/>
        </w:rPr>
        <w:t xml:space="preserve">, όπως η κινητή </w:t>
      </w:r>
      <w:r w:rsidRPr="00B62887">
        <w:t>IP</w:t>
      </w:r>
      <w:r w:rsidRPr="00B62887">
        <w:rPr>
          <w:lang w:val="el-GR"/>
        </w:rPr>
        <w:t xml:space="preserve"> (</w:t>
      </w:r>
      <w:r w:rsidR="00FF5DE0" w:rsidRPr="00FF5DE0">
        <w:rPr>
          <w:lang w:val="el-GR"/>
        </w:rPr>
        <w:t xml:space="preserve"> </w:t>
      </w:r>
      <w:r w:rsidRPr="00B62887">
        <w:t>MIP</w:t>
      </w:r>
      <w:r w:rsidR="00FF5DE0" w:rsidRPr="00FF5DE0">
        <w:rPr>
          <w:lang w:val="el-GR"/>
        </w:rPr>
        <w:t xml:space="preserve"> </w:t>
      </w:r>
      <w:r w:rsidRPr="00B62887">
        <w:rPr>
          <w:lang w:val="el-GR"/>
        </w:rPr>
        <w:t xml:space="preserve">), επικύρωση, εγκατάσταση της διαμόρφωσης </w:t>
      </w:r>
      <w:r w:rsidRPr="00B62887">
        <w:t>IP</w:t>
      </w:r>
      <w:r w:rsidRPr="00B62887">
        <w:rPr>
          <w:lang w:val="el-GR"/>
        </w:rPr>
        <w:t xml:space="preserve">, της κατάστασης των </w:t>
      </w:r>
      <w:r w:rsidRPr="00B62887">
        <w:t>RF</w:t>
      </w:r>
      <w:r w:rsidRPr="00B62887">
        <w:rPr>
          <w:lang w:val="el-GR"/>
        </w:rPr>
        <w:t xml:space="preserve"> συνδέσεων, και της διεπαφής καρτών. </w:t>
      </w:r>
      <w:r w:rsidRPr="00BA073B">
        <w:rPr>
          <w:lang w:val="el-GR"/>
        </w:rPr>
        <w:t xml:space="preserve">Αναλυτικότερα, η λειτουργία της κινητής </w:t>
      </w:r>
      <w:r w:rsidR="00AE0D1D">
        <w:t>IP</w:t>
      </w:r>
      <w:r w:rsidRPr="00BA073B">
        <w:rPr>
          <w:lang w:val="el-GR"/>
        </w:rPr>
        <w:t xml:space="preserve"> περιλαμβάνει την παράδοση </w:t>
      </w:r>
      <w:r w:rsidRPr="00B62887">
        <w:t>IP</w:t>
      </w:r>
      <w:r w:rsidRPr="00BA073B">
        <w:rPr>
          <w:lang w:val="el-GR"/>
        </w:rPr>
        <w:t xml:space="preserve">, την καταχώρηση της </w:t>
      </w:r>
      <w:r w:rsidRPr="00B62887">
        <w:t>MIP</w:t>
      </w:r>
      <w:r w:rsidR="00AE0D1D">
        <w:rPr>
          <w:lang w:val="el-GR"/>
        </w:rPr>
        <w:t>, τα μηνύ</w:t>
      </w:r>
      <w:r w:rsidRPr="00BA073B">
        <w:rPr>
          <w:lang w:val="el-GR"/>
        </w:rPr>
        <w:t>μα</w:t>
      </w:r>
      <w:r w:rsidR="00AE0D1D">
        <w:rPr>
          <w:lang w:val="el-GR"/>
        </w:rPr>
        <w:t>τα</w:t>
      </w:r>
      <w:r w:rsidRPr="00BA073B">
        <w:rPr>
          <w:lang w:val="el-GR"/>
        </w:rPr>
        <w:t xml:space="preserve"> «διαφήμισης» της </w:t>
      </w:r>
      <w:r w:rsidRPr="00B62887">
        <w:t>MIP</w:t>
      </w:r>
      <w:r w:rsidRPr="00BA073B">
        <w:rPr>
          <w:lang w:val="el-GR"/>
        </w:rPr>
        <w:t xml:space="preserve"> και αιτήματα </w:t>
      </w:r>
      <w:r w:rsidR="00CA06C1">
        <w:rPr>
          <w:lang w:val="el-GR"/>
        </w:rPr>
        <w:t>εκχώρησης</w:t>
      </w:r>
      <w:r w:rsidRPr="00BA073B">
        <w:rPr>
          <w:lang w:val="el-GR"/>
        </w:rPr>
        <w:t xml:space="preserve"> </w:t>
      </w:r>
      <w:r w:rsidRPr="00B62887">
        <w:t>MIP</w:t>
      </w:r>
      <w:r w:rsidRPr="00BA073B">
        <w:rPr>
          <w:lang w:val="el-GR"/>
        </w:rPr>
        <w:t xml:space="preserve">. Η επικύρωση περιλαμβάνει την επικύρωση των χρηστών και τη βασική διαχείριση. Η εγκατάσταση της διαμόρφωσης </w:t>
      </w:r>
      <w:r w:rsidRPr="00B62887">
        <w:t>IP</w:t>
      </w:r>
      <w:r w:rsidRPr="00BA073B">
        <w:rPr>
          <w:lang w:val="el-GR"/>
        </w:rPr>
        <w:t xml:space="preserve"> σημαίνει τη χρήση του δυναμικού πρωτοκόλλου ελέγχου οικοδεσποτών (</w:t>
      </w:r>
      <w:r w:rsidR="00FF5DE0" w:rsidRPr="00FF5DE0">
        <w:rPr>
          <w:lang w:val="el-GR"/>
        </w:rPr>
        <w:t xml:space="preserve"> </w:t>
      </w:r>
      <w:r w:rsidRPr="00B62887">
        <w:t>DHCP</w:t>
      </w:r>
      <w:r w:rsidR="00FF5DE0" w:rsidRPr="00FF5DE0">
        <w:rPr>
          <w:lang w:val="el-GR"/>
        </w:rPr>
        <w:t xml:space="preserve"> </w:t>
      </w:r>
      <w:r w:rsidRPr="00BA073B">
        <w:rPr>
          <w:lang w:val="el-GR"/>
        </w:rPr>
        <w:t xml:space="preserve">). Η κατάσταση των </w:t>
      </w:r>
      <w:r w:rsidRPr="00B62887">
        <w:t>RF</w:t>
      </w:r>
      <w:r w:rsidRPr="00BA073B">
        <w:rPr>
          <w:lang w:val="el-GR"/>
        </w:rPr>
        <w:t xml:space="preserve"> συνδέσεων περιλαμβάνει  τις  πληροφορίες θέσης </w:t>
      </w:r>
      <w:r w:rsidRPr="00B62887">
        <w:t>NIC</w:t>
      </w:r>
      <w:r w:rsidRPr="00BA073B">
        <w:rPr>
          <w:lang w:val="el-GR"/>
        </w:rPr>
        <w:t xml:space="preserve">  σε αντιδιαστολή με τις αιτήσεις του χρήστη με χρήση λειτουργιών από τις γραφικές διεπαφές ( </w:t>
      </w:r>
      <w:r w:rsidRPr="00B62887">
        <w:t>GUI</w:t>
      </w:r>
      <w:r w:rsidRPr="00BA073B">
        <w:rPr>
          <w:lang w:val="el-GR"/>
        </w:rPr>
        <w:t xml:space="preserve"> ). Η διεπαφή καρτών περιλαμβάνει την επικοινωνία με την υψηλότερη </w:t>
      </w:r>
      <w:r w:rsidRPr="00B62887">
        <w:t>MAC</w:t>
      </w:r>
      <w:r w:rsidRPr="00BA073B">
        <w:rPr>
          <w:lang w:val="el-GR"/>
        </w:rPr>
        <w:t xml:space="preserve"> (</w:t>
      </w:r>
      <w:r w:rsidR="00FF5DE0" w:rsidRPr="00FF5DE0">
        <w:rPr>
          <w:lang w:val="el-GR"/>
        </w:rPr>
        <w:t xml:space="preserve"> </w:t>
      </w:r>
      <w:r w:rsidRPr="00B62887">
        <w:t>HMAC</w:t>
      </w:r>
      <w:r w:rsidR="00FF5DE0" w:rsidRPr="00FF5DE0">
        <w:rPr>
          <w:lang w:val="el-GR"/>
        </w:rPr>
        <w:t xml:space="preserve"> </w:t>
      </w:r>
      <w:r w:rsidRPr="00BA073B">
        <w:rPr>
          <w:lang w:val="el-GR"/>
        </w:rPr>
        <w:t xml:space="preserve">) και τη χαμηλότερη </w:t>
      </w:r>
      <w:r w:rsidRPr="00B62887">
        <w:t>MAC</w:t>
      </w:r>
      <w:r w:rsidRPr="00BA073B">
        <w:rPr>
          <w:lang w:val="el-GR"/>
        </w:rPr>
        <w:t xml:space="preserve"> (</w:t>
      </w:r>
      <w:r w:rsidRPr="00B62887">
        <w:t>LMAC</w:t>
      </w:r>
      <w:r w:rsidRPr="00BA073B">
        <w:rPr>
          <w:lang w:val="el-GR"/>
        </w:rPr>
        <w:t xml:space="preserve">) μέσω των διεπαφών </w:t>
      </w:r>
      <w:r w:rsidRPr="00B62887">
        <w:t>PCMCIA</w:t>
      </w:r>
      <w:r w:rsidRPr="00BA073B">
        <w:rPr>
          <w:lang w:val="el-GR"/>
        </w:rPr>
        <w:t>/</w:t>
      </w:r>
      <w:r w:rsidRPr="00B62887">
        <w:t>USB</w:t>
      </w:r>
      <w:r w:rsidRPr="00BA073B">
        <w:rPr>
          <w:lang w:val="el-GR"/>
        </w:rPr>
        <w:t>/</w:t>
      </w:r>
      <w:r w:rsidRPr="00B62887">
        <w:t>Ethernet</w:t>
      </w:r>
      <w:r w:rsidRPr="00BA073B">
        <w:rPr>
          <w:lang w:val="el-GR"/>
        </w:rPr>
        <w:t xml:space="preserve">. </w:t>
      </w:r>
    </w:p>
    <w:p w:rsidR="00B62887" w:rsidRPr="00B62887" w:rsidRDefault="00B62887" w:rsidP="00FF5DE0">
      <w:pPr>
        <w:jc w:val="center"/>
      </w:pPr>
      <w:r w:rsidRPr="00B62887">
        <w:rPr>
          <w:noProof/>
          <w:lang w:val="el-GR" w:eastAsia="el-GR"/>
        </w:rPr>
        <w:drawing>
          <wp:inline distT="0" distB="0" distL="0" distR="0">
            <wp:extent cx="5238336" cy="3857625"/>
            <wp:effectExtent l="19050" t="0" r="414" b="0"/>
            <wp:docPr id="103" name="Εικόνα 10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5"/>
                    <pic:cNvPicPr>
                      <a:picLocks noChangeAspect="1" noChangeArrowheads="1"/>
                    </pic:cNvPicPr>
                  </pic:nvPicPr>
                  <pic:blipFill>
                    <a:blip r:embed="rId77"/>
                    <a:srcRect/>
                    <a:stretch>
                      <a:fillRect/>
                    </a:stretch>
                  </pic:blipFill>
                  <pic:spPr bwMode="auto">
                    <a:xfrm>
                      <a:off x="0" y="0"/>
                      <a:ext cx="5241726" cy="3860122"/>
                    </a:xfrm>
                    <a:prstGeom prst="rect">
                      <a:avLst/>
                    </a:prstGeom>
                    <a:noFill/>
                    <a:ln w="9525">
                      <a:noFill/>
                      <a:miter lim="800000"/>
                      <a:headEnd/>
                      <a:tailEnd/>
                    </a:ln>
                  </pic:spPr>
                </pic:pic>
              </a:graphicData>
            </a:graphic>
          </wp:inline>
        </w:drawing>
      </w:r>
    </w:p>
    <w:p w:rsidR="00B62887" w:rsidRPr="00BA073B" w:rsidRDefault="00B62887" w:rsidP="00B62887">
      <w:pPr>
        <w:pStyle w:val="a"/>
        <w:rPr>
          <w:lang w:val="el-GR"/>
        </w:rPr>
      </w:pPr>
      <w:r w:rsidRPr="00BA073B">
        <w:rPr>
          <w:lang w:val="el-GR"/>
        </w:rPr>
        <w:t xml:space="preserve">Η λογική δομή του </w:t>
      </w:r>
      <w:r w:rsidRPr="00B62887">
        <w:t>WIBRO</w:t>
      </w:r>
      <w:r w:rsidRPr="00BA073B">
        <w:rPr>
          <w:lang w:val="el-GR"/>
        </w:rPr>
        <w:t xml:space="preserve"> </w:t>
      </w:r>
      <w:r w:rsidRPr="00B62887">
        <w:t>ATS</w:t>
      </w:r>
    </w:p>
    <w:p w:rsidR="00B62887" w:rsidRPr="00BA073B" w:rsidRDefault="00B62887" w:rsidP="00B62887">
      <w:pPr>
        <w:rPr>
          <w:lang w:val="el-GR"/>
        </w:rPr>
      </w:pPr>
    </w:p>
    <w:p w:rsidR="00B62887" w:rsidRPr="00BA073B" w:rsidRDefault="00B62887" w:rsidP="00B62887">
      <w:pPr>
        <w:ind w:firstLine="360"/>
        <w:rPr>
          <w:lang w:val="el-GR"/>
        </w:rPr>
      </w:pPr>
      <w:r w:rsidRPr="007E05DE">
        <w:rPr>
          <w:lang w:val="el-GR"/>
        </w:rPr>
        <w:t xml:space="preserve">Η </w:t>
      </w:r>
      <w:r w:rsidR="00220BBF">
        <w:t>Higher</w:t>
      </w:r>
      <w:r w:rsidR="00220BBF" w:rsidRPr="00220BBF">
        <w:rPr>
          <w:lang w:val="el-GR"/>
        </w:rPr>
        <w:t xml:space="preserve"> </w:t>
      </w:r>
      <w:r w:rsidRPr="007E05DE">
        <w:t>MAC</w:t>
      </w:r>
      <w:r w:rsidRPr="00B62887">
        <w:rPr>
          <w:lang w:val="el-GR"/>
        </w:rPr>
        <w:t xml:space="preserve"> εκτελεί τις λειτουργίες της σύγκλισης των υποστρωμάτων της </w:t>
      </w:r>
      <w:r w:rsidRPr="00B62887">
        <w:t>MAC</w:t>
      </w:r>
      <w:r w:rsidRPr="00B62887">
        <w:rPr>
          <w:lang w:val="el-GR"/>
        </w:rPr>
        <w:t xml:space="preserve"> (</w:t>
      </w:r>
      <w:r w:rsidRPr="00B62887">
        <w:t>MAC</w:t>
      </w:r>
      <w:r w:rsidRPr="00B62887">
        <w:rPr>
          <w:lang w:val="el-GR"/>
        </w:rPr>
        <w:t>-</w:t>
      </w:r>
      <w:r w:rsidRPr="00B62887">
        <w:t>CS</w:t>
      </w:r>
      <w:r w:rsidRPr="00B62887">
        <w:rPr>
          <w:lang w:val="el-GR"/>
        </w:rPr>
        <w:t xml:space="preserve">) και τις λειτουργίες της σύγκλισης των υποστρωμάτων της </w:t>
      </w:r>
      <w:r w:rsidRPr="007E05DE">
        <w:t>MAC</w:t>
      </w:r>
      <w:r w:rsidRPr="007E05DE">
        <w:rPr>
          <w:lang w:val="el-GR"/>
        </w:rPr>
        <w:t xml:space="preserve"> κοινός-μερών (</w:t>
      </w:r>
      <w:r w:rsidRPr="007E05DE">
        <w:t>MAC</w:t>
      </w:r>
      <w:r w:rsidRPr="007E05DE">
        <w:rPr>
          <w:lang w:val="el-GR"/>
        </w:rPr>
        <w:t>-</w:t>
      </w:r>
      <w:r w:rsidRPr="007E05DE">
        <w:t>CP</w:t>
      </w:r>
      <w:r w:rsidR="00FF5DE0" w:rsidRPr="007E05DE">
        <w:rPr>
          <w:lang w:val="el-GR"/>
        </w:rPr>
        <w:t xml:space="preserve"> </w:t>
      </w:r>
      <w:r w:rsidRPr="007E05DE">
        <w:rPr>
          <w:lang w:val="el-GR"/>
        </w:rPr>
        <w:t>).</w:t>
      </w:r>
      <w:r w:rsidRPr="00B62887">
        <w:rPr>
          <w:lang w:val="el-GR"/>
        </w:rPr>
        <w:t xml:space="preserve"> </w:t>
      </w:r>
      <w:r w:rsidRPr="00B62887">
        <w:t>O</w:t>
      </w:r>
      <w:r w:rsidRPr="00BA073B">
        <w:rPr>
          <w:lang w:val="el-GR"/>
        </w:rPr>
        <w:t xml:space="preserve">ι λειτουργίες </w:t>
      </w:r>
      <w:r w:rsidRPr="00B62887">
        <w:t>MAC</w:t>
      </w:r>
      <w:r w:rsidRPr="00BA073B">
        <w:rPr>
          <w:lang w:val="el-GR"/>
        </w:rPr>
        <w:t>-</w:t>
      </w:r>
      <w:r w:rsidRPr="00B62887">
        <w:t>CS</w:t>
      </w:r>
      <w:r w:rsidRPr="00BA073B">
        <w:rPr>
          <w:lang w:val="el-GR"/>
        </w:rPr>
        <w:t xml:space="preserve"> περιλαμβάνουν τη σύγκλιση της </w:t>
      </w:r>
      <w:r w:rsidRPr="00B62887">
        <w:t>MAC</w:t>
      </w:r>
      <w:r w:rsidR="006918CA">
        <w:rPr>
          <w:lang w:val="el-GR"/>
        </w:rPr>
        <w:t>, τον έλεγχο</w:t>
      </w:r>
      <w:r w:rsidRPr="00BA073B">
        <w:rPr>
          <w:lang w:val="el-GR"/>
        </w:rPr>
        <w:t xml:space="preserve"> ροής υπηρεσιών της </w:t>
      </w:r>
      <w:r w:rsidRPr="00B62887">
        <w:t>MAC</w:t>
      </w:r>
      <w:r w:rsidRPr="00BA073B">
        <w:rPr>
          <w:lang w:val="el-GR"/>
        </w:rPr>
        <w:t xml:space="preserve">, την ταξινόμηση πακέτων, και την συμπίεση των κεφαλιδών. Η σύγκλιση της </w:t>
      </w:r>
      <w:r w:rsidRPr="00B62887">
        <w:t>MAC</w:t>
      </w:r>
      <w:r w:rsidRPr="00BA073B">
        <w:rPr>
          <w:lang w:val="el-GR"/>
        </w:rPr>
        <w:t xml:space="preserve"> παρέχει μια σύνδεση μεταξύ </w:t>
      </w:r>
      <w:r w:rsidR="00BD4242">
        <w:rPr>
          <w:lang w:val="el-GR"/>
        </w:rPr>
        <w:t xml:space="preserve">πρωτοκόλλου </w:t>
      </w:r>
      <w:r w:rsidRPr="00BA073B">
        <w:rPr>
          <w:lang w:val="el-GR"/>
        </w:rPr>
        <w:t xml:space="preserve">υψηλού επιπέδου </w:t>
      </w:r>
      <w:r w:rsidR="00BD4242">
        <w:rPr>
          <w:lang w:val="el-GR"/>
        </w:rPr>
        <w:t>και του πρωτο</w:t>
      </w:r>
      <w:r w:rsidRPr="00BA073B">
        <w:rPr>
          <w:lang w:val="el-GR"/>
        </w:rPr>
        <w:t>κ</w:t>
      </w:r>
      <w:r w:rsidR="00BD4242">
        <w:rPr>
          <w:lang w:val="el-GR"/>
        </w:rPr>
        <w:t>ό</w:t>
      </w:r>
      <w:r w:rsidRPr="00BA073B">
        <w:rPr>
          <w:lang w:val="el-GR"/>
        </w:rPr>
        <w:t>λλο</w:t>
      </w:r>
      <w:r w:rsidR="00BD4242">
        <w:rPr>
          <w:lang w:val="el-GR"/>
        </w:rPr>
        <w:t>υ</w:t>
      </w:r>
      <w:r w:rsidRPr="00BA073B">
        <w:rPr>
          <w:lang w:val="el-GR"/>
        </w:rPr>
        <w:t xml:space="preserve"> της </w:t>
      </w:r>
      <w:r w:rsidRPr="00B62887">
        <w:t>MAC</w:t>
      </w:r>
      <w:r w:rsidRPr="00BA073B">
        <w:rPr>
          <w:lang w:val="el-GR"/>
        </w:rPr>
        <w:t xml:space="preserve">. Για παράδειγμα, η σύγκλιση της </w:t>
      </w:r>
      <w:r w:rsidRPr="00B62887">
        <w:t>MAC</w:t>
      </w:r>
      <w:r w:rsidRPr="00BA073B">
        <w:rPr>
          <w:lang w:val="el-GR"/>
        </w:rPr>
        <w:t xml:space="preserve"> είναι σε θέση να παρέχει μια σύνδεση μεταξύ αυτών των πρωτοκόλλων, ακόμα και αν και το υψηλού επιπέδου πρωτόκολλο δεν είναι ένα </w:t>
      </w:r>
      <w:r w:rsidRPr="00B62887">
        <w:t>IP</w:t>
      </w:r>
      <w:r w:rsidRPr="00BA073B">
        <w:rPr>
          <w:lang w:val="el-GR"/>
        </w:rPr>
        <w:t xml:space="preserve"> πρωτόκολλο όπως τ</w:t>
      </w:r>
      <w:r w:rsidRPr="00B62887">
        <w:t>o</w:t>
      </w:r>
      <w:r w:rsidRPr="00BA073B">
        <w:rPr>
          <w:lang w:val="el-GR"/>
        </w:rPr>
        <w:t xml:space="preserve"> </w:t>
      </w:r>
      <w:r w:rsidRPr="00B62887">
        <w:t>X</w:t>
      </w:r>
      <w:r w:rsidRPr="00BA073B">
        <w:rPr>
          <w:lang w:val="el-GR"/>
        </w:rPr>
        <w:t xml:space="preserve">.25 ή το </w:t>
      </w:r>
      <w:r w:rsidRPr="00B62887">
        <w:t>ATM</w:t>
      </w:r>
      <w:r w:rsidRPr="00BA073B">
        <w:rPr>
          <w:lang w:val="el-GR"/>
        </w:rPr>
        <w:t xml:space="preserve">. Η Υπηρεσία ελέγχου ροής της </w:t>
      </w:r>
      <w:r w:rsidRPr="00B62887">
        <w:t>MAC</w:t>
      </w:r>
      <w:r w:rsidRPr="00BA073B">
        <w:rPr>
          <w:lang w:val="el-GR"/>
        </w:rPr>
        <w:t xml:space="preserve"> παρέχει τη σύνδεση </w:t>
      </w:r>
      <w:r w:rsidRPr="00B62887">
        <w:t>MAC</w:t>
      </w:r>
      <w:r w:rsidRPr="00BA073B">
        <w:rPr>
          <w:lang w:val="el-GR"/>
        </w:rPr>
        <w:t>--</w:t>
      </w:r>
      <w:r w:rsidRPr="00B62887">
        <w:t>MAC</w:t>
      </w:r>
      <w:r w:rsidRPr="00BA073B">
        <w:rPr>
          <w:lang w:val="el-GR"/>
        </w:rPr>
        <w:t xml:space="preserve"> μεταξύ ΑΤ και </w:t>
      </w:r>
      <w:r w:rsidRPr="00B62887">
        <w:t>AP</w:t>
      </w:r>
      <w:r w:rsidRPr="00BA073B">
        <w:rPr>
          <w:lang w:val="el-GR"/>
        </w:rPr>
        <w:t xml:space="preserve"> κατευθείαν με διαπραγμάτευση </w:t>
      </w:r>
      <w:r w:rsidRPr="00B62887">
        <w:t>QoS</w:t>
      </w:r>
      <w:r w:rsidRPr="00BA073B">
        <w:rPr>
          <w:lang w:val="el-GR"/>
        </w:rPr>
        <w:t xml:space="preserve"> . </w:t>
      </w:r>
      <w:r w:rsidRPr="00B62887">
        <w:t>O</w:t>
      </w:r>
      <w:r w:rsidRPr="00BA073B">
        <w:rPr>
          <w:lang w:val="el-GR"/>
        </w:rPr>
        <w:t xml:space="preserve">ι λειτουργίες </w:t>
      </w:r>
      <w:r w:rsidRPr="00B62887">
        <w:t>MAC</w:t>
      </w:r>
      <w:r w:rsidRPr="00BA073B">
        <w:rPr>
          <w:lang w:val="el-GR"/>
        </w:rPr>
        <w:t>-</w:t>
      </w:r>
      <w:r w:rsidRPr="00B62887">
        <w:t>CP</w:t>
      </w:r>
      <w:r w:rsidRPr="00BA073B">
        <w:rPr>
          <w:lang w:val="el-GR"/>
        </w:rPr>
        <w:t xml:space="preserve"> περιλαμβάνουν το χρήστη της </w:t>
      </w:r>
      <w:r w:rsidRPr="00B62887">
        <w:t>MAC</w:t>
      </w:r>
      <w:r w:rsidRPr="00BA073B">
        <w:rPr>
          <w:lang w:val="el-GR"/>
        </w:rPr>
        <w:t xml:space="preserve"> και τη διαχείριση δεδομένων ελέγχου, διαχείριση των πόρων της </w:t>
      </w:r>
      <w:r w:rsidRPr="00B62887">
        <w:t>MAC</w:t>
      </w:r>
      <w:r w:rsidRPr="00BA073B">
        <w:rPr>
          <w:lang w:val="el-GR"/>
        </w:rPr>
        <w:t xml:space="preserve">, ιδιωτικότητα της </w:t>
      </w:r>
      <w:r w:rsidRPr="00B62887">
        <w:t>MAC</w:t>
      </w:r>
      <w:r w:rsidRPr="00BA073B">
        <w:rPr>
          <w:lang w:val="el-GR"/>
        </w:rPr>
        <w:t xml:space="preserve">, διαχείριση  </w:t>
      </w:r>
      <w:r w:rsidRPr="00B62887">
        <w:t>QoS</w:t>
      </w:r>
      <w:r w:rsidRPr="00BA073B">
        <w:rPr>
          <w:lang w:val="el-GR"/>
        </w:rPr>
        <w:t xml:space="preserve">, </w:t>
      </w:r>
      <w:r w:rsidRPr="00B62887">
        <w:t>MAC</w:t>
      </w:r>
      <w:r w:rsidRPr="00BA073B">
        <w:rPr>
          <w:lang w:val="el-GR"/>
        </w:rPr>
        <w:t xml:space="preserve"> </w:t>
      </w:r>
      <w:r w:rsidRPr="00B62887">
        <w:t>PDU</w:t>
      </w:r>
      <w:r w:rsidRPr="00BA073B">
        <w:rPr>
          <w:lang w:val="el-GR"/>
        </w:rPr>
        <w:t>, και έλεγχο σφαλμάτων (</w:t>
      </w:r>
      <w:r w:rsidR="00FF5DE0" w:rsidRPr="00FF5DE0">
        <w:rPr>
          <w:lang w:val="el-GR"/>
        </w:rPr>
        <w:t xml:space="preserve"> </w:t>
      </w:r>
      <w:r w:rsidRPr="00B62887">
        <w:t>ARQ</w:t>
      </w:r>
      <w:r w:rsidR="00FF5DE0" w:rsidRPr="00FF5DE0">
        <w:rPr>
          <w:lang w:val="el-GR"/>
        </w:rPr>
        <w:t xml:space="preserve"> </w:t>
      </w:r>
      <w:r w:rsidRPr="00BA073B">
        <w:rPr>
          <w:lang w:val="el-GR"/>
        </w:rPr>
        <w:t xml:space="preserve">). Η διαχείριση στοιχείων δεδομένων των χρηστών χειρίζεται τα στοιχεία όσον αφορά το χρήστη. Μόλις λάβει  ένα </w:t>
      </w:r>
      <w:r w:rsidRPr="00B62887">
        <w:t>SDU</w:t>
      </w:r>
      <w:r w:rsidRPr="00BA073B">
        <w:rPr>
          <w:lang w:val="el-GR"/>
        </w:rPr>
        <w:t xml:space="preserve"> από το ανώτερο στρώμα, αυτό διαβιβάζει το </w:t>
      </w:r>
      <w:r w:rsidRPr="00B62887">
        <w:t>SDU</w:t>
      </w:r>
      <w:r w:rsidRPr="00BA073B">
        <w:rPr>
          <w:lang w:val="el-GR"/>
        </w:rPr>
        <w:t xml:space="preserve"> μετά από την απόκτηση του απαραίτητου εύ</w:t>
      </w:r>
      <w:r w:rsidR="00D317EE">
        <w:rPr>
          <w:lang w:val="el-GR"/>
        </w:rPr>
        <w:t>ρους ζώνης. Από την άλλη, με τη</w:t>
      </w:r>
      <w:r w:rsidRPr="00BA073B">
        <w:rPr>
          <w:lang w:val="el-GR"/>
        </w:rPr>
        <w:t xml:space="preserve"> λήψη του </w:t>
      </w:r>
      <w:r w:rsidRPr="00B62887">
        <w:t>SDU</w:t>
      </w:r>
      <w:r w:rsidRPr="00BA073B">
        <w:rPr>
          <w:lang w:val="el-GR"/>
        </w:rPr>
        <w:t xml:space="preserve"> από το χαμηλότερο στρώμα, αυτό διαβιβάζει το </w:t>
      </w:r>
      <w:r w:rsidRPr="00B62887">
        <w:t>SDU</w:t>
      </w:r>
      <w:r w:rsidRPr="00BA073B">
        <w:rPr>
          <w:lang w:val="el-GR"/>
        </w:rPr>
        <w:t xml:space="preserve"> στο υψηλότερο στρώμα. Η διαχείριση δεδομένων ελέγχου της </w:t>
      </w:r>
      <w:r w:rsidRPr="00B62887">
        <w:t>MAC</w:t>
      </w:r>
      <w:r w:rsidRPr="00BA073B">
        <w:rPr>
          <w:lang w:val="el-GR"/>
        </w:rPr>
        <w:t xml:space="preserve"> χειρίζεται τις διάφορες λειτουργίες ελέγχου της </w:t>
      </w:r>
      <w:r w:rsidRPr="00B62887">
        <w:t>MAC</w:t>
      </w:r>
      <w:r w:rsidRPr="00BA073B">
        <w:rPr>
          <w:lang w:val="el-GR"/>
        </w:rPr>
        <w:t>, συμπεριλαμβανομένης της έναρξης, τη</w:t>
      </w:r>
      <w:r w:rsidR="00D317EE">
        <w:rPr>
          <w:lang w:val="el-GR"/>
        </w:rPr>
        <w:t>ς</w:t>
      </w:r>
      <w:r w:rsidRPr="00BA073B">
        <w:rPr>
          <w:lang w:val="el-GR"/>
        </w:rPr>
        <w:t xml:space="preserve"> προσθήκη</w:t>
      </w:r>
      <w:r w:rsidR="00D317EE">
        <w:rPr>
          <w:lang w:val="el-GR"/>
        </w:rPr>
        <w:t>ς</w:t>
      </w:r>
      <w:r w:rsidRPr="00BA073B">
        <w:rPr>
          <w:lang w:val="el-GR"/>
        </w:rPr>
        <w:t>, τη</w:t>
      </w:r>
      <w:r w:rsidR="00D317EE">
        <w:rPr>
          <w:lang w:val="el-GR"/>
        </w:rPr>
        <w:t>ς αλλαγή, της</w:t>
      </w:r>
      <w:r w:rsidRPr="00BA073B">
        <w:rPr>
          <w:lang w:val="el-GR"/>
        </w:rPr>
        <w:t xml:space="preserve"> διαγραφή μιας ροής υπηρεσιών και τη</w:t>
      </w:r>
      <w:r w:rsidR="00D317EE">
        <w:rPr>
          <w:lang w:val="el-GR"/>
        </w:rPr>
        <w:t>ς</w:t>
      </w:r>
      <w:r w:rsidRPr="00BA073B">
        <w:rPr>
          <w:lang w:val="el-GR"/>
        </w:rPr>
        <w:t xml:space="preserve"> εμβέλεια. Η διαχείριση των πόρων της </w:t>
      </w:r>
      <w:r w:rsidRPr="00B62887">
        <w:t>MAC</w:t>
      </w:r>
      <w:r w:rsidRPr="00BA073B">
        <w:rPr>
          <w:lang w:val="el-GR"/>
        </w:rPr>
        <w:t xml:space="preserve"> χειρίζεται τη διαχείριση των πόρων των ραδιοσυχνοτήτων της </w:t>
      </w:r>
      <w:r w:rsidRPr="00B62887">
        <w:t>MAC</w:t>
      </w:r>
      <w:r w:rsidRPr="00BA073B">
        <w:rPr>
          <w:lang w:val="el-GR"/>
        </w:rPr>
        <w:t xml:space="preserve">, συμπεριλαμβανομένης της παράδοσης και της μεθόδου διαχείρισης </w:t>
      </w:r>
      <w:r w:rsidRPr="00B62887">
        <w:t>SLEEP</w:t>
      </w:r>
      <w:r w:rsidRPr="00BA073B">
        <w:rPr>
          <w:lang w:val="el-GR"/>
        </w:rPr>
        <w:t>/</w:t>
      </w:r>
      <w:r w:rsidRPr="00B62887">
        <w:t>IDLE</w:t>
      </w:r>
      <w:r w:rsidRPr="00BA073B">
        <w:rPr>
          <w:lang w:val="el-GR"/>
        </w:rPr>
        <w:t xml:space="preserve">. Η διαχείριση </w:t>
      </w:r>
      <w:r w:rsidRPr="00B62887">
        <w:t>QoS</w:t>
      </w:r>
      <w:r w:rsidRPr="00BA073B">
        <w:rPr>
          <w:lang w:val="el-GR"/>
        </w:rPr>
        <w:t xml:space="preserve"> περιλαμβάνει τη μετάδοση των </w:t>
      </w:r>
      <w:r w:rsidRPr="00B62887">
        <w:t>SDUs</w:t>
      </w:r>
      <w:r w:rsidRPr="00BA073B">
        <w:rPr>
          <w:lang w:val="el-GR"/>
        </w:rPr>
        <w:t xml:space="preserve"> βασισμένη σε πολιτικές </w:t>
      </w:r>
      <w:r w:rsidRPr="00B62887">
        <w:t>QoS</w:t>
      </w:r>
      <w:r w:rsidRPr="00BA073B">
        <w:rPr>
          <w:lang w:val="el-GR"/>
        </w:rPr>
        <w:t xml:space="preserve">, συμπεριλαμβανομένου του ελέγχου αποδοχής, τη διαχείριση των </w:t>
      </w:r>
      <w:r w:rsidRPr="00B62887">
        <w:t>buffers</w:t>
      </w:r>
      <w:r w:rsidRPr="00BA073B">
        <w:rPr>
          <w:lang w:val="el-GR"/>
        </w:rPr>
        <w:t xml:space="preserve"> με βάση την προτεραιότητα και τον χρονοπρογραμματισμό. Η </w:t>
      </w:r>
      <w:r w:rsidRPr="00B62887">
        <w:t>MAC</w:t>
      </w:r>
      <w:r w:rsidRPr="00BA073B">
        <w:rPr>
          <w:lang w:val="el-GR"/>
        </w:rPr>
        <w:t xml:space="preserve"> </w:t>
      </w:r>
      <w:r w:rsidRPr="00B62887">
        <w:t>PDU</w:t>
      </w:r>
      <w:r w:rsidRPr="00BA073B">
        <w:rPr>
          <w:lang w:val="el-GR"/>
        </w:rPr>
        <w:t xml:space="preserve"> περιλαμβάνει την κατασκευή και μετάφραση των επικεφαλίδων, τον τεμαχισμό/ανασυγκρότηση, και το πακετάρισμα.</w:t>
      </w:r>
    </w:p>
    <w:p w:rsidR="00B62887" w:rsidRPr="00BA073B" w:rsidRDefault="00B62887" w:rsidP="00B62887">
      <w:pPr>
        <w:ind w:firstLine="360"/>
        <w:rPr>
          <w:lang w:val="el-GR"/>
        </w:rPr>
      </w:pPr>
      <w:r w:rsidRPr="00B62887">
        <w:rPr>
          <w:lang w:val="el-GR"/>
        </w:rPr>
        <w:t xml:space="preserve">Η </w:t>
      </w:r>
      <w:r w:rsidR="00220BBF">
        <w:t>Lower</w:t>
      </w:r>
      <w:r w:rsidRPr="00B62887">
        <w:rPr>
          <w:lang w:val="el-GR"/>
        </w:rPr>
        <w:t xml:space="preserve"> </w:t>
      </w:r>
      <w:r w:rsidRPr="00B62887">
        <w:t>MAC</w:t>
      </w:r>
      <w:r w:rsidRPr="00B62887">
        <w:rPr>
          <w:lang w:val="el-GR"/>
        </w:rPr>
        <w:t xml:space="preserve"> χειρίζεται τις λειτουργίες που έχου</w:t>
      </w:r>
      <w:r w:rsidR="00E24B97">
        <w:rPr>
          <w:lang w:val="el-GR"/>
        </w:rPr>
        <w:t>ν ακριβείς χρονικούς περιορισμούς</w:t>
      </w:r>
      <w:r w:rsidRPr="00B62887">
        <w:rPr>
          <w:lang w:val="el-GR"/>
        </w:rPr>
        <w:t xml:space="preserve"> όπως η έκθεση πληροφοριών  ποιότητας καναλιών (</w:t>
      </w:r>
      <w:r w:rsidR="00FF5DE0" w:rsidRPr="00FF5DE0">
        <w:rPr>
          <w:lang w:val="el-GR"/>
        </w:rPr>
        <w:t xml:space="preserve"> </w:t>
      </w:r>
      <w:r w:rsidR="00E24B97">
        <w:t>Channel</w:t>
      </w:r>
      <w:r w:rsidR="00E24B97" w:rsidRPr="00E24B97">
        <w:rPr>
          <w:lang w:val="el-GR"/>
        </w:rPr>
        <w:t xml:space="preserve"> </w:t>
      </w:r>
      <w:r w:rsidRPr="00B62887">
        <w:t>Q</w:t>
      </w:r>
      <w:r w:rsidR="00E24B97">
        <w:t>uality</w:t>
      </w:r>
      <w:r w:rsidR="00E24B97" w:rsidRPr="00E24B97">
        <w:rPr>
          <w:lang w:val="el-GR"/>
        </w:rPr>
        <w:t xml:space="preserve"> </w:t>
      </w:r>
      <w:r w:rsidRPr="00B62887">
        <w:t>I</w:t>
      </w:r>
      <w:r w:rsidR="00E24B97">
        <w:t>nformation</w:t>
      </w:r>
      <w:r w:rsidR="00FF5DE0" w:rsidRPr="00FF5DE0">
        <w:rPr>
          <w:lang w:val="el-GR"/>
        </w:rPr>
        <w:t xml:space="preserve"> </w:t>
      </w:r>
      <w:r w:rsidRPr="00B62887">
        <w:rPr>
          <w:lang w:val="el-GR"/>
        </w:rPr>
        <w:t xml:space="preserve">), </w:t>
      </w:r>
      <w:r w:rsidRPr="00B62887">
        <w:t>HARQ</w:t>
      </w:r>
      <w:r w:rsidRPr="00B62887">
        <w:rPr>
          <w:lang w:val="el-GR"/>
        </w:rPr>
        <w:t xml:space="preserve">, παραγωγή και έλεγχος </w:t>
      </w:r>
      <w:r w:rsidRPr="00B62887">
        <w:t>CRC</w:t>
      </w:r>
      <w:r w:rsidRPr="00B62887">
        <w:rPr>
          <w:lang w:val="el-GR"/>
        </w:rPr>
        <w:t xml:space="preserve">, </w:t>
      </w:r>
      <w:r w:rsidRPr="00B62887">
        <w:t>Rx</w:t>
      </w:r>
      <w:r w:rsidRPr="00B62887">
        <w:rPr>
          <w:lang w:val="el-GR"/>
        </w:rPr>
        <w:t xml:space="preserve"> φιλτράρισμα, συγχρονισμός </w:t>
      </w:r>
      <w:r w:rsidRPr="00B62887">
        <w:t>Tx</w:t>
      </w:r>
      <w:r w:rsidRPr="00B62887">
        <w:rPr>
          <w:lang w:val="el-GR"/>
        </w:rPr>
        <w:t xml:space="preserve">, και αποκωδικοποίηση </w:t>
      </w:r>
      <w:r w:rsidRPr="00B62887">
        <w:t>MAP</w:t>
      </w:r>
      <w:r w:rsidR="00E04259" w:rsidRPr="00E04259">
        <w:rPr>
          <w:lang w:val="el-GR"/>
        </w:rPr>
        <w:t xml:space="preserve"> (</w:t>
      </w:r>
      <w:r w:rsidR="00E04259">
        <w:t>Media</w:t>
      </w:r>
      <w:r w:rsidR="00E04259" w:rsidRPr="00E04259">
        <w:rPr>
          <w:lang w:val="el-GR"/>
        </w:rPr>
        <w:t xml:space="preserve"> </w:t>
      </w:r>
      <w:r w:rsidR="00E04259">
        <w:t>Access</w:t>
      </w:r>
      <w:r w:rsidR="00E04259" w:rsidRPr="00E04259">
        <w:rPr>
          <w:lang w:val="el-GR"/>
        </w:rPr>
        <w:t xml:space="preserve"> </w:t>
      </w:r>
      <w:r w:rsidR="00E04259">
        <w:t>Protocol</w:t>
      </w:r>
      <w:r w:rsidR="00E04259" w:rsidRPr="00E04259">
        <w:rPr>
          <w:lang w:val="el-GR"/>
        </w:rPr>
        <w:t>)</w:t>
      </w:r>
      <w:r w:rsidRPr="00B62887">
        <w:rPr>
          <w:lang w:val="el-GR"/>
        </w:rPr>
        <w:t xml:space="preserve">. </w:t>
      </w:r>
      <w:r w:rsidRPr="00B62887">
        <w:t>TO</w:t>
      </w:r>
      <w:r w:rsidRPr="00BA073B">
        <w:rPr>
          <w:lang w:val="el-GR"/>
        </w:rPr>
        <w:t xml:space="preserve"> </w:t>
      </w:r>
      <w:r w:rsidRPr="00B62887">
        <w:t>CQI</w:t>
      </w:r>
      <w:r w:rsidRPr="00BA073B">
        <w:rPr>
          <w:lang w:val="el-GR"/>
        </w:rPr>
        <w:t xml:space="preserve"> για κάθε πλαίσιο αναφέρεται σ</w:t>
      </w:r>
      <w:r w:rsidRPr="00B62887">
        <w:t>to</w:t>
      </w:r>
      <w:r w:rsidRPr="00BA073B">
        <w:rPr>
          <w:lang w:val="el-GR"/>
        </w:rPr>
        <w:t xml:space="preserve"> </w:t>
      </w:r>
      <w:r w:rsidRPr="00B62887">
        <w:t>HMAC</w:t>
      </w:r>
      <w:r w:rsidRPr="00BA073B">
        <w:rPr>
          <w:lang w:val="el-GR"/>
        </w:rPr>
        <w:t xml:space="preserve">. </w:t>
      </w:r>
      <w:r w:rsidRPr="00B62887">
        <w:t>To</w:t>
      </w:r>
      <w:r w:rsidRPr="00BA073B">
        <w:rPr>
          <w:lang w:val="el-GR"/>
        </w:rPr>
        <w:t xml:space="preserve"> </w:t>
      </w:r>
      <w:r w:rsidRPr="00B62887">
        <w:t>HARQ</w:t>
      </w:r>
      <w:r w:rsidRPr="00BA073B">
        <w:rPr>
          <w:lang w:val="el-GR"/>
        </w:rPr>
        <w:t xml:space="preserve"> χειρίζεται την ανίχνευση λάθους και την αναμετάδοση ενός πλαισίου και τη μετάδοση </w:t>
      </w:r>
      <w:r w:rsidRPr="00B62887">
        <w:t>ACK</w:t>
      </w:r>
      <w:r w:rsidRPr="00BA073B">
        <w:rPr>
          <w:lang w:val="el-GR"/>
        </w:rPr>
        <w:t>/</w:t>
      </w:r>
      <w:r w:rsidRPr="00B62887">
        <w:t>NACK</w:t>
      </w:r>
      <w:r w:rsidRPr="00BA073B">
        <w:rPr>
          <w:lang w:val="el-GR"/>
        </w:rPr>
        <w:t xml:space="preserve">. </w:t>
      </w:r>
    </w:p>
    <w:p w:rsidR="00B62887" w:rsidRPr="00FF5DE0" w:rsidRDefault="00B62887" w:rsidP="00FF5DE0">
      <w:pPr>
        <w:ind w:firstLine="360"/>
        <w:rPr>
          <w:lang w:val="el-GR"/>
        </w:rPr>
      </w:pPr>
      <w:r w:rsidRPr="00B62887">
        <w:rPr>
          <w:lang w:val="el-GR"/>
        </w:rPr>
        <w:t xml:space="preserve">Ο διαποδιαμορφωτής και τα υπόλοιπα μέρη είναι αρμόδια για την διαμόρφωση/αποδιαμόρφωση, για την ραδιο-μετάδοση και τις </w:t>
      </w:r>
      <w:r w:rsidRPr="00B62887">
        <w:t>RF</w:t>
      </w:r>
      <w:r w:rsidRPr="00B62887">
        <w:rPr>
          <w:lang w:val="el-GR"/>
        </w:rPr>
        <w:t xml:space="preserve">-σχετικές λειτουργίες, συμπεριλαμβανομένης της διαμόρφωσης αποδιαμόρφωση για </w:t>
      </w:r>
      <w:r w:rsidRPr="00B62887">
        <w:t>OFDMA</w:t>
      </w:r>
      <w:r w:rsidRPr="00B62887">
        <w:rPr>
          <w:lang w:val="el-GR"/>
        </w:rPr>
        <w:t xml:space="preserve">, διάδοση κομματιών για την </w:t>
      </w:r>
      <w:r w:rsidRPr="00B62887">
        <w:t>CDMA</w:t>
      </w:r>
      <w:r w:rsidRPr="00B62887">
        <w:rPr>
          <w:lang w:val="el-GR"/>
        </w:rPr>
        <w:t xml:space="preserve">-βασισμένη τυχαία προσπέλαση, </w:t>
      </w:r>
      <w:r w:rsidRPr="00B62887">
        <w:t>TDD</w:t>
      </w:r>
      <w:r w:rsidRPr="00B62887">
        <w:rPr>
          <w:lang w:val="el-GR"/>
        </w:rPr>
        <w:t xml:space="preserve"> για τα στοιχεία μετάδοσης και υποδοχής, </w:t>
      </w:r>
      <w:r w:rsidRPr="00B62887">
        <w:t>HARQ</w:t>
      </w:r>
      <w:r w:rsidRPr="00B62887">
        <w:rPr>
          <w:lang w:val="el-GR"/>
        </w:rPr>
        <w:t xml:space="preserve"> για το γρήγορο διόρθωση σφαλμάτων, και άλλες λειτουργίες για τη εκπομπή ραδιοσυχνοτήτων.</w:t>
      </w:r>
    </w:p>
    <w:p w:rsidR="00B62887" w:rsidRPr="004745CC" w:rsidRDefault="00B62887" w:rsidP="00B62887">
      <w:pPr>
        <w:rPr>
          <w:lang w:val="el-GR"/>
        </w:rPr>
      </w:pPr>
    </w:p>
    <w:p w:rsidR="00F95CC6" w:rsidRPr="004745CC" w:rsidRDefault="00F95CC6" w:rsidP="00B62887">
      <w:pPr>
        <w:rPr>
          <w:lang w:val="el-GR"/>
        </w:rPr>
      </w:pPr>
    </w:p>
    <w:p w:rsidR="00090EBA" w:rsidRPr="00090EBA" w:rsidRDefault="00C51842" w:rsidP="00090EBA">
      <w:pPr>
        <w:pStyle w:val="2"/>
        <w:numPr>
          <w:ilvl w:val="1"/>
          <w:numId w:val="1"/>
        </w:numPr>
      </w:pPr>
      <w:bookmarkStart w:id="84" w:name="_Toc234242341"/>
      <w:r w:rsidRPr="00C51842">
        <w:rPr>
          <w:lang w:val="el-GR"/>
        </w:rPr>
        <w:t>Παραμετροποίηση WiBro ATS</w:t>
      </w:r>
      <w:bookmarkEnd w:id="84"/>
    </w:p>
    <w:p w:rsidR="00090EBA" w:rsidRPr="00090EBA" w:rsidRDefault="00090EBA" w:rsidP="00090EBA"/>
    <w:p w:rsidR="00090EBA" w:rsidRPr="00BA073B" w:rsidRDefault="00090EBA" w:rsidP="00090EBA">
      <w:pPr>
        <w:ind w:firstLine="360"/>
        <w:rPr>
          <w:lang w:val="el-GR"/>
        </w:rPr>
      </w:pPr>
      <w:r w:rsidRPr="00090EBA">
        <w:t>T</w:t>
      </w:r>
      <w:r w:rsidRPr="00090EBA">
        <w:rPr>
          <w:lang w:val="el-GR"/>
        </w:rPr>
        <w:t xml:space="preserve">ο </w:t>
      </w:r>
      <w:r w:rsidRPr="00090EBA">
        <w:t>ATS</w:t>
      </w:r>
      <w:r w:rsidRPr="00090EBA">
        <w:rPr>
          <w:lang w:val="el-GR"/>
        </w:rPr>
        <w:t xml:space="preserve"> </w:t>
      </w:r>
      <w:r w:rsidRPr="00090EBA">
        <w:t>WiBro</w:t>
      </w:r>
      <w:r w:rsidRPr="00090EBA">
        <w:rPr>
          <w:lang w:val="el-GR"/>
        </w:rPr>
        <w:t xml:space="preserve"> αποτελείται από δύο μέρη, το υποσύστημα τερματικού εξοπλισμού (</w:t>
      </w:r>
      <w:r w:rsidRPr="00090EBA">
        <w:t>TES</w:t>
      </w:r>
      <w:r w:rsidRPr="00090EBA">
        <w:rPr>
          <w:lang w:val="el-GR"/>
        </w:rPr>
        <w:t>) και το κινητό τελικό υποσύστημα (</w:t>
      </w:r>
      <w:r w:rsidR="00FF5DE0" w:rsidRPr="00FF5DE0">
        <w:rPr>
          <w:lang w:val="el-GR"/>
        </w:rPr>
        <w:t xml:space="preserve"> </w:t>
      </w:r>
      <w:r w:rsidRPr="00090EBA">
        <w:t>MTS</w:t>
      </w:r>
      <w:r w:rsidR="00FF5DE0" w:rsidRPr="00FF5DE0">
        <w:rPr>
          <w:lang w:val="el-GR"/>
        </w:rPr>
        <w:t xml:space="preserve"> </w:t>
      </w:r>
      <w:r w:rsidRPr="00090EBA">
        <w:rPr>
          <w:lang w:val="el-GR"/>
        </w:rPr>
        <w:t xml:space="preserve">). </w:t>
      </w:r>
      <w:r w:rsidRPr="00BA073B">
        <w:rPr>
          <w:lang w:val="el-GR"/>
        </w:rPr>
        <w:t xml:space="preserve">Το </w:t>
      </w:r>
      <w:r w:rsidRPr="00090EBA">
        <w:t>TE</w:t>
      </w:r>
      <w:r w:rsidRPr="00BA073B">
        <w:rPr>
          <w:lang w:val="el-GR"/>
        </w:rPr>
        <w:t xml:space="preserve"> είναι ένα υποσύστημα εφαρμοσμένο στις φορητές συσκευές όπως </w:t>
      </w:r>
      <w:r w:rsidRPr="00090EBA">
        <w:t>PC</w:t>
      </w:r>
      <w:r w:rsidRPr="00BA073B">
        <w:rPr>
          <w:lang w:val="el-GR"/>
        </w:rPr>
        <w:t xml:space="preserve"> </w:t>
      </w:r>
      <w:r w:rsidRPr="00090EBA">
        <w:t>laptop</w:t>
      </w:r>
      <w:r w:rsidRPr="00BA073B">
        <w:rPr>
          <w:lang w:val="el-GR"/>
        </w:rPr>
        <w:t xml:space="preserve"> και </w:t>
      </w:r>
      <w:r w:rsidRPr="00090EBA">
        <w:t>PDAs</w:t>
      </w:r>
      <w:r w:rsidRPr="00BA073B">
        <w:rPr>
          <w:lang w:val="el-GR"/>
        </w:rPr>
        <w:t xml:space="preserve">, ενώ το </w:t>
      </w:r>
      <w:r w:rsidRPr="00090EBA">
        <w:t>MTS</w:t>
      </w:r>
      <w:r w:rsidRPr="00BA073B">
        <w:rPr>
          <w:lang w:val="el-GR"/>
        </w:rPr>
        <w:t xml:space="preserve"> εφαρμόζεται με μορφή μιας κάρτας και συνδέεται με το </w:t>
      </w:r>
      <w:r w:rsidRPr="00090EBA">
        <w:t>TES</w:t>
      </w:r>
      <w:r w:rsidRPr="00BA073B">
        <w:rPr>
          <w:lang w:val="el-GR"/>
        </w:rPr>
        <w:t xml:space="preserve"> μέσω των διάφορων διεπαφών όπως </w:t>
      </w:r>
      <w:r w:rsidRPr="00090EBA">
        <w:t>PCMCIA</w:t>
      </w:r>
      <w:r w:rsidRPr="00BA073B">
        <w:rPr>
          <w:lang w:val="el-GR"/>
        </w:rPr>
        <w:t xml:space="preserve">, </w:t>
      </w:r>
      <w:r w:rsidRPr="00090EBA">
        <w:t>USB</w:t>
      </w:r>
      <w:r w:rsidRPr="00BA073B">
        <w:rPr>
          <w:lang w:val="el-GR"/>
        </w:rPr>
        <w:t xml:space="preserve">, και </w:t>
      </w:r>
      <w:r w:rsidRPr="00090EBA">
        <w:t>Ethernet</w:t>
      </w:r>
      <w:r w:rsidRPr="00BA073B">
        <w:rPr>
          <w:lang w:val="el-GR"/>
        </w:rPr>
        <w:t xml:space="preserve">. </w:t>
      </w:r>
    </w:p>
    <w:p w:rsidR="00090EBA" w:rsidRPr="00FF5DE0" w:rsidRDefault="00090EBA" w:rsidP="00FF5DE0">
      <w:pPr>
        <w:ind w:firstLine="360"/>
        <w:rPr>
          <w:lang w:val="el-GR"/>
        </w:rPr>
      </w:pPr>
      <w:r w:rsidRPr="00090EBA">
        <w:rPr>
          <w:lang w:val="el-GR"/>
        </w:rPr>
        <w:t xml:space="preserve">Το </w:t>
      </w:r>
      <w:r w:rsidRPr="00090EBA">
        <w:t>MTS</w:t>
      </w:r>
      <w:r w:rsidRPr="00090EBA">
        <w:rPr>
          <w:lang w:val="el-GR"/>
        </w:rPr>
        <w:t xml:space="preserve"> αποτελείται από πέντε υποσυστήματα, υπόστρωμα σύγκλισης (</w:t>
      </w:r>
      <w:r w:rsidR="00FF5DE0" w:rsidRPr="00FF5DE0">
        <w:rPr>
          <w:lang w:val="el-GR"/>
        </w:rPr>
        <w:t xml:space="preserve"> </w:t>
      </w:r>
      <w:r w:rsidRPr="00090EBA">
        <w:t>CS</w:t>
      </w:r>
      <w:r w:rsidR="00FF5DE0" w:rsidRPr="00FF5DE0">
        <w:rPr>
          <w:lang w:val="el-GR"/>
        </w:rPr>
        <w:t xml:space="preserve"> </w:t>
      </w:r>
      <w:r w:rsidRPr="00090EBA">
        <w:rPr>
          <w:lang w:val="el-GR"/>
        </w:rPr>
        <w:t>), κοινό υπόστρωμα μερών (</w:t>
      </w:r>
      <w:r w:rsidR="00FF5DE0" w:rsidRPr="00FF5DE0">
        <w:rPr>
          <w:lang w:val="el-GR"/>
        </w:rPr>
        <w:t xml:space="preserve"> </w:t>
      </w:r>
      <w:r w:rsidRPr="00090EBA">
        <w:t>CP</w:t>
      </w:r>
      <w:r w:rsidR="00FF5DE0" w:rsidRPr="00FF5DE0">
        <w:rPr>
          <w:lang w:val="el-GR"/>
        </w:rPr>
        <w:t xml:space="preserve"> </w:t>
      </w:r>
      <w:r w:rsidRPr="00090EBA">
        <w:rPr>
          <w:lang w:val="el-GR"/>
        </w:rPr>
        <w:t xml:space="preserve">), </w:t>
      </w:r>
      <w:r w:rsidRPr="005E451B">
        <w:rPr>
          <w:lang w:val="el-GR"/>
        </w:rPr>
        <w:t xml:space="preserve">υποσύστημα </w:t>
      </w:r>
      <w:r w:rsidR="00E14469" w:rsidRPr="005E451B">
        <w:rPr>
          <w:lang w:val="el-GR"/>
        </w:rPr>
        <w:t>βασικής ζώνης</w:t>
      </w:r>
      <w:r w:rsidRPr="005E451B">
        <w:rPr>
          <w:lang w:val="el-GR"/>
        </w:rPr>
        <w:t xml:space="preserve"> (</w:t>
      </w:r>
      <w:r w:rsidR="00FF5DE0" w:rsidRPr="005E451B">
        <w:rPr>
          <w:lang w:val="el-GR"/>
        </w:rPr>
        <w:t xml:space="preserve"> </w:t>
      </w:r>
      <w:r w:rsidRPr="005E451B">
        <w:t>BHS</w:t>
      </w:r>
      <w:r w:rsidR="00DD616E" w:rsidRPr="005E451B">
        <w:rPr>
          <w:lang w:val="el-GR"/>
        </w:rPr>
        <w:t xml:space="preserve"> -</w:t>
      </w:r>
      <w:r w:rsidR="00DD616E" w:rsidRPr="005E451B">
        <w:t>baseband</w:t>
      </w:r>
      <w:r w:rsidR="00DD616E" w:rsidRPr="005E451B">
        <w:rPr>
          <w:lang w:val="el-GR"/>
        </w:rPr>
        <w:t xml:space="preserve"> </w:t>
      </w:r>
      <w:r w:rsidR="00DD616E" w:rsidRPr="005E451B">
        <w:t>hardware</w:t>
      </w:r>
      <w:r w:rsidR="00DD616E" w:rsidRPr="005E451B">
        <w:rPr>
          <w:lang w:val="el-GR"/>
        </w:rPr>
        <w:t xml:space="preserve"> </w:t>
      </w:r>
      <w:r w:rsidR="00DD616E" w:rsidRPr="005E451B">
        <w:t>subsystem</w:t>
      </w:r>
      <w:r w:rsidR="00FF5DE0" w:rsidRPr="005E451B">
        <w:rPr>
          <w:lang w:val="el-GR"/>
        </w:rPr>
        <w:t xml:space="preserve"> </w:t>
      </w:r>
      <w:r w:rsidRPr="005E451B">
        <w:rPr>
          <w:lang w:val="el-GR"/>
        </w:rPr>
        <w:t>),</w:t>
      </w:r>
      <w:r w:rsidRPr="00090EBA">
        <w:rPr>
          <w:lang w:val="el-GR"/>
        </w:rPr>
        <w:t xml:space="preserve"> υποσύστημα διαποδιαμορφωτών (</w:t>
      </w:r>
      <w:r w:rsidR="00FF5DE0" w:rsidRPr="00FF5DE0">
        <w:rPr>
          <w:lang w:val="el-GR"/>
        </w:rPr>
        <w:t xml:space="preserve"> </w:t>
      </w:r>
      <w:r w:rsidRPr="00090EBA">
        <w:t>IVIDS</w:t>
      </w:r>
      <w:r w:rsidR="00FF5DE0" w:rsidRPr="00FF5DE0">
        <w:rPr>
          <w:lang w:val="el-GR"/>
        </w:rPr>
        <w:t xml:space="preserve"> </w:t>
      </w:r>
      <w:r w:rsidRPr="00090EBA">
        <w:rPr>
          <w:lang w:val="el-GR"/>
        </w:rPr>
        <w:t>), και υποσύστημα ραδιοσυχνότητας (</w:t>
      </w:r>
      <w:r w:rsidR="00FF5DE0" w:rsidRPr="00FF5DE0">
        <w:rPr>
          <w:lang w:val="el-GR"/>
        </w:rPr>
        <w:t xml:space="preserve"> </w:t>
      </w:r>
      <w:r w:rsidRPr="00090EBA">
        <w:t>RFS</w:t>
      </w:r>
      <w:r w:rsidR="00FF5DE0" w:rsidRPr="00FF5DE0">
        <w:rPr>
          <w:lang w:val="el-GR"/>
        </w:rPr>
        <w:t xml:space="preserve"> </w:t>
      </w:r>
      <w:r w:rsidRPr="00090EBA">
        <w:rPr>
          <w:lang w:val="el-GR"/>
        </w:rPr>
        <w:t xml:space="preserve">). </w:t>
      </w:r>
      <w:r w:rsidRPr="00BA073B">
        <w:rPr>
          <w:lang w:val="el-GR"/>
        </w:rPr>
        <w:t xml:space="preserve">Οι λειτουργίες της χαμηλότερης </w:t>
      </w:r>
      <w:r w:rsidRPr="00090EBA">
        <w:t>MAC</w:t>
      </w:r>
      <w:r w:rsidRPr="00BA073B">
        <w:rPr>
          <w:lang w:val="el-GR"/>
        </w:rPr>
        <w:t xml:space="preserve"> (</w:t>
      </w:r>
      <w:r w:rsidR="00FF5DE0" w:rsidRPr="00FF5DE0">
        <w:rPr>
          <w:lang w:val="el-GR"/>
        </w:rPr>
        <w:t xml:space="preserve"> </w:t>
      </w:r>
      <w:r w:rsidRPr="00BA073B">
        <w:rPr>
          <w:lang w:val="el-GR"/>
        </w:rPr>
        <w:t xml:space="preserve">π.χ., </w:t>
      </w:r>
      <w:r w:rsidRPr="00090EBA">
        <w:t>BHS</w:t>
      </w:r>
      <w:r w:rsidR="00FF5DE0" w:rsidRPr="00FF5DE0">
        <w:rPr>
          <w:lang w:val="el-GR"/>
        </w:rPr>
        <w:t xml:space="preserve"> </w:t>
      </w:r>
      <w:r w:rsidRPr="00BA073B">
        <w:rPr>
          <w:lang w:val="el-GR"/>
        </w:rPr>
        <w:t xml:space="preserve">) που έχουν τους ακριβείς χρονικούς περιορισμούς εφαρμόζεται στο υλικό όπως </w:t>
      </w:r>
      <w:r w:rsidRPr="00090EBA">
        <w:t>FPGA</w:t>
      </w:r>
      <w:r w:rsidR="00C0411E" w:rsidRPr="00C0411E">
        <w:rPr>
          <w:lang w:val="el-GR"/>
        </w:rPr>
        <w:t xml:space="preserve"> (</w:t>
      </w:r>
      <w:r w:rsidR="00C0411E">
        <w:t>Field</w:t>
      </w:r>
      <w:r w:rsidR="00C0411E" w:rsidRPr="00C0411E">
        <w:rPr>
          <w:lang w:val="el-GR"/>
        </w:rPr>
        <w:t>-</w:t>
      </w:r>
      <w:r w:rsidR="00C0411E">
        <w:t>Programmable</w:t>
      </w:r>
      <w:r w:rsidR="00C0411E" w:rsidRPr="00C0411E">
        <w:rPr>
          <w:lang w:val="el-GR"/>
        </w:rPr>
        <w:t xml:space="preserve"> </w:t>
      </w:r>
      <w:r w:rsidR="00C0411E">
        <w:t>Gate</w:t>
      </w:r>
      <w:r w:rsidR="00C0411E" w:rsidRPr="00C0411E">
        <w:rPr>
          <w:lang w:val="el-GR"/>
        </w:rPr>
        <w:t xml:space="preserve"> </w:t>
      </w:r>
      <w:r w:rsidR="00C0411E">
        <w:t>Array</w:t>
      </w:r>
      <w:r w:rsidR="00C0411E" w:rsidRPr="00C0411E">
        <w:rPr>
          <w:lang w:val="el-GR"/>
        </w:rPr>
        <w:t>)</w:t>
      </w:r>
      <w:r w:rsidRPr="00BA073B">
        <w:rPr>
          <w:lang w:val="el-GR"/>
        </w:rPr>
        <w:t xml:space="preserve">, ενώ οι λειτουργίες της υψηλότερης </w:t>
      </w:r>
      <w:r w:rsidRPr="00090EBA">
        <w:t>MAC</w:t>
      </w:r>
      <w:r w:rsidRPr="00BA073B">
        <w:rPr>
          <w:lang w:val="el-GR"/>
        </w:rPr>
        <w:t xml:space="preserve"> (</w:t>
      </w:r>
      <w:r w:rsidR="00FF5DE0" w:rsidRPr="00FF5DE0">
        <w:rPr>
          <w:lang w:val="el-GR"/>
        </w:rPr>
        <w:t xml:space="preserve"> </w:t>
      </w:r>
      <w:r w:rsidRPr="00BA073B">
        <w:rPr>
          <w:lang w:val="el-GR"/>
        </w:rPr>
        <w:t>π.χ.</w:t>
      </w:r>
      <w:r w:rsidRPr="00090EBA">
        <w:t>CS</w:t>
      </w:r>
      <w:r w:rsidRPr="00BA073B">
        <w:rPr>
          <w:lang w:val="el-GR"/>
        </w:rPr>
        <w:t xml:space="preserve"> και </w:t>
      </w:r>
      <w:r w:rsidRPr="00090EBA">
        <w:t>CP</w:t>
      </w:r>
      <w:r w:rsidR="00FF5DE0" w:rsidRPr="00FF5DE0">
        <w:rPr>
          <w:lang w:val="el-GR"/>
        </w:rPr>
        <w:t xml:space="preserve"> </w:t>
      </w:r>
      <w:r w:rsidRPr="00BA073B">
        <w:rPr>
          <w:lang w:val="el-GR"/>
        </w:rPr>
        <w:t xml:space="preserve">) που απαιτούν το λιγότερο αυστηρό χρονικό περιορισμό εφαρμόζονται ς ως λογισμικό σε έναν επεξεργαστή. Το </w:t>
      </w:r>
      <w:r w:rsidRPr="00090EBA">
        <w:t>BHS</w:t>
      </w:r>
      <w:r w:rsidRPr="00BA073B">
        <w:rPr>
          <w:lang w:val="el-GR"/>
        </w:rPr>
        <w:t xml:space="preserve"> υποστηρίζει τις λειτουργίες υλικού του </w:t>
      </w:r>
      <w:r w:rsidRPr="00090EBA">
        <w:t>CS</w:t>
      </w:r>
      <w:r w:rsidRPr="00BA073B">
        <w:rPr>
          <w:lang w:val="el-GR"/>
        </w:rPr>
        <w:t xml:space="preserve"> και του </w:t>
      </w:r>
      <w:r w:rsidRPr="00090EBA">
        <w:t>CP</w:t>
      </w:r>
      <w:r w:rsidRPr="00BA073B">
        <w:rPr>
          <w:lang w:val="el-GR"/>
        </w:rPr>
        <w:t xml:space="preserve">, τις λειτουργίες της χαμηλότερης  </w:t>
      </w:r>
      <w:r w:rsidRPr="00090EBA">
        <w:t>MAC</w:t>
      </w:r>
      <w:r w:rsidRPr="00BA073B">
        <w:rPr>
          <w:lang w:val="el-GR"/>
        </w:rPr>
        <w:t xml:space="preserve"> και η ζώνη βάσης λειτουργιών </w:t>
      </w:r>
      <w:r w:rsidRPr="00090EBA">
        <w:t>I</w:t>
      </w:r>
      <w:r w:rsidRPr="00BA073B">
        <w:rPr>
          <w:lang w:val="el-GR"/>
        </w:rPr>
        <w:t>/</w:t>
      </w:r>
      <w:r w:rsidRPr="00090EBA">
        <w:t>F</w:t>
      </w:r>
      <w:r w:rsidRPr="00BA073B">
        <w:rPr>
          <w:lang w:val="el-GR"/>
        </w:rPr>
        <w:t xml:space="preserve">. Τα </w:t>
      </w:r>
      <w:r w:rsidRPr="00090EBA">
        <w:t>MD</w:t>
      </w:r>
      <w:r w:rsidRPr="00BA073B">
        <w:rPr>
          <w:lang w:val="el-GR"/>
        </w:rPr>
        <w:t xml:space="preserve"> εκτελούν τη διαμόρφωση, αποδιαμόρφωση, κωδικοποίηση καναλιών και αποκωδικοποίηση των σημάτων </w:t>
      </w:r>
      <w:r w:rsidR="00084F8B">
        <w:rPr>
          <w:lang w:val="el-GR"/>
        </w:rPr>
        <w:t>βασικής ζώνης</w:t>
      </w:r>
      <w:r w:rsidRPr="00BA073B">
        <w:rPr>
          <w:lang w:val="el-GR"/>
        </w:rPr>
        <w:t xml:space="preserve">. Το  </w:t>
      </w:r>
      <w:r w:rsidRPr="00090EBA">
        <w:t>RFS</w:t>
      </w:r>
      <w:r w:rsidRPr="00BA073B">
        <w:rPr>
          <w:lang w:val="el-GR"/>
        </w:rPr>
        <w:t xml:space="preserve"> μετατρέπει τα σήματα</w:t>
      </w:r>
      <w:r w:rsidR="00084F8B" w:rsidRPr="00084F8B">
        <w:rPr>
          <w:lang w:val="el-GR"/>
        </w:rPr>
        <w:t xml:space="preserve"> </w:t>
      </w:r>
      <w:r w:rsidR="00084F8B" w:rsidRPr="00AB0699">
        <w:rPr>
          <w:lang w:val="el-GR"/>
        </w:rPr>
        <w:t>βασικής ζώνης</w:t>
      </w:r>
      <w:r w:rsidRPr="00BA073B">
        <w:rPr>
          <w:lang w:val="el-GR"/>
        </w:rPr>
        <w:t xml:space="preserve"> σε </w:t>
      </w:r>
      <w:r w:rsidRPr="00090EBA">
        <w:t>RF</w:t>
      </w:r>
      <w:r w:rsidR="00AB0699">
        <w:rPr>
          <w:lang w:val="el-GR"/>
        </w:rPr>
        <w:t xml:space="preserve"> (</w:t>
      </w:r>
      <w:r w:rsidR="00AB0699">
        <w:t>Radio</w:t>
      </w:r>
      <w:r w:rsidR="00AB0699" w:rsidRPr="00AB0699">
        <w:rPr>
          <w:lang w:val="el-GR"/>
        </w:rPr>
        <w:t xml:space="preserve"> </w:t>
      </w:r>
      <w:r w:rsidR="00AB0699">
        <w:t>Frequency</w:t>
      </w:r>
      <w:r w:rsidR="00AB0699">
        <w:rPr>
          <w:lang w:val="el-GR"/>
        </w:rPr>
        <w:t>) σήματα</w:t>
      </w:r>
      <w:r w:rsidRPr="00BA073B">
        <w:rPr>
          <w:lang w:val="el-GR"/>
        </w:rPr>
        <w:t xml:space="preserve"> και κάνει την μετάδοση και υποδοχή των </w:t>
      </w:r>
      <w:r w:rsidRPr="00090EBA">
        <w:t>RF</w:t>
      </w:r>
      <w:r w:rsidRPr="00BA073B">
        <w:rPr>
          <w:lang w:val="el-GR"/>
        </w:rPr>
        <w:t xml:space="preserve"> σημάτων. </w:t>
      </w:r>
    </w:p>
    <w:p w:rsidR="00090EBA" w:rsidRPr="00090EBA" w:rsidRDefault="00090EBA" w:rsidP="00090EBA">
      <w:r w:rsidRPr="00090EBA">
        <w:rPr>
          <w:noProof/>
          <w:lang w:val="el-GR" w:eastAsia="el-GR"/>
        </w:rPr>
        <w:drawing>
          <wp:inline distT="0" distB="0" distL="0" distR="0">
            <wp:extent cx="5943600" cy="3524250"/>
            <wp:effectExtent l="19050" t="0" r="0" b="0"/>
            <wp:docPr id="105" name="Εικόνα 10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6"/>
                    <pic:cNvPicPr>
                      <a:picLocks noChangeAspect="1" noChangeArrowheads="1"/>
                    </pic:cNvPicPr>
                  </pic:nvPicPr>
                  <pic:blipFill>
                    <a:blip r:embed="rId78"/>
                    <a:srcRect/>
                    <a:stretch>
                      <a:fillRect/>
                    </a:stretch>
                  </pic:blipFill>
                  <pic:spPr bwMode="auto">
                    <a:xfrm>
                      <a:off x="0" y="0"/>
                      <a:ext cx="5943600" cy="3524250"/>
                    </a:xfrm>
                    <a:prstGeom prst="rect">
                      <a:avLst/>
                    </a:prstGeom>
                    <a:noFill/>
                    <a:ln w="9525">
                      <a:noFill/>
                      <a:miter lim="800000"/>
                      <a:headEnd/>
                      <a:tailEnd/>
                    </a:ln>
                  </pic:spPr>
                </pic:pic>
              </a:graphicData>
            </a:graphic>
          </wp:inline>
        </w:drawing>
      </w:r>
    </w:p>
    <w:p w:rsidR="00090EBA" w:rsidRPr="00090EBA" w:rsidRDefault="00090EBA" w:rsidP="00090EBA">
      <w:pPr>
        <w:pStyle w:val="a"/>
      </w:pPr>
      <w:r w:rsidRPr="00090EBA">
        <w:t>Δομή του WIBRO ATS</w:t>
      </w:r>
    </w:p>
    <w:p w:rsidR="00090EBA" w:rsidRPr="00090EBA" w:rsidRDefault="00090EBA" w:rsidP="00090EBA"/>
    <w:p w:rsidR="005F12B1" w:rsidRDefault="005F12B1">
      <w:pPr>
        <w:rPr>
          <w:rFonts w:asciiTheme="majorHAnsi" w:eastAsiaTheme="majorEastAsia" w:hAnsiTheme="majorHAnsi" w:cstheme="majorBidi"/>
          <w:b/>
          <w:bCs/>
          <w:sz w:val="28"/>
          <w:szCs w:val="28"/>
          <w:lang w:val="el-GR"/>
        </w:rPr>
      </w:pPr>
      <w:r>
        <w:rPr>
          <w:lang w:val="el-GR"/>
        </w:rPr>
        <w:br w:type="page"/>
      </w:r>
    </w:p>
    <w:p w:rsidR="009D76CE" w:rsidRDefault="00326F23" w:rsidP="00F06500">
      <w:pPr>
        <w:pStyle w:val="1"/>
        <w:numPr>
          <w:ilvl w:val="0"/>
          <w:numId w:val="1"/>
        </w:numPr>
      </w:pPr>
      <w:bookmarkStart w:id="85" w:name="_Toc234242342"/>
      <w:r>
        <w:rPr>
          <w:lang w:val="el-GR"/>
        </w:rPr>
        <w:t>Β</w:t>
      </w:r>
      <w:r w:rsidR="000E6397">
        <w:rPr>
          <w:lang w:val="el-GR"/>
        </w:rPr>
        <w:t>ιβλιογραφία</w:t>
      </w:r>
      <w:bookmarkEnd w:id="85"/>
    </w:p>
    <w:p w:rsidR="00BD18D7" w:rsidRPr="00BD18D7" w:rsidRDefault="00BD18D7" w:rsidP="00BD18D7">
      <w:pPr>
        <w:rPr>
          <w:szCs w:val="24"/>
        </w:rPr>
      </w:pPr>
    </w:p>
    <w:p w:rsidR="00BD18D7" w:rsidRPr="00202042" w:rsidRDefault="00BD18D7" w:rsidP="00F06500">
      <w:pPr>
        <w:widowControl w:val="0"/>
        <w:numPr>
          <w:ilvl w:val="0"/>
          <w:numId w:val="4"/>
        </w:numPr>
        <w:suppressAutoHyphens/>
        <w:spacing w:after="0" w:line="240" w:lineRule="auto"/>
        <w:rPr>
          <w:szCs w:val="24"/>
          <w:lang w:val="en-GB"/>
        </w:rPr>
      </w:pPr>
      <w:r w:rsidRPr="00BD18D7">
        <w:rPr>
          <w:szCs w:val="24"/>
          <w:lang w:val="en-GB"/>
        </w:rPr>
        <w:t>Wimax Forum (</w:t>
      </w:r>
      <w:hyperlink r:id="rId79" w:history="1">
        <w:r w:rsidRPr="00BD18D7">
          <w:rPr>
            <w:rStyle w:val="-"/>
            <w:szCs w:val="24"/>
            <w:lang w:val="en-GB"/>
          </w:rPr>
          <w:t>www.wimaxforum.org</w:t>
        </w:r>
      </w:hyperlink>
      <w:r w:rsidRPr="00BD18D7">
        <w:rPr>
          <w:szCs w:val="24"/>
          <w:lang w:val="en-GB"/>
        </w:rPr>
        <w:t>)</w:t>
      </w:r>
    </w:p>
    <w:p w:rsidR="00BD18D7" w:rsidRPr="00BD18D7" w:rsidRDefault="00BD18D7" w:rsidP="00F06500">
      <w:pPr>
        <w:widowControl w:val="0"/>
        <w:numPr>
          <w:ilvl w:val="1"/>
          <w:numId w:val="4"/>
        </w:numPr>
        <w:suppressAutoHyphens/>
        <w:spacing w:after="0" w:line="240" w:lineRule="auto"/>
        <w:rPr>
          <w:szCs w:val="24"/>
          <w:lang w:val="en-GB"/>
        </w:rPr>
      </w:pPr>
      <w:r w:rsidRPr="00BD18D7">
        <w:rPr>
          <w:szCs w:val="24"/>
          <w:lang w:val="en-GB"/>
        </w:rPr>
        <w:t>Mobile WiMAX – Part I : A Technical Overview and Performance Evaluation</w:t>
      </w:r>
    </w:p>
    <w:p w:rsidR="00BD18D7" w:rsidRPr="00BD18D7" w:rsidRDefault="00BD18D7" w:rsidP="00F06500">
      <w:pPr>
        <w:widowControl w:val="0"/>
        <w:numPr>
          <w:ilvl w:val="1"/>
          <w:numId w:val="4"/>
        </w:numPr>
        <w:suppressAutoHyphens/>
        <w:spacing w:after="0" w:line="240" w:lineRule="auto"/>
        <w:rPr>
          <w:szCs w:val="24"/>
          <w:lang w:val="en-GB"/>
        </w:rPr>
      </w:pPr>
      <w:r w:rsidRPr="00BD18D7">
        <w:rPr>
          <w:szCs w:val="24"/>
          <w:lang w:val="en-GB"/>
        </w:rPr>
        <w:t>Mobile WiMAX – Part II : A Comparative Analysis</w:t>
      </w:r>
    </w:p>
    <w:p w:rsidR="00BD18D7" w:rsidRPr="00BD18D7" w:rsidRDefault="00BD18D7" w:rsidP="00F06500">
      <w:pPr>
        <w:widowControl w:val="0"/>
        <w:numPr>
          <w:ilvl w:val="1"/>
          <w:numId w:val="4"/>
        </w:numPr>
        <w:suppressAutoHyphens/>
        <w:spacing w:after="0" w:line="240" w:lineRule="auto"/>
        <w:rPr>
          <w:szCs w:val="24"/>
          <w:lang w:val="en-GB"/>
        </w:rPr>
      </w:pPr>
      <w:r w:rsidRPr="00BD18D7">
        <w:rPr>
          <w:szCs w:val="24"/>
          <w:lang w:val="en-GB"/>
        </w:rPr>
        <w:t>WiMAX Deployment Considerations for Fixed Wireless Access in the 2.5 GHz and 3.5 GHz Licensed Bands - May 2005</w:t>
      </w:r>
    </w:p>
    <w:p w:rsidR="00BD18D7" w:rsidRPr="00BD18D7" w:rsidRDefault="00BD18D7" w:rsidP="00F06500">
      <w:pPr>
        <w:widowControl w:val="0"/>
        <w:numPr>
          <w:ilvl w:val="1"/>
          <w:numId w:val="4"/>
        </w:numPr>
        <w:suppressAutoHyphens/>
        <w:spacing w:after="0" w:line="240" w:lineRule="auto"/>
        <w:rPr>
          <w:szCs w:val="24"/>
          <w:lang w:val="en-GB"/>
        </w:rPr>
      </w:pPr>
      <w:r w:rsidRPr="00BD18D7">
        <w:rPr>
          <w:szCs w:val="24"/>
          <w:lang w:val="en-GB"/>
        </w:rPr>
        <w:t>Fixed, nomadic, portable and mobile applications for  802.16-2004 and 802.16e WiMAX networks - November 2005</w:t>
      </w:r>
    </w:p>
    <w:p w:rsidR="00BD18D7" w:rsidRPr="00BD18D7" w:rsidRDefault="00BD18D7" w:rsidP="00F06500">
      <w:pPr>
        <w:widowControl w:val="0"/>
        <w:numPr>
          <w:ilvl w:val="1"/>
          <w:numId w:val="4"/>
        </w:numPr>
        <w:suppressAutoHyphens/>
        <w:spacing w:after="0" w:line="240" w:lineRule="auto"/>
        <w:rPr>
          <w:szCs w:val="24"/>
          <w:lang w:val="en-GB"/>
        </w:rPr>
      </w:pPr>
      <w:r w:rsidRPr="00BD18D7">
        <w:rPr>
          <w:szCs w:val="24"/>
          <w:lang w:val="en-GB"/>
        </w:rPr>
        <w:t>The Business Case for Fixed Wireless Access in Emerging Markets - May 2005</w:t>
      </w:r>
    </w:p>
    <w:p w:rsidR="00BD18D7" w:rsidRPr="00BD18D7" w:rsidRDefault="00BD18D7" w:rsidP="00F06500">
      <w:pPr>
        <w:widowControl w:val="0"/>
        <w:numPr>
          <w:ilvl w:val="1"/>
          <w:numId w:val="4"/>
        </w:numPr>
        <w:suppressAutoHyphens/>
        <w:spacing w:after="0" w:line="240" w:lineRule="auto"/>
        <w:rPr>
          <w:szCs w:val="24"/>
          <w:lang w:val="en-GB"/>
        </w:rPr>
      </w:pPr>
      <w:r w:rsidRPr="00BD18D7">
        <w:rPr>
          <w:szCs w:val="24"/>
          <w:lang w:val="en-GB"/>
        </w:rPr>
        <w:t>3rd Plugfest – Sophia Antipolis, March 2006</w:t>
      </w:r>
    </w:p>
    <w:p w:rsidR="00BD18D7" w:rsidRPr="00202042" w:rsidRDefault="00BD18D7" w:rsidP="00F06500">
      <w:pPr>
        <w:widowControl w:val="0"/>
        <w:numPr>
          <w:ilvl w:val="1"/>
          <w:numId w:val="4"/>
        </w:numPr>
        <w:suppressAutoHyphens/>
        <w:spacing w:after="0" w:line="240" w:lineRule="auto"/>
        <w:rPr>
          <w:szCs w:val="24"/>
          <w:lang w:val="en-GB"/>
        </w:rPr>
      </w:pPr>
      <w:r w:rsidRPr="00BD18D7">
        <w:rPr>
          <w:szCs w:val="24"/>
          <w:lang w:val="en-GB"/>
        </w:rPr>
        <w:t>Field Test Report - WiMAX Frequency Sharing with FSS Earth Stations - February 2008</w:t>
      </w:r>
    </w:p>
    <w:p w:rsidR="00BD18D7" w:rsidRPr="00202042" w:rsidRDefault="00BD18D7" w:rsidP="00F06500">
      <w:pPr>
        <w:widowControl w:val="0"/>
        <w:numPr>
          <w:ilvl w:val="0"/>
          <w:numId w:val="4"/>
        </w:numPr>
        <w:suppressAutoHyphens/>
        <w:spacing w:after="0" w:line="240" w:lineRule="auto"/>
        <w:rPr>
          <w:szCs w:val="24"/>
          <w:lang w:val="en-GB"/>
        </w:rPr>
      </w:pPr>
      <w:r w:rsidRPr="00BD18D7">
        <w:rPr>
          <w:szCs w:val="24"/>
          <w:lang w:val="en-GB"/>
        </w:rPr>
        <w:t>COMMISSION OF THE EUROPEAN COMMUNITIES - DECISION of 21.5.2008 on the harmonisation of the 3400-3800 MHz frequency band for terrestrial systems capable of providing electronic communications services in the Community</w:t>
      </w:r>
    </w:p>
    <w:p w:rsidR="00BD18D7" w:rsidRPr="00202042" w:rsidRDefault="00BD18D7" w:rsidP="00F06500">
      <w:pPr>
        <w:widowControl w:val="0"/>
        <w:numPr>
          <w:ilvl w:val="0"/>
          <w:numId w:val="4"/>
        </w:numPr>
        <w:suppressAutoHyphens/>
        <w:spacing w:after="0" w:line="240" w:lineRule="auto"/>
        <w:rPr>
          <w:szCs w:val="24"/>
          <w:lang w:val="en-GB"/>
        </w:rPr>
      </w:pPr>
      <w:r w:rsidRPr="00BD18D7">
        <w:rPr>
          <w:szCs w:val="24"/>
          <w:lang w:val="en-GB"/>
        </w:rPr>
        <w:t>DECISION No 676/2002/EC OF THE EUROPEAN PARLIAMENT AND OF THE COUNCIL of 7 March 2002 on a regulatory framework for radio spectrum policy in the European Community (Radio Spectrum Decision)</w:t>
      </w:r>
    </w:p>
    <w:p w:rsidR="00BD18D7" w:rsidRPr="00202042" w:rsidRDefault="00BD18D7" w:rsidP="00F06500">
      <w:pPr>
        <w:widowControl w:val="0"/>
        <w:numPr>
          <w:ilvl w:val="0"/>
          <w:numId w:val="4"/>
        </w:numPr>
        <w:suppressAutoHyphens/>
        <w:spacing w:after="0" w:line="240" w:lineRule="auto"/>
        <w:rPr>
          <w:szCs w:val="24"/>
          <w:lang w:val="en-GB"/>
        </w:rPr>
      </w:pPr>
      <w:r w:rsidRPr="00BD18D7">
        <w:rPr>
          <w:szCs w:val="24"/>
          <w:lang w:val="en-GB"/>
        </w:rPr>
        <w:t>Wikipedia ( www.wikipedia.org ) – Wimax</w:t>
      </w:r>
    </w:p>
    <w:p w:rsidR="00BD18D7" w:rsidRPr="00202042" w:rsidRDefault="00BD18D7" w:rsidP="00F06500">
      <w:pPr>
        <w:widowControl w:val="0"/>
        <w:numPr>
          <w:ilvl w:val="0"/>
          <w:numId w:val="4"/>
        </w:numPr>
        <w:suppressAutoHyphens/>
        <w:spacing w:after="0" w:line="240" w:lineRule="auto"/>
        <w:rPr>
          <w:szCs w:val="24"/>
          <w:lang w:val="en-GB"/>
        </w:rPr>
      </w:pPr>
      <w:r w:rsidRPr="00BD18D7">
        <w:rPr>
          <w:szCs w:val="24"/>
          <w:lang w:val="en-GB"/>
        </w:rPr>
        <w:t>Achieving Wireless Broadband with WiMax - Steven J. Vaughan-Nichols</w:t>
      </w:r>
    </w:p>
    <w:p w:rsidR="00BD18D7" w:rsidRPr="00202042" w:rsidRDefault="00BD18D7" w:rsidP="00F06500">
      <w:pPr>
        <w:widowControl w:val="0"/>
        <w:numPr>
          <w:ilvl w:val="0"/>
          <w:numId w:val="4"/>
        </w:numPr>
        <w:suppressAutoHyphens/>
        <w:spacing w:after="0" w:line="240" w:lineRule="auto"/>
        <w:rPr>
          <w:szCs w:val="24"/>
        </w:rPr>
      </w:pPr>
      <w:r w:rsidRPr="00BD18D7">
        <w:rPr>
          <w:szCs w:val="24"/>
        </w:rPr>
        <w:t>IEEE (</w:t>
      </w:r>
      <w:hyperlink r:id="rId80" w:history="1">
        <w:r w:rsidRPr="00BD18D7">
          <w:rPr>
            <w:rStyle w:val="-"/>
            <w:szCs w:val="24"/>
          </w:rPr>
          <w:t>www.ieee.org</w:t>
        </w:r>
      </w:hyperlink>
      <w:r w:rsidRPr="00BD18D7">
        <w:rPr>
          <w:szCs w:val="24"/>
        </w:rPr>
        <w:t>)</w:t>
      </w:r>
    </w:p>
    <w:p w:rsidR="00BD18D7" w:rsidRPr="00BD18D7" w:rsidRDefault="00BD18D7" w:rsidP="00F06500">
      <w:pPr>
        <w:widowControl w:val="0"/>
        <w:numPr>
          <w:ilvl w:val="1"/>
          <w:numId w:val="4"/>
        </w:numPr>
        <w:suppressAutoHyphens/>
        <w:spacing w:after="0" w:line="240" w:lineRule="auto"/>
        <w:rPr>
          <w:szCs w:val="24"/>
          <w:lang w:val="en-GB"/>
        </w:rPr>
      </w:pPr>
      <w:r w:rsidRPr="00BD18D7">
        <w:rPr>
          <w:szCs w:val="24"/>
          <w:lang w:val="en-GB"/>
        </w:rPr>
        <w:t xml:space="preserve">Air Interface for Fixed and Mobile Broadband Wireless </w:t>
      </w:r>
      <w:r w:rsidR="000A562A">
        <w:rPr>
          <w:szCs w:val="24"/>
          <w:lang w:val="en-GB"/>
        </w:rPr>
        <w:t>Access Systems ( WiMAX 802.16d</w:t>
      </w:r>
      <w:r w:rsidRPr="00BD18D7">
        <w:rPr>
          <w:szCs w:val="24"/>
          <w:lang w:val="en-GB"/>
        </w:rPr>
        <w:t>)</w:t>
      </w:r>
    </w:p>
    <w:p w:rsidR="00BD18D7" w:rsidRPr="00BD18D7" w:rsidRDefault="00BD18D7" w:rsidP="00F06500">
      <w:pPr>
        <w:widowControl w:val="0"/>
        <w:numPr>
          <w:ilvl w:val="1"/>
          <w:numId w:val="4"/>
        </w:numPr>
        <w:suppressAutoHyphens/>
        <w:spacing w:after="0" w:line="240" w:lineRule="auto"/>
        <w:rPr>
          <w:szCs w:val="24"/>
          <w:lang w:val="en-GB"/>
        </w:rPr>
      </w:pPr>
      <w:r w:rsidRPr="00BD18D7">
        <w:rPr>
          <w:szCs w:val="24"/>
          <w:lang w:val="en-GB"/>
        </w:rPr>
        <w:t xml:space="preserve">Air Interface for Fixed and Mobile Broadband Wireless </w:t>
      </w:r>
      <w:r w:rsidR="000A562A">
        <w:rPr>
          <w:szCs w:val="24"/>
          <w:lang w:val="en-GB"/>
        </w:rPr>
        <w:t>Access Systems ( WiMAX 802.16e</w:t>
      </w:r>
      <w:r w:rsidRPr="00BD18D7">
        <w:rPr>
          <w:szCs w:val="24"/>
          <w:lang w:val="en-GB"/>
        </w:rPr>
        <w:t>)</w:t>
      </w:r>
    </w:p>
    <w:p w:rsidR="00BD18D7" w:rsidRPr="00202042" w:rsidRDefault="00BD18D7" w:rsidP="00F06500">
      <w:pPr>
        <w:widowControl w:val="0"/>
        <w:numPr>
          <w:ilvl w:val="1"/>
          <w:numId w:val="4"/>
        </w:numPr>
        <w:suppressAutoHyphens/>
        <w:spacing w:after="0" w:line="240" w:lineRule="auto"/>
        <w:rPr>
          <w:szCs w:val="24"/>
          <w:lang w:val="en-GB"/>
        </w:rPr>
      </w:pPr>
      <w:r w:rsidRPr="00BD18D7">
        <w:rPr>
          <w:szCs w:val="24"/>
          <w:lang w:val="en-GB"/>
        </w:rPr>
        <w:t>Definition of 802.11a, 802.11b, 802.11g, 802.11n</w:t>
      </w:r>
    </w:p>
    <w:p w:rsidR="00BD18D7" w:rsidRPr="00202042" w:rsidRDefault="00BD18D7" w:rsidP="00F06500">
      <w:pPr>
        <w:widowControl w:val="0"/>
        <w:numPr>
          <w:ilvl w:val="0"/>
          <w:numId w:val="4"/>
        </w:numPr>
        <w:suppressAutoHyphens/>
        <w:spacing w:after="0" w:line="240" w:lineRule="auto"/>
        <w:rPr>
          <w:szCs w:val="24"/>
          <w:lang w:val="en-GB"/>
        </w:rPr>
      </w:pPr>
      <w:r w:rsidRPr="00BD18D7">
        <w:rPr>
          <w:szCs w:val="24"/>
          <w:lang w:val="en-GB"/>
        </w:rPr>
        <w:t>Prentice Hall – Fundamentals of WiMAX ( Jeffrey G. Andrews, Arunabha Ghosh, Rias Muhamed )</w:t>
      </w:r>
    </w:p>
    <w:p w:rsidR="00BD18D7" w:rsidRPr="00202042" w:rsidRDefault="00BD18D7" w:rsidP="00F06500">
      <w:pPr>
        <w:widowControl w:val="0"/>
        <w:numPr>
          <w:ilvl w:val="0"/>
          <w:numId w:val="4"/>
        </w:numPr>
        <w:suppressAutoHyphens/>
        <w:spacing w:after="0" w:line="240" w:lineRule="auto"/>
        <w:rPr>
          <w:szCs w:val="24"/>
          <w:lang w:val="en-GB"/>
        </w:rPr>
      </w:pPr>
      <w:r w:rsidRPr="00BD18D7">
        <w:rPr>
          <w:szCs w:val="24"/>
          <w:lang w:val="en-GB"/>
        </w:rPr>
        <w:t>Apress - WiMax Operators Manual Building 802.16 Wireless Networks ( Daniel Sweeney )</w:t>
      </w:r>
    </w:p>
    <w:p w:rsidR="00BD18D7" w:rsidRPr="00202042" w:rsidRDefault="00BD18D7" w:rsidP="00F06500">
      <w:pPr>
        <w:widowControl w:val="0"/>
        <w:numPr>
          <w:ilvl w:val="0"/>
          <w:numId w:val="4"/>
        </w:numPr>
        <w:suppressAutoHyphens/>
        <w:spacing w:after="0" w:line="240" w:lineRule="auto"/>
        <w:rPr>
          <w:szCs w:val="24"/>
        </w:rPr>
      </w:pPr>
      <w:r w:rsidRPr="00BD18D7">
        <w:rPr>
          <w:szCs w:val="24"/>
        </w:rPr>
        <w:t>Intel Techology Journal</w:t>
      </w:r>
    </w:p>
    <w:p w:rsidR="00BD18D7" w:rsidRPr="00BD18D7" w:rsidRDefault="00BD18D7" w:rsidP="00F06500">
      <w:pPr>
        <w:widowControl w:val="0"/>
        <w:numPr>
          <w:ilvl w:val="1"/>
          <w:numId w:val="4"/>
        </w:numPr>
        <w:suppressAutoHyphens/>
        <w:spacing w:after="0" w:line="240" w:lineRule="auto"/>
        <w:rPr>
          <w:szCs w:val="24"/>
          <w:lang w:val="en-GB"/>
        </w:rPr>
      </w:pPr>
      <w:r w:rsidRPr="00BD18D7">
        <w:rPr>
          <w:szCs w:val="24"/>
          <w:lang w:val="en-GB"/>
        </w:rPr>
        <w:t>IEEE 802.16* WirelessMAN* Specification Accelerates Wireless Broadband Access - D.J. Johnston, Margaret LaBrecque</w:t>
      </w:r>
    </w:p>
    <w:p w:rsidR="00BD18D7" w:rsidRPr="00BD18D7" w:rsidRDefault="00BD18D7" w:rsidP="00F06500">
      <w:pPr>
        <w:widowControl w:val="0"/>
        <w:numPr>
          <w:ilvl w:val="1"/>
          <w:numId w:val="4"/>
        </w:numPr>
        <w:suppressAutoHyphens/>
        <w:spacing w:after="0" w:line="240" w:lineRule="auto"/>
        <w:rPr>
          <w:szCs w:val="24"/>
          <w:lang w:val="en-GB"/>
        </w:rPr>
      </w:pPr>
      <w:r w:rsidRPr="00BD18D7">
        <w:rPr>
          <w:szCs w:val="24"/>
          <w:lang w:val="en-GB"/>
        </w:rPr>
        <w:t>Global, Interoperable Broadband Wireless Networks: Extending WiMAX Technology to Mobility</w:t>
      </w:r>
    </w:p>
    <w:p w:rsidR="00BD18D7" w:rsidRPr="00BD18D7" w:rsidRDefault="00BD18D7" w:rsidP="00F06500">
      <w:pPr>
        <w:widowControl w:val="0"/>
        <w:numPr>
          <w:ilvl w:val="1"/>
          <w:numId w:val="4"/>
        </w:numPr>
        <w:suppressAutoHyphens/>
        <w:spacing w:after="0" w:line="240" w:lineRule="auto"/>
        <w:rPr>
          <w:szCs w:val="24"/>
          <w:lang w:val="en-GB"/>
        </w:rPr>
      </w:pPr>
      <w:r w:rsidRPr="00BD18D7">
        <w:rPr>
          <w:szCs w:val="24"/>
          <w:lang w:val="en-GB"/>
        </w:rPr>
        <w:t>The Next Generation of Wireless LAN Emerges with 802.11n</w:t>
      </w:r>
    </w:p>
    <w:p w:rsidR="00BD18D7" w:rsidRPr="00BD18D7" w:rsidRDefault="00BD18D7" w:rsidP="00F06500">
      <w:pPr>
        <w:widowControl w:val="0"/>
        <w:numPr>
          <w:ilvl w:val="1"/>
          <w:numId w:val="4"/>
        </w:numPr>
        <w:suppressAutoHyphens/>
        <w:spacing w:after="0" w:line="240" w:lineRule="auto"/>
        <w:rPr>
          <w:szCs w:val="24"/>
          <w:lang w:val="en-GB"/>
        </w:rPr>
      </w:pPr>
      <w:r w:rsidRPr="00BD18D7">
        <w:rPr>
          <w:szCs w:val="24"/>
          <w:lang w:val="en-GB"/>
        </w:rPr>
        <w:t>IEEE 802.16 Medium Access Control and Service Provisioning</w:t>
      </w:r>
    </w:p>
    <w:p w:rsidR="00BD18D7" w:rsidRPr="00BD18D7" w:rsidRDefault="00BD18D7" w:rsidP="00F06500">
      <w:pPr>
        <w:widowControl w:val="0"/>
        <w:numPr>
          <w:ilvl w:val="1"/>
          <w:numId w:val="4"/>
        </w:numPr>
        <w:suppressAutoHyphens/>
        <w:spacing w:after="0" w:line="240" w:lineRule="auto"/>
        <w:rPr>
          <w:szCs w:val="24"/>
          <w:lang w:val="en-GB"/>
        </w:rPr>
      </w:pPr>
      <w:r w:rsidRPr="00BD18D7">
        <w:rPr>
          <w:szCs w:val="24"/>
          <w:lang w:val="en-GB"/>
        </w:rPr>
        <w:t>RF System and Circuit Challenges for WiMAX</w:t>
      </w:r>
    </w:p>
    <w:p w:rsidR="00BD18D7" w:rsidRPr="00BD18D7" w:rsidRDefault="00BD18D7" w:rsidP="00F06500">
      <w:pPr>
        <w:widowControl w:val="0"/>
        <w:numPr>
          <w:ilvl w:val="1"/>
          <w:numId w:val="4"/>
        </w:numPr>
        <w:suppressAutoHyphens/>
        <w:spacing w:after="0" w:line="240" w:lineRule="auto"/>
        <w:rPr>
          <w:szCs w:val="24"/>
          <w:lang w:val="en-GB"/>
        </w:rPr>
      </w:pPr>
      <w:r w:rsidRPr="00BD18D7">
        <w:rPr>
          <w:szCs w:val="24"/>
          <w:lang w:val="en-GB"/>
        </w:rPr>
        <w:t>Multiple-Antenna Technology in WiMAX Systems</w:t>
      </w:r>
    </w:p>
    <w:p w:rsidR="00BD18D7" w:rsidRPr="00BD18D7" w:rsidRDefault="00BD18D7" w:rsidP="00F06500">
      <w:pPr>
        <w:widowControl w:val="0"/>
        <w:numPr>
          <w:ilvl w:val="1"/>
          <w:numId w:val="4"/>
        </w:numPr>
        <w:suppressAutoHyphens/>
        <w:spacing w:after="0" w:line="240" w:lineRule="auto"/>
        <w:rPr>
          <w:szCs w:val="24"/>
          <w:lang w:val="en-GB"/>
        </w:rPr>
      </w:pPr>
      <w:r w:rsidRPr="00BD18D7">
        <w:rPr>
          <w:szCs w:val="24"/>
          <w:lang w:val="en-GB"/>
        </w:rPr>
        <w:t>Scalable OFDMA Physical Layer in IEEE 802.16 WirelessMAN</w:t>
      </w:r>
    </w:p>
    <w:p w:rsidR="00BD18D7" w:rsidRPr="00202042" w:rsidRDefault="00BD18D7" w:rsidP="00F06500">
      <w:pPr>
        <w:widowControl w:val="0"/>
        <w:numPr>
          <w:ilvl w:val="1"/>
          <w:numId w:val="4"/>
        </w:numPr>
        <w:suppressAutoHyphens/>
        <w:spacing w:after="0" w:line="240" w:lineRule="auto"/>
        <w:rPr>
          <w:szCs w:val="24"/>
          <w:lang w:val="en-GB"/>
        </w:rPr>
      </w:pPr>
      <w:r w:rsidRPr="00BD18D7">
        <w:rPr>
          <w:szCs w:val="24"/>
          <w:lang w:val="en-GB"/>
        </w:rPr>
        <w:t>Fully Integrated CMOS Radios from RF to Millimeter Wave Frequencies</w:t>
      </w:r>
    </w:p>
    <w:p w:rsidR="00BD18D7" w:rsidRPr="00202042" w:rsidRDefault="00BD18D7" w:rsidP="00F06500">
      <w:pPr>
        <w:widowControl w:val="0"/>
        <w:numPr>
          <w:ilvl w:val="0"/>
          <w:numId w:val="4"/>
        </w:numPr>
        <w:suppressAutoHyphens/>
        <w:spacing w:after="0" w:line="240" w:lineRule="auto"/>
        <w:rPr>
          <w:szCs w:val="24"/>
          <w:lang w:val="en-GB"/>
        </w:rPr>
      </w:pPr>
      <w:r w:rsidRPr="00BD18D7">
        <w:rPr>
          <w:szCs w:val="24"/>
          <w:lang w:val="en-GB"/>
        </w:rPr>
        <w:t>Interference-Aware IEEE 802.16 WiMax Mesh Networks - ( Hung-Yu Wei, Samrat Ganguly, Rauf Izmailov, Zygmunt J. Haas )</w:t>
      </w:r>
    </w:p>
    <w:p w:rsidR="00BD18D7" w:rsidRPr="00202042" w:rsidRDefault="00BD18D7" w:rsidP="00F06500">
      <w:pPr>
        <w:widowControl w:val="0"/>
        <w:numPr>
          <w:ilvl w:val="0"/>
          <w:numId w:val="4"/>
        </w:numPr>
        <w:suppressAutoHyphens/>
        <w:spacing w:after="0" w:line="240" w:lineRule="auto"/>
        <w:rPr>
          <w:szCs w:val="24"/>
          <w:lang w:val="en-GB"/>
        </w:rPr>
      </w:pPr>
      <w:r w:rsidRPr="00BD18D7">
        <w:rPr>
          <w:szCs w:val="24"/>
          <w:lang w:val="en-GB"/>
        </w:rPr>
        <w:t>Wiley – Mobile WiMAX ( Kwang-Cheng Chen, J. Roberto B. de Marca )</w:t>
      </w:r>
    </w:p>
    <w:p w:rsidR="00BD18D7" w:rsidRPr="00202042" w:rsidRDefault="00BD18D7" w:rsidP="00F06500">
      <w:pPr>
        <w:widowControl w:val="0"/>
        <w:numPr>
          <w:ilvl w:val="0"/>
          <w:numId w:val="4"/>
        </w:numPr>
        <w:suppressAutoHyphens/>
        <w:spacing w:after="0" w:line="240" w:lineRule="auto"/>
        <w:rPr>
          <w:szCs w:val="24"/>
          <w:lang w:val="en-GB"/>
        </w:rPr>
      </w:pPr>
      <w:r w:rsidRPr="00BD18D7">
        <w:rPr>
          <w:szCs w:val="24"/>
          <w:lang w:val="en-GB"/>
        </w:rPr>
        <w:t>Newnes - Implementing 802.11, 802.16 and 802.20 Wireless Networks ( Ron Olexa )</w:t>
      </w:r>
    </w:p>
    <w:p w:rsidR="00BD18D7" w:rsidRPr="00202042" w:rsidRDefault="00BD18D7" w:rsidP="00F06500">
      <w:pPr>
        <w:widowControl w:val="0"/>
        <w:numPr>
          <w:ilvl w:val="0"/>
          <w:numId w:val="4"/>
        </w:numPr>
        <w:suppressAutoHyphens/>
        <w:spacing w:after="0" w:line="240" w:lineRule="auto"/>
        <w:rPr>
          <w:szCs w:val="24"/>
          <w:lang w:val="en-GB"/>
        </w:rPr>
      </w:pPr>
      <w:r w:rsidRPr="00BD18D7">
        <w:rPr>
          <w:szCs w:val="24"/>
          <w:lang w:val="en-GB"/>
        </w:rPr>
        <w:t>Auerbach – WiMAX, A WirelessTechnology Revolution ( G.S.V. Radha Krisma Rao, G. Radhamani )</w:t>
      </w:r>
    </w:p>
    <w:p w:rsidR="00BD18D7" w:rsidRPr="00202042" w:rsidRDefault="00BD18D7" w:rsidP="00F06500">
      <w:pPr>
        <w:widowControl w:val="0"/>
        <w:numPr>
          <w:ilvl w:val="0"/>
          <w:numId w:val="4"/>
        </w:numPr>
        <w:suppressAutoHyphens/>
        <w:spacing w:after="0" w:line="240" w:lineRule="auto"/>
        <w:rPr>
          <w:szCs w:val="24"/>
          <w:lang w:val="en-GB"/>
        </w:rPr>
      </w:pPr>
      <w:r w:rsidRPr="00BD18D7">
        <w:rPr>
          <w:szCs w:val="24"/>
          <w:lang w:val="en-GB"/>
        </w:rPr>
        <w:t xml:space="preserve">IEEE Standard 802.16 : A Technical Overview of the WirelessMAN™ Air Interface for Broadband Wireless Access (Carl Eklund - Nokia Research Center, Roger B. Marks - National Institute of Standards and Technology,  Kenneth L. Stanwood and Stanley Wang - Ensemble Communications Inc ) </w:t>
      </w:r>
    </w:p>
    <w:p w:rsidR="00BD18D7" w:rsidRPr="00202042" w:rsidRDefault="00BD18D7" w:rsidP="00F06500">
      <w:pPr>
        <w:widowControl w:val="0"/>
        <w:numPr>
          <w:ilvl w:val="0"/>
          <w:numId w:val="4"/>
        </w:numPr>
        <w:suppressAutoHyphens/>
        <w:spacing w:after="0" w:line="240" w:lineRule="auto"/>
        <w:rPr>
          <w:szCs w:val="24"/>
          <w:lang w:val="en-GB"/>
        </w:rPr>
      </w:pPr>
      <w:r w:rsidRPr="00BD18D7">
        <w:rPr>
          <w:szCs w:val="24"/>
          <w:lang w:val="en-GB"/>
        </w:rPr>
        <w:t>Cisco, The Internet Protocol Journal - Mobile WiMAX</w:t>
      </w:r>
    </w:p>
    <w:p w:rsidR="00BD18D7" w:rsidRPr="00BD18D7" w:rsidRDefault="00BD18D7" w:rsidP="00BD18D7"/>
    <w:p w:rsidR="005F12B1" w:rsidRPr="00BC237C" w:rsidRDefault="005F12B1">
      <w:pPr>
        <w:rPr>
          <w:rFonts w:asciiTheme="majorHAnsi" w:eastAsiaTheme="majorEastAsia" w:hAnsiTheme="majorHAnsi" w:cstheme="majorBidi"/>
          <w:b/>
          <w:bCs/>
          <w:sz w:val="28"/>
          <w:szCs w:val="28"/>
        </w:rPr>
      </w:pPr>
      <w:r w:rsidRPr="00BC237C">
        <w:br w:type="page"/>
      </w:r>
    </w:p>
    <w:p w:rsidR="000174EF" w:rsidRPr="005F15E6" w:rsidRDefault="00113662" w:rsidP="000174EF">
      <w:pPr>
        <w:pStyle w:val="1"/>
        <w:numPr>
          <w:ilvl w:val="0"/>
          <w:numId w:val="1"/>
        </w:numPr>
        <w:rPr>
          <w:lang w:val="el-GR"/>
        </w:rPr>
      </w:pPr>
      <w:bookmarkStart w:id="86" w:name="_Toc234242343"/>
      <w:r>
        <w:rPr>
          <w:lang w:val="el-GR"/>
        </w:rPr>
        <w:t>Π</w:t>
      </w:r>
      <w:r w:rsidR="00D02BB7">
        <w:rPr>
          <w:lang w:val="el-GR"/>
        </w:rPr>
        <w:t>αράρτημα</w:t>
      </w:r>
      <w:r>
        <w:rPr>
          <w:lang w:val="el-GR"/>
        </w:rPr>
        <w:t xml:space="preserve"> - Α</w:t>
      </w:r>
      <w:r w:rsidR="00D02BB7">
        <w:rPr>
          <w:lang w:val="el-GR"/>
        </w:rPr>
        <w:t>κρωνύμια</w:t>
      </w:r>
      <w:bookmarkEnd w:id="86"/>
    </w:p>
    <w:p w:rsidR="000174EF" w:rsidRPr="000174EF" w:rsidRDefault="000174EF" w:rsidP="000174EF"/>
    <w:p w:rsidR="000174EF" w:rsidRPr="000174EF" w:rsidRDefault="000174EF" w:rsidP="000174EF">
      <w:pPr>
        <w:rPr>
          <w:u w:val="single"/>
        </w:rPr>
      </w:pPr>
      <w:r w:rsidRPr="000174EF">
        <w:rPr>
          <w:u w:val="single"/>
        </w:rPr>
        <w:t>Ακρωνύμιο - Επεξήγηση</w:t>
      </w:r>
    </w:p>
    <w:p w:rsidR="000174EF" w:rsidRPr="000174EF" w:rsidRDefault="000174EF" w:rsidP="000174EF"/>
    <w:p w:rsidR="000174EF" w:rsidRPr="000174EF" w:rsidRDefault="000174EF" w:rsidP="000174EF">
      <w:r w:rsidRPr="000174EF">
        <w:t>3G - 3rd Generation</w:t>
      </w:r>
    </w:p>
    <w:p w:rsidR="000174EF" w:rsidRPr="000174EF" w:rsidRDefault="000174EF" w:rsidP="000174EF">
      <w:r w:rsidRPr="000174EF">
        <w:t>AAA - Accounting, Authorization, Authentication</w:t>
      </w:r>
    </w:p>
    <w:p w:rsidR="000174EF" w:rsidRPr="000174EF" w:rsidRDefault="000174EF" w:rsidP="000174EF">
      <w:r w:rsidRPr="000174EF">
        <w:t>AAS - Adaptive Antenna System</w:t>
      </w:r>
    </w:p>
    <w:p w:rsidR="000174EF" w:rsidRPr="000174EF" w:rsidRDefault="000174EF" w:rsidP="000174EF">
      <w:r w:rsidRPr="000174EF">
        <w:t>AES - Advanced Encryption Standard</w:t>
      </w:r>
    </w:p>
    <w:p w:rsidR="000174EF" w:rsidRPr="000174EF" w:rsidRDefault="000174EF" w:rsidP="000174EF">
      <w:r w:rsidRPr="000174EF">
        <w:t>ASN - Access Service Network</w:t>
      </w:r>
    </w:p>
    <w:p w:rsidR="000174EF" w:rsidRPr="000174EF" w:rsidRDefault="000174EF" w:rsidP="000174EF">
      <w:r w:rsidRPr="000174EF">
        <w:t>ATM - Asynchronous Transfer Mode</w:t>
      </w:r>
    </w:p>
    <w:p w:rsidR="000174EF" w:rsidRPr="000174EF" w:rsidRDefault="000174EF" w:rsidP="000174EF">
      <w:r w:rsidRPr="000174EF">
        <w:t>BPSK - Binary Phase Shift Keying</w:t>
      </w:r>
    </w:p>
    <w:p w:rsidR="000174EF" w:rsidRPr="000174EF" w:rsidRDefault="000174EF" w:rsidP="000174EF">
      <w:r w:rsidRPr="000174EF">
        <w:t>BS - Base Station</w:t>
      </w:r>
    </w:p>
    <w:p w:rsidR="000174EF" w:rsidRPr="000174EF" w:rsidRDefault="000174EF" w:rsidP="000174EF">
      <w:r w:rsidRPr="000174EF">
        <w:t>BWA - Broadband Wireless Access</w:t>
      </w:r>
    </w:p>
    <w:p w:rsidR="000174EF" w:rsidRPr="000174EF" w:rsidRDefault="000174EF" w:rsidP="000174EF">
      <w:r w:rsidRPr="000174EF">
        <w:t>CID - Connection Identification</w:t>
      </w:r>
    </w:p>
    <w:p w:rsidR="000174EF" w:rsidRPr="000174EF" w:rsidRDefault="000174EF" w:rsidP="000174EF">
      <w:r w:rsidRPr="000174EF">
        <w:t>CMAC - Cipher-based Message Authentication Code</w:t>
      </w:r>
    </w:p>
    <w:p w:rsidR="000174EF" w:rsidRPr="000174EF" w:rsidRDefault="000174EF" w:rsidP="000174EF">
      <w:r w:rsidRPr="000174EF">
        <w:t>CPE - Contrat Premiere Embauche</w:t>
      </w:r>
    </w:p>
    <w:p w:rsidR="000174EF" w:rsidRPr="000174EF" w:rsidRDefault="000174EF" w:rsidP="000174EF">
      <w:r w:rsidRPr="000174EF">
        <w:t>DFS - Dynamic Frequency Selection</w:t>
      </w:r>
    </w:p>
    <w:p w:rsidR="000174EF" w:rsidRPr="000174EF" w:rsidRDefault="000174EF" w:rsidP="000174EF">
      <w:r w:rsidRPr="000174EF">
        <w:t>DSA - Dynamic Service Active</w:t>
      </w:r>
    </w:p>
    <w:p w:rsidR="000174EF" w:rsidRPr="000174EF" w:rsidRDefault="000174EF" w:rsidP="000174EF">
      <w:r w:rsidRPr="000174EF">
        <w:t>DSC - Dynamic Service Change</w:t>
      </w:r>
    </w:p>
    <w:p w:rsidR="000174EF" w:rsidRPr="000174EF" w:rsidRDefault="000174EF" w:rsidP="000174EF">
      <w:r w:rsidRPr="000174EF">
        <w:t>DSD - Dynamic Service Delete</w:t>
      </w:r>
    </w:p>
    <w:p w:rsidR="000174EF" w:rsidRPr="000174EF" w:rsidRDefault="000174EF" w:rsidP="000174EF">
      <w:r w:rsidRPr="000174EF">
        <w:t>DAMA  - Demand Assignment Multiple Access</w:t>
      </w:r>
    </w:p>
    <w:p w:rsidR="000174EF" w:rsidRPr="000174EF" w:rsidRDefault="000174EF" w:rsidP="000174EF">
      <w:r w:rsidRPr="000174EF">
        <w:t>DBPC - Downlink Burst Profile Change</w:t>
      </w:r>
    </w:p>
    <w:p w:rsidR="000174EF" w:rsidRPr="000174EF" w:rsidRDefault="000174EF" w:rsidP="000174EF">
      <w:r w:rsidRPr="000174EF">
        <w:t>DES - Data Encryption Standard</w:t>
      </w:r>
    </w:p>
    <w:p w:rsidR="000174EF" w:rsidRPr="000174EF" w:rsidRDefault="000174EF" w:rsidP="000174EF">
      <w:r w:rsidRPr="000174EF">
        <w:t>DHCP - Dynamic Host Configuration Protocol</w:t>
      </w:r>
    </w:p>
    <w:p w:rsidR="000174EF" w:rsidRPr="000174EF" w:rsidRDefault="000174EF" w:rsidP="000174EF">
      <w:r w:rsidRPr="000174EF">
        <w:t>DiffServ - Differentiated Services</w:t>
      </w:r>
    </w:p>
    <w:p w:rsidR="000174EF" w:rsidRPr="000174EF" w:rsidRDefault="000174EF" w:rsidP="000174EF">
      <w:r w:rsidRPr="000174EF">
        <w:t>DIUC - Downlink Interval Usage Code</w:t>
      </w:r>
    </w:p>
    <w:p w:rsidR="000174EF" w:rsidRPr="000174EF" w:rsidRDefault="000174EF" w:rsidP="000174EF">
      <w:r w:rsidRPr="000174EF">
        <w:t>DSL - Digital Subscriber Line</w:t>
      </w:r>
    </w:p>
    <w:p w:rsidR="000174EF" w:rsidRPr="000174EF" w:rsidRDefault="000174EF" w:rsidP="000174EF">
      <w:r w:rsidRPr="000174EF">
        <w:t>FAMA - Fixed Assignment Multiple Access</w:t>
      </w:r>
    </w:p>
    <w:p w:rsidR="000174EF" w:rsidRPr="000174EF" w:rsidRDefault="000174EF" w:rsidP="000174EF">
      <w:r w:rsidRPr="000174EF">
        <w:t>FDD - Frequency Division Duplexing</w:t>
      </w:r>
    </w:p>
    <w:p w:rsidR="000174EF" w:rsidRPr="000174EF" w:rsidRDefault="000174EF" w:rsidP="000174EF">
      <w:r w:rsidRPr="000174EF">
        <w:t>FDMA - Frequency Division Multiple Access</w:t>
      </w:r>
    </w:p>
    <w:p w:rsidR="000174EF" w:rsidRPr="000174EF" w:rsidRDefault="000174EF" w:rsidP="000174EF">
      <w:r w:rsidRPr="000174EF">
        <w:t>FEC - Forward Error Correction</w:t>
      </w:r>
    </w:p>
    <w:p w:rsidR="000174EF" w:rsidRPr="000174EF" w:rsidRDefault="000174EF" w:rsidP="000174EF">
      <w:r w:rsidRPr="000174EF">
        <w:t>FSDD - Frequency shift division duplexing</w:t>
      </w:r>
    </w:p>
    <w:p w:rsidR="000174EF" w:rsidRPr="000174EF" w:rsidRDefault="000174EF" w:rsidP="000174EF">
      <w:r w:rsidRPr="000174EF">
        <w:t>GGSN - Gateway GPRS Support Node</w:t>
      </w:r>
    </w:p>
    <w:p w:rsidR="000174EF" w:rsidRPr="000174EF" w:rsidRDefault="000174EF" w:rsidP="000174EF">
      <w:r w:rsidRPr="000174EF">
        <w:t>GPC - Grant per Connection</w:t>
      </w:r>
    </w:p>
    <w:p w:rsidR="000174EF" w:rsidRPr="000174EF" w:rsidRDefault="000174EF" w:rsidP="000174EF">
      <w:r w:rsidRPr="000174EF">
        <w:t>GPSS - Grant per Subscriber Station</w:t>
      </w:r>
    </w:p>
    <w:p w:rsidR="000174EF" w:rsidRPr="000174EF" w:rsidRDefault="000174EF" w:rsidP="000174EF">
      <w:r w:rsidRPr="000174EF">
        <w:t>HA - Home Agent</w:t>
      </w:r>
    </w:p>
    <w:p w:rsidR="000174EF" w:rsidRPr="000174EF" w:rsidRDefault="000174EF" w:rsidP="000174EF">
      <w:r w:rsidRPr="000174EF">
        <w:t>HMAC - Key-hashed Message Authentication Code</w:t>
      </w:r>
    </w:p>
    <w:p w:rsidR="000174EF" w:rsidRPr="000174EF" w:rsidRDefault="000174EF" w:rsidP="000174EF">
      <w:r w:rsidRPr="000174EF">
        <w:t>HSPA - High Speed Packet Access</w:t>
      </w:r>
    </w:p>
    <w:p w:rsidR="000174EF" w:rsidRPr="000174EF" w:rsidRDefault="000174EF" w:rsidP="000174EF">
      <w:r w:rsidRPr="000174EF">
        <w:t>HSUPA - High-Speed Uplink Packet Access</w:t>
      </w:r>
    </w:p>
    <w:p w:rsidR="000174EF" w:rsidRPr="000174EF" w:rsidRDefault="000174EF" w:rsidP="000174EF">
      <w:r w:rsidRPr="000174EF">
        <w:t>IEEE - Institute of Electrical and Electronics Engineers</w:t>
      </w:r>
    </w:p>
    <w:p w:rsidR="000174EF" w:rsidRPr="000174EF" w:rsidRDefault="000174EF" w:rsidP="000174EF">
      <w:r w:rsidRPr="000174EF">
        <w:t>IPTV - Internet Protocol Television</w:t>
      </w:r>
    </w:p>
    <w:p w:rsidR="000174EF" w:rsidRPr="000174EF" w:rsidRDefault="000174EF" w:rsidP="000174EF">
      <w:r w:rsidRPr="000174EF">
        <w:t>ISI - Intersymbol Interference</w:t>
      </w:r>
    </w:p>
    <w:p w:rsidR="000174EF" w:rsidRPr="000174EF" w:rsidRDefault="000174EF" w:rsidP="000174EF">
      <w:r w:rsidRPr="000174EF">
        <w:t>ISP - Internet Service Provider</w:t>
      </w:r>
    </w:p>
    <w:p w:rsidR="000174EF" w:rsidRPr="000174EF" w:rsidRDefault="000174EF" w:rsidP="000174EF">
      <w:r w:rsidRPr="000174EF">
        <w:t>LAN - Local Area Networks</w:t>
      </w:r>
    </w:p>
    <w:p w:rsidR="000174EF" w:rsidRPr="000174EF" w:rsidRDefault="000174EF" w:rsidP="000174EF">
      <w:r w:rsidRPr="000174EF">
        <w:t>LLC - Logical Link Control</w:t>
      </w:r>
    </w:p>
    <w:p w:rsidR="000174EF" w:rsidRPr="000174EF" w:rsidRDefault="000174EF" w:rsidP="000174EF">
      <w:r w:rsidRPr="000174EF">
        <w:t>LOS - Line Of Sight</w:t>
      </w:r>
    </w:p>
    <w:p w:rsidR="000174EF" w:rsidRPr="000174EF" w:rsidRDefault="000174EF" w:rsidP="000174EF">
      <w:r w:rsidRPr="000174EF">
        <w:t>LTE - Long Term Evolution</w:t>
      </w:r>
    </w:p>
    <w:p w:rsidR="000174EF" w:rsidRPr="000174EF" w:rsidRDefault="000174EF" w:rsidP="000174EF">
      <w:r w:rsidRPr="000174EF">
        <w:t>MAC - Medium Access Control</w:t>
      </w:r>
    </w:p>
    <w:p w:rsidR="000174EF" w:rsidRPr="000174EF" w:rsidRDefault="000174EF" w:rsidP="000174EF">
      <w:r w:rsidRPr="000174EF">
        <w:t>MAN - Wireless Metropolitan Area Networks</w:t>
      </w:r>
    </w:p>
    <w:p w:rsidR="000174EF" w:rsidRPr="000174EF" w:rsidRDefault="000174EF" w:rsidP="000174EF">
      <w:r w:rsidRPr="000174EF">
        <w:t>MIMO - Multiple In Multiple Out</w:t>
      </w:r>
    </w:p>
    <w:p w:rsidR="000174EF" w:rsidRPr="000174EF" w:rsidRDefault="000174EF" w:rsidP="000174EF">
      <w:r w:rsidRPr="000174EF">
        <w:t>MMDS - Multichannel Multipoint Distribution Service</w:t>
      </w:r>
    </w:p>
    <w:p w:rsidR="000174EF" w:rsidRPr="000174EF" w:rsidRDefault="000174EF" w:rsidP="000174EF">
      <w:r w:rsidRPr="000174EF">
        <w:t>MS - Mobile Subscriber</w:t>
      </w:r>
    </w:p>
    <w:p w:rsidR="000174EF" w:rsidRPr="000174EF" w:rsidRDefault="000174EF" w:rsidP="000174EF">
      <w:r w:rsidRPr="000174EF">
        <w:t>NGN - Next Generation Network</w:t>
      </w:r>
    </w:p>
    <w:p w:rsidR="000174EF" w:rsidRPr="000174EF" w:rsidRDefault="000174EF" w:rsidP="000174EF">
      <w:r w:rsidRPr="000174EF">
        <w:t>NLOS - Non Line Of Sight</w:t>
      </w:r>
    </w:p>
    <w:p w:rsidR="000174EF" w:rsidRPr="000174EF" w:rsidRDefault="000174EF" w:rsidP="000174EF">
      <w:r w:rsidRPr="000174EF">
        <w:t>nrtPS - Non-real time Polling Service</w:t>
      </w:r>
    </w:p>
    <w:p w:rsidR="000174EF" w:rsidRPr="000174EF" w:rsidRDefault="000174EF" w:rsidP="000174EF">
      <w:r w:rsidRPr="000174EF">
        <w:t>OFDM - Orthogonal Frequency Division Multiplexing</w:t>
      </w:r>
    </w:p>
    <w:p w:rsidR="000174EF" w:rsidRPr="000174EF" w:rsidRDefault="000174EF" w:rsidP="000174EF">
      <w:r w:rsidRPr="000174EF">
        <w:t>OSI - Open System Interconnection</w:t>
      </w:r>
    </w:p>
    <w:p w:rsidR="000174EF" w:rsidRPr="000174EF" w:rsidRDefault="000174EF" w:rsidP="000174EF">
      <w:r w:rsidRPr="000174EF">
        <w:t>PCMCIA - Personal Computer Memory Card International Association</w:t>
      </w:r>
    </w:p>
    <w:p w:rsidR="000174EF" w:rsidRPr="000174EF" w:rsidRDefault="000174EF" w:rsidP="000174EF">
      <w:r w:rsidRPr="000174EF">
        <w:t>PDA - Protocol Data Unit</w:t>
      </w:r>
    </w:p>
    <w:p w:rsidR="000174EF" w:rsidRPr="000174EF" w:rsidRDefault="000174EF" w:rsidP="000174EF">
      <w:r w:rsidRPr="000174EF">
        <w:t>PDG - Packet Data Gateway</w:t>
      </w:r>
    </w:p>
    <w:p w:rsidR="000174EF" w:rsidRPr="000174EF" w:rsidRDefault="000174EF" w:rsidP="000174EF">
      <w:r w:rsidRPr="000174EF">
        <w:t>PDU - Packet Data Unit</w:t>
      </w:r>
    </w:p>
    <w:p w:rsidR="000174EF" w:rsidRPr="000174EF" w:rsidRDefault="000174EF" w:rsidP="000174EF">
      <w:r w:rsidRPr="000174EF">
        <w:t>PSTN - Public Switched Telephone Network</w:t>
      </w:r>
    </w:p>
    <w:p w:rsidR="000174EF" w:rsidRPr="000174EF" w:rsidRDefault="000174EF" w:rsidP="000174EF">
      <w:r w:rsidRPr="000174EF">
        <w:t>QAM - Quadrature Amplitude Modulation</w:t>
      </w:r>
    </w:p>
    <w:p w:rsidR="000174EF" w:rsidRPr="000174EF" w:rsidRDefault="000174EF" w:rsidP="000174EF">
      <w:r w:rsidRPr="000174EF">
        <w:t>QoS - Quality of Service</w:t>
      </w:r>
    </w:p>
    <w:p w:rsidR="000174EF" w:rsidRPr="000174EF" w:rsidRDefault="000174EF" w:rsidP="000174EF">
      <w:r w:rsidRPr="000174EF">
        <w:t>QPSK - Quadrature Phase Shift Keying</w:t>
      </w:r>
    </w:p>
    <w:p w:rsidR="000174EF" w:rsidRPr="000174EF" w:rsidRDefault="000174EF" w:rsidP="000174EF">
      <w:r w:rsidRPr="000174EF">
        <w:t>RLC - Radio Link Control</w:t>
      </w:r>
    </w:p>
    <w:p w:rsidR="000174EF" w:rsidRPr="000174EF" w:rsidRDefault="000174EF" w:rsidP="000174EF">
      <w:r w:rsidRPr="000174EF">
        <w:t>RNC - Radio Network Controller</w:t>
      </w:r>
    </w:p>
    <w:p w:rsidR="000174EF" w:rsidRPr="000174EF" w:rsidRDefault="000174EF" w:rsidP="000174EF">
      <w:r w:rsidRPr="000174EF">
        <w:t>rtPS - Real time Polling Service</w:t>
      </w:r>
    </w:p>
    <w:p w:rsidR="000174EF" w:rsidRPr="000174EF" w:rsidRDefault="000174EF" w:rsidP="000174EF">
      <w:r w:rsidRPr="000174EF">
        <w:t>SDMA - Space Division Multiple Access</w:t>
      </w:r>
    </w:p>
    <w:p w:rsidR="000174EF" w:rsidRPr="000174EF" w:rsidRDefault="000174EF" w:rsidP="000174EF">
      <w:r w:rsidRPr="000174EF">
        <w:t>SDU - Service Data Unit</w:t>
      </w:r>
    </w:p>
    <w:p w:rsidR="000174EF" w:rsidRPr="000174EF" w:rsidRDefault="000174EF" w:rsidP="000174EF">
      <w:r w:rsidRPr="000174EF">
        <w:t>SFID - Service Flow ID</w:t>
      </w:r>
    </w:p>
    <w:p w:rsidR="000174EF" w:rsidRPr="000174EF" w:rsidRDefault="000174EF" w:rsidP="000174EF">
      <w:r w:rsidRPr="000174EF">
        <w:t>SGSN - Serving GPRS Support Node</w:t>
      </w:r>
    </w:p>
    <w:p w:rsidR="000174EF" w:rsidRPr="000174EF" w:rsidRDefault="000174EF" w:rsidP="000174EF">
      <w:r w:rsidRPr="000174EF">
        <w:t>SHA - Secure Hash Algorithm</w:t>
      </w:r>
    </w:p>
    <w:p w:rsidR="000174EF" w:rsidRPr="000174EF" w:rsidRDefault="000174EF" w:rsidP="000174EF">
      <w:r w:rsidRPr="000174EF">
        <w:t>SIP - Session Initiation Protocol</w:t>
      </w:r>
    </w:p>
    <w:p w:rsidR="000174EF" w:rsidRPr="000174EF" w:rsidRDefault="000174EF" w:rsidP="000174EF">
      <w:r w:rsidRPr="000174EF">
        <w:t>SLA - Service Level Agreement</w:t>
      </w:r>
    </w:p>
    <w:p w:rsidR="000174EF" w:rsidRPr="000174EF" w:rsidRDefault="000174EF" w:rsidP="000174EF">
      <w:r w:rsidRPr="000174EF">
        <w:t>SS - Subscriber Station</w:t>
      </w:r>
    </w:p>
    <w:p w:rsidR="000174EF" w:rsidRPr="000174EF" w:rsidRDefault="000174EF" w:rsidP="000174EF">
      <w:r w:rsidRPr="000174EF">
        <w:t>STC - Space Time Coding</w:t>
      </w:r>
    </w:p>
    <w:p w:rsidR="000174EF" w:rsidRPr="000174EF" w:rsidRDefault="000174EF" w:rsidP="000174EF">
      <w:r w:rsidRPr="000174EF">
        <w:t>TDD - Time Division Duplexing</w:t>
      </w:r>
    </w:p>
    <w:p w:rsidR="000174EF" w:rsidRPr="000174EF" w:rsidRDefault="000174EF" w:rsidP="000174EF">
      <w:r w:rsidRPr="000174EF">
        <w:t>TDM - Time Division Multiplexing</w:t>
      </w:r>
    </w:p>
    <w:p w:rsidR="000174EF" w:rsidRPr="000174EF" w:rsidRDefault="000174EF" w:rsidP="000174EF">
      <w:r w:rsidRPr="000174EF">
        <w:t>TDMA - Time Division Multiple Access</w:t>
      </w:r>
    </w:p>
    <w:p w:rsidR="000174EF" w:rsidRPr="000174EF" w:rsidRDefault="000174EF" w:rsidP="000174EF">
      <w:r w:rsidRPr="000174EF">
        <w:t>TTG - Transmit Transition Gap</w:t>
      </w:r>
    </w:p>
    <w:p w:rsidR="000174EF" w:rsidRPr="000174EF" w:rsidRDefault="000174EF" w:rsidP="000174EF">
      <w:r w:rsidRPr="000174EF">
        <w:t>UGS - Unsolicited Grant Service</w:t>
      </w:r>
    </w:p>
    <w:p w:rsidR="000174EF" w:rsidRPr="000174EF" w:rsidRDefault="000174EF" w:rsidP="000174EF">
      <w:r w:rsidRPr="000174EF">
        <w:t>UIUC - Uplink Interval Usage Code</w:t>
      </w:r>
    </w:p>
    <w:p w:rsidR="000174EF" w:rsidRPr="000174EF" w:rsidRDefault="000174EF" w:rsidP="000174EF">
      <w:r w:rsidRPr="000174EF">
        <w:t>UMTS - Universal Mobile Telecommunications System</w:t>
      </w:r>
    </w:p>
    <w:p w:rsidR="000174EF" w:rsidRPr="000174EF" w:rsidRDefault="000174EF" w:rsidP="000174EF">
      <w:r w:rsidRPr="000174EF">
        <w:t>UNII - Unlicenced National Information Infrastructure</w:t>
      </w:r>
    </w:p>
    <w:p w:rsidR="000174EF" w:rsidRPr="000174EF" w:rsidRDefault="000174EF" w:rsidP="000174EF">
      <w:r w:rsidRPr="000174EF">
        <w:t>UTRAN - UMTS Terrestrial Radio Access Network</w:t>
      </w:r>
    </w:p>
    <w:p w:rsidR="000174EF" w:rsidRPr="000174EF" w:rsidRDefault="000174EF" w:rsidP="000174EF">
      <w:r w:rsidRPr="000174EF">
        <w:t>VoIP - Voice over Internet Protocol</w:t>
      </w:r>
    </w:p>
    <w:p w:rsidR="000174EF" w:rsidRPr="000174EF" w:rsidRDefault="000174EF" w:rsidP="000174EF">
      <w:r w:rsidRPr="000174EF">
        <w:t>WAG - Wimax Access Gateway</w:t>
      </w:r>
    </w:p>
    <w:p w:rsidR="000174EF" w:rsidRPr="000174EF" w:rsidRDefault="000174EF" w:rsidP="000174EF">
      <w:r w:rsidRPr="000174EF">
        <w:t>Wi-Fi - Wireless Fidelity</w:t>
      </w:r>
    </w:p>
    <w:p w:rsidR="000174EF" w:rsidRPr="000174EF" w:rsidRDefault="000174EF" w:rsidP="000174EF">
      <w:r w:rsidRPr="000174EF">
        <w:t>WiMAX - Worldwide Interoperability for MicroWave Access</w:t>
      </w:r>
    </w:p>
    <w:p w:rsidR="000174EF" w:rsidRPr="000174EF" w:rsidRDefault="000174EF" w:rsidP="000174EF">
      <w:r w:rsidRPr="000174EF">
        <w:t>WISP - Wireless Internet Service Provider</w:t>
      </w:r>
    </w:p>
    <w:p w:rsidR="000174EF" w:rsidRPr="000174EF" w:rsidRDefault="000174EF" w:rsidP="000174EF"/>
    <w:p w:rsidR="000174EF" w:rsidRPr="000174EF" w:rsidRDefault="000174EF" w:rsidP="000174EF"/>
    <w:p w:rsidR="000174EF" w:rsidRPr="000174EF" w:rsidRDefault="000174EF" w:rsidP="00CB3834"/>
    <w:sectPr w:rsidR="000174EF" w:rsidRPr="000174EF" w:rsidSect="00266875">
      <w:type w:val="continuous"/>
      <w:pgSz w:w="11907" w:h="16840" w:code="9"/>
      <w:pgMar w:top="1440" w:right="1134" w:bottom="1440" w:left="127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2E9E" w:rsidRDefault="00BD2E9E" w:rsidP="004D70BD">
      <w:pPr>
        <w:spacing w:after="0" w:line="240" w:lineRule="auto"/>
      </w:pPr>
      <w:r>
        <w:separator/>
      </w:r>
    </w:p>
  </w:endnote>
  <w:endnote w:type="continuationSeparator" w:id="1">
    <w:p w:rsidR="00BD2E9E" w:rsidRDefault="00BD2E9E" w:rsidP="004D70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A1"/>
    <w:family w:val="swiss"/>
    <w:pitch w:val="variable"/>
    <w:sig w:usb0="20000287" w:usb1="00000000" w:usb2="00000000" w:usb3="00000000" w:csb0="0000019F" w:csb1="00000000"/>
  </w:font>
  <w:font w:name="Times New Roman">
    <w:panose1 w:val="02020603050405020304"/>
    <w:charset w:val="A1"/>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A1"/>
    <w:family w:val="roman"/>
    <w:pitch w:val="variable"/>
    <w:sig w:usb0="A00002EF" w:usb1="4000004B" w:usb2="00000000" w:usb3="00000000" w:csb0="0000009F" w:csb1="00000000"/>
  </w:font>
  <w:font w:name="Arial">
    <w:panose1 w:val="020B0604020202020204"/>
    <w:charset w:val="A1"/>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A1"/>
    <w:family w:val="swiss"/>
    <w:pitch w:val="variable"/>
    <w:sig w:usb0="80000AFF" w:usb1="0000396B" w:usb2="00000000" w:usb3="00000000" w:csb0="0000003F" w:csb1="00000000"/>
  </w:font>
  <w:font w:name="SimSun">
    <w:altName w:val="宋体"/>
    <w:panose1 w:val="02010600030101010101"/>
    <w:charset w:val="86"/>
    <w:family w:val="auto"/>
    <w:notTrueType/>
    <w:pitch w:val="variable"/>
    <w:sig w:usb0="00000001" w:usb1="080E0000" w:usb2="00000010" w:usb3="00000000" w:csb0="00040000" w:csb1="00000000"/>
  </w:font>
  <w:font w:name="StarSymbol">
    <w:altName w:val="Arial Unicode MS"/>
    <w:charset w:val="8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1966"/>
      <w:docPartObj>
        <w:docPartGallery w:val="Page Numbers (Bottom of Page)"/>
        <w:docPartUnique/>
      </w:docPartObj>
    </w:sdtPr>
    <w:sdtContent>
      <w:p w:rsidR="006C3326" w:rsidRDefault="008912DD">
        <w:pPr>
          <w:pStyle w:val="a8"/>
          <w:jc w:val="center"/>
        </w:pPr>
        <w:r>
          <w:pict>
            <v:shapetype id="_x0000_t110" coordsize="21600,21600" o:spt="110" path="m10800,l,10800,10800,21600,21600,10800xe">
              <v:stroke joinstyle="miter"/>
              <v:path gradientshapeok="t" o:connecttype="rect" textboxrect="5400,5400,16200,16200"/>
            </v:shapetype>
            <v:shape id="_x0000_s12289" type="#_x0000_t110" style="width:468pt;height:3.55pt;flip:y;mso-width-percent:1000;mso-position-horizontal-relative:char;mso-position-vertical-relative:line;mso-width-percent:1000;mso-width-relative:margin" fillcolor="black [3213]" stroked="f" strokecolor="black [3213]">
              <v:fill r:id="rId1" o:title="Light horizontal" type="pattern"/>
              <w10:wrap type="none" anchorx="margin" anchory="page"/>
              <w10:anchorlock/>
            </v:shape>
          </w:pict>
        </w:r>
      </w:p>
      <w:p w:rsidR="006C3326" w:rsidRPr="00074978" w:rsidRDefault="001E5321" w:rsidP="00074978">
        <w:pPr>
          <w:pStyle w:val="a8"/>
          <w:jc w:val="center"/>
        </w:pPr>
        <w:fldSimple w:instr=" PAGE    \* MERGEFORMAT ">
          <w:r w:rsidR="008912DD">
            <w:rPr>
              <w:noProof/>
            </w:rPr>
            <w:t>19</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2E9E" w:rsidRDefault="00BD2E9E" w:rsidP="004D70BD">
      <w:pPr>
        <w:spacing w:after="0" w:line="240" w:lineRule="auto"/>
      </w:pPr>
      <w:r>
        <w:separator/>
      </w:r>
    </w:p>
  </w:footnote>
  <w:footnote w:type="continuationSeparator" w:id="1">
    <w:p w:rsidR="00BD2E9E" w:rsidRDefault="00BD2E9E" w:rsidP="004D70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alias w:val="Τίτλος"/>
      <w:id w:val="77738743"/>
      <w:dataBinding w:prefixMappings="xmlns:ns0='http://schemas.openxmlformats.org/package/2006/metadata/core-properties' xmlns:ns1='http://purl.org/dc/elements/1.1/'" w:xpath="/ns0:coreProperties[1]/ns1:title[1]" w:storeItemID="{6C3C8BC8-F283-45AE-878A-BAB7291924A1}"/>
      <w:text/>
    </w:sdtPr>
    <w:sdtContent>
      <w:p w:rsidR="006C3326" w:rsidRPr="00A732D1" w:rsidRDefault="006C3326">
        <w:pPr>
          <w:pStyle w:val="a7"/>
          <w:pBdr>
            <w:bottom w:val="thickThinSmallGap" w:sz="24" w:space="1" w:color="622423" w:themeColor="accent2" w:themeShade="7F"/>
          </w:pBdr>
          <w:jc w:val="center"/>
          <w:rPr>
            <w:rFonts w:asciiTheme="majorHAnsi" w:eastAsiaTheme="majorEastAsia" w:hAnsiTheme="majorHAnsi" w:cstheme="majorBidi"/>
          </w:rPr>
        </w:pPr>
        <w:r w:rsidRPr="00A732D1">
          <w:rPr>
            <w:rFonts w:asciiTheme="majorHAnsi" w:eastAsiaTheme="majorEastAsia" w:hAnsiTheme="majorHAnsi" w:cstheme="majorBidi"/>
          </w:rPr>
          <w:t>Ασύρματη Ευρυζωνική Πρόσβαση μέσω Wimax</w:t>
        </w:r>
      </w:p>
    </w:sdtContent>
  </w:sdt>
  <w:p w:rsidR="006C3326" w:rsidRPr="00FD75C6" w:rsidRDefault="006C3326">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2"/>
      <w:numFmt w:val="bullet"/>
      <w:lvlText w:val="-"/>
      <w:lvlJc w:val="left"/>
      <w:pPr>
        <w:tabs>
          <w:tab w:val="num" w:pos="720"/>
        </w:tabs>
        <w:ind w:left="720" w:hanging="360"/>
      </w:pPr>
      <w:rPr>
        <w:rFonts w:ascii="Verdana" w:hAnsi="Verdana"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735E22"/>
    <w:multiLevelType w:val="hybridMultilevel"/>
    <w:tmpl w:val="0846BBA8"/>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nsid w:val="008A53BF"/>
    <w:multiLevelType w:val="hybridMultilevel"/>
    <w:tmpl w:val="2B50FEF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3492E75"/>
    <w:multiLevelType w:val="hybridMultilevel"/>
    <w:tmpl w:val="0AB63244"/>
    <w:lvl w:ilvl="0" w:tplc="0408000D">
      <w:start w:val="1"/>
      <w:numFmt w:val="bullet"/>
      <w:lvlText w:val=""/>
      <w:lvlJc w:val="left"/>
      <w:pPr>
        <w:ind w:left="720" w:hanging="360"/>
      </w:pPr>
      <w:rPr>
        <w:rFonts w:ascii="Wingdings" w:hAnsi="Wingdings" w:hint="default"/>
      </w:rPr>
    </w:lvl>
    <w:lvl w:ilvl="1" w:tplc="CD2A4ED2">
      <w:numFmt w:val="bullet"/>
      <w:lvlText w:val="•"/>
      <w:lvlJc w:val="left"/>
      <w:pPr>
        <w:ind w:left="1800" w:hanging="720"/>
      </w:pPr>
      <w:rPr>
        <w:rFonts w:ascii="Calibri" w:eastAsiaTheme="minorHAnsi" w:hAnsi="Calibri" w:cstheme="minorBid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5A83B65"/>
    <w:multiLevelType w:val="hybridMultilevel"/>
    <w:tmpl w:val="A6EAD6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A9A629C"/>
    <w:multiLevelType w:val="multilevel"/>
    <w:tmpl w:val="CEC2790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10CC11A6"/>
    <w:multiLevelType w:val="hybridMultilevel"/>
    <w:tmpl w:val="7B1ED25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nsid w:val="119D6496"/>
    <w:multiLevelType w:val="hybridMultilevel"/>
    <w:tmpl w:val="1CAEAB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28A7D5C"/>
    <w:multiLevelType w:val="hybridMultilevel"/>
    <w:tmpl w:val="320C5D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C9715E1"/>
    <w:multiLevelType w:val="hybridMultilevel"/>
    <w:tmpl w:val="280EE4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F052D8B"/>
    <w:multiLevelType w:val="hybridMultilevel"/>
    <w:tmpl w:val="2BA229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13A2A31"/>
    <w:multiLevelType w:val="hybridMultilevel"/>
    <w:tmpl w:val="851E5DF6"/>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37AC78E9"/>
    <w:multiLevelType w:val="hybridMultilevel"/>
    <w:tmpl w:val="ADD0B9EA"/>
    <w:lvl w:ilvl="0" w:tplc="1466FE40">
      <w:start w:val="1"/>
      <w:numFmt w:val="decimal"/>
      <w:pStyle w:val="a"/>
      <w:lvlText w:val="Σχήμα %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37F86559"/>
    <w:multiLevelType w:val="hybridMultilevel"/>
    <w:tmpl w:val="C89463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23E0D93"/>
    <w:multiLevelType w:val="hybridMultilevel"/>
    <w:tmpl w:val="48D45C08"/>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43240369"/>
    <w:multiLevelType w:val="hybridMultilevel"/>
    <w:tmpl w:val="0B4EF2D2"/>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53E0EED"/>
    <w:multiLevelType w:val="hybridMultilevel"/>
    <w:tmpl w:val="9308FD64"/>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495E601B"/>
    <w:multiLevelType w:val="hybridMultilevel"/>
    <w:tmpl w:val="76DC47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53F23621"/>
    <w:multiLevelType w:val="hybridMultilevel"/>
    <w:tmpl w:val="5C86E2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54755F8E"/>
    <w:multiLevelType w:val="hybridMultilevel"/>
    <w:tmpl w:val="0E88C8D0"/>
    <w:lvl w:ilvl="0" w:tplc="251E747E">
      <w:start w:val="1"/>
      <w:numFmt w:val="decimal"/>
      <w:pStyle w:val="pictureCAPTION"/>
      <w:lvlText w:val="Σχήμα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7A173BA"/>
    <w:multiLevelType w:val="hybridMultilevel"/>
    <w:tmpl w:val="C96E1F8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8B56A1F"/>
    <w:multiLevelType w:val="hybridMultilevel"/>
    <w:tmpl w:val="D9D2E368"/>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8FD1BD0"/>
    <w:multiLevelType w:val="hybridMultilevel"/>
    <w:tmpl w:val="69346D8A"/>
    <w:lvl w:ilvl="0" w:tplc="DC761830">
      <w:start w:val="1"/>
      <w:numFmt w:val="bullet"/>
      <w:lvlText w:val=""/>
      <w:lvlJc w:val="left"/>
      <w:pPr>
        <w:tabs>
          <w:tab w:val="num" w:pos="1314"/>
        </w:tabs>
        <w:ind w:left="1314" w:hanging="360"/>
      </w:pPr>
      <w:rPr>
        <w:rFonts w:ascii="Wingdings 2" w:hAnsi="Wingdings 2" w:hint="default"/>
      </w:rPr>
    </w:lvl>
    <w:lvl w:ilvl="1" w:tplc="04080003" w:tentative="1">
      <w:start w:val="1"/>
      <w:numFmt w:val="bullet"/>
      <w:lvlText w:val="o"/>
      <w:lvlJc w:val="left"/>
      <w:pPr>
        <w:tabs>
          <w:tab w:val="num" w:pos="1610"/>
        </w:tabs>
        <w:ind w:left="1610" w:hanging="360"/>
      </w:pPr>
      <w:rPr>
        <w:rFonts w:ascii="Courier New" w:hAnsi="Courier New" w:cs="Courier New" w:hint="default"/>
      </w:rPr>
    </w:lvl>
    <w:lvl w:ilvl="2" w:tplc="04080005" w:tentative="1">
      <w:start w:val="1"/>
      <w:numFmt w:val="bullet"/>
      <w:lvlText w:val=""/>
      <w:lvlJc w:val="left"/>
      <w:pPr>
        <w:tabs>
          <w:tab w:val="num" w:pos="2330"/>
        </w:tabs>
        <w:ind w:left="2330" w:hanging="360"/>
      </w:pPr>
      <w:rPr>
        <w:rFonts w:ascii="Wingdings" w:hAnsi="Wingdings" w:hint="default"/>
      </w:rPr>
    </w:lvl>
    <w:lvl w:ilvl="3" w:tplc="04080001" w:tentative="1">
      <w:start w:val="1"/>
      <w:numFmt w:val="bullet"/>
      <w:lvlText w:val=""/>
      <w:lvlJc w:val="left"/>
      <w:pPr>
        <w:tabs>
          <w:tab w:val="num" w:pos="3050"/>
        </w:tabs>
        <w:ind w:left="3050" w:hanging="360"/>
      </w:pPr>
      <w:rPr>
        <w:rFonts w:ascii="Symbol" w:hAnsi="Symbol" w:hint="default"/>
      </w:rPr>
    </w:lvl>
    <w:lvl w:ilvl="4" w:tplc="04080003" w:tentative="1">
      <w:start w:val="1"/>
      <w:numFmt w:val="bullet"/>
      <w:lvlText w:val="o"/>
      <w:lvlJc w:val="left"/>
      <w:pPr>
        <w:tabs>
          <w:tab w:val="num" w:pos="3770"/>
        </w:tabs>
        <w:ind w:left="3770" w:hanging="360"/>
      </w:pPr>
      <w:rPr>
        <w:rFonts w:ascii="Courier New" w:hAnsi="Courier New" w:cs="Courier New" w:hint="default"/>
      </w:rPr>
    </w:lvl>
    <w:lvl w:ilvl="5" w:tplc="04080005" w:tentative="1">
      <w:start w:val="1"/>
      <w:numFmt w:val="bullet"/>
      <w:lvlText w:val=""/>
      <w:lvlJc w:val="left"/>
      <w:pPr>
        <w:tabs>
          <w:tab w:val="num" w:pos="4490"/>
        </w:tabs>
        <w:ind w:left="4490" w:hanging="360"/>
      </w:pPr>
      <w:rPr>
        <w:rFonts w:ascii="Wingdings" w:hAnsi="Wingdings" w:hint="default"/>
      </w:rPr>
    </w:lvl>
    <w:lvl w:ilvl="6" w:tplc="04080001" w:tentative="1">
      <w:start w:val="1"/>
      <w:numFmt w:val="bullet"/>
      <w:lvlText w:val=""/>
      <w:lvlJc w:val="left"/>
      <w:pPr>
        <w:tabs>
          <w:tab w:val="num" w:pos="5210"/>
        </w:tabs>
        <w:ind w:left="5210" w:hanging="360"/>
      </w:pPr>
      <w:rPr>
        <w:rFonts w:ascii="Symbol" w:hAnsi="Symbol" w:hint="default"/>
      </w:rPr>
    </w:lvl>
    <w:lvl w:ilvl="7" w:tplc="04080003" w:tentative="1">
      <w:start w:val="1"/>
      <w:numFmt w:val="bullet"/>
      <w:lvlText w:val="o"/>
      <w:lvlJc w:val="left"/>
      <w:pPr>
        <w:tabs>
          <w:tab w:val="num" w:pos="5930"/>
        </w:tabs>
        <w:ind w:left="5930" w:hanging="360"/>
      </w:pPr>
      <w:rPr>
        <w:rFonts w:ascii="Courier New" w:hAnsi="Courier New" w:cs="Courier New" w:hint="default"/>
      </w:rPr>
    </w:lvl>
    <w:lvl w:ilvl="8" w:tplc="04080005" w:tentative="1">
      <w:start w:val="1"/>
      <w:numFmt w:val="bullet"/>
      <w:lvlText w:val=""/>
      <w:lvlJc w:val="left"/>
      <w:pPr>
        <w:tabs>
          <w:tab w:val="num" w:pos="6650"/>
        </w:tabs>
        <w:ind w:left="6650" w:hanging="360"/>
      </w:pPr>
      <w:rPr>
        <w:rFonts w:ascii="Wingdings" w:hAnsi="Wingdings" w:hint="default"/>
      </w:rPr>
    </w:lvl>
  </w:abstractNum>
  <w:abstractNum w:abstractNumId="23">
    <w:nsid w:val="5A954E42"/>
    <w:multiLevelType w:val="hybridMultilevel"/>
    <w:tmpl w:val="11D0DEA8"/>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D585601"/>
    <w:multiLevelType w:val="hybridMultilevel"/>
    <w:tmpl w:val="FA788C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63C3794B"/>
    <w:multiLevelType w:val="hybridMultilevel"/>
    <w:tmpl w:val="1A7C6E0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66615E6D"/>
    <w:multiLevelType w:val="hybridMultilevel"/>
    <w:tmpl w:val="7C1A5332"/>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72922DE4"/>
    <w:multiLevelType w:val="hybridMultilevel"/>
    <w:tmpl w:val="9A66D1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74D96CB8"/>
    <w:multiLevelType w:val="hybridMultilevel"/>
    <w:tmpl w:val="328C721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76E87749"/>
    <w:multiLevelType w:val="hybridMultilevel"/>
    <w:tmpl w:val="0D06219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79811FDF"/>
    <w:multiLevelType w:val="hybridMultilevel"/>
    <w:tmpl w:val="EBF4AD8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798D70B6"/>
    <w:multiLevelType w:val="hybridMultilevel"/>
    <w:tmpl w:val="6B228874"/>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32">
    <w:nsid w:val="7B652B4A"/>
    <w:multiLevelType w:val="hybridMultilevel"/>
    <w:tmpl w:val="DC842F9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7C337D17"/>
    <w:multiLevelType w:val="hybridMultilevel"/>
    <w:tmpl w:val="70D06082"/>
    <w:lvl w:ilvl="0" w:tplc="04080001">
      <w:start w:val="1"/>
      <w:numFmt w:val="bullet"/>
      <w:lvlText w:val=""/>
      <w:lvlJc w:val="left"/>
      <w:pPr>
        <w:ind w:left="720" w:hanging="360"/>
      </w:pPr>
      <w:rPr>
        <w:rFonts w:ascii="Symbol" w:hAnsi="Symbol" w:hint="default"/>
      </w:rPr>
    </w:lvl>
    <w:lvl w:ilvl="1" w:tplc="CD2A4ED2">
      <w:numFmt w:val="bullet"/>
      <w:lvlText w:val="•"/>
      <w:lvlJc w:val="left"/>
      <w:pPr>
        <w:ind w:left="1800" w:hanging="720"/>
      </w:pPr>
      <w:rPr>
        <w:rFonts w:ascii="Calibri" w:eastAsiaTheme="minorHAnsi" w:hAnsi="Calibri" w:cstheme="minorBid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7C9402B6"/>
    <w:multiLevelType w:val="hybridMultilevel"/>
    <w:tmpl w:val="3AE4C2D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7D934D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F13502D"/>
    <w:multiLevelType w:val="hybridMultilevel"/>
    <w:tmpl w:val="20D0283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5"/>
  </w:num>
  <w:num w:numId="2">
    <w:abstractNumId w:val="19"/>
  </w:num>
  <w:num w:numId="3">
    <w:abstractNumId w:val="12"/>
  </w:num>
  <w:num w:numId="4">
    <w:abstractNumId w:val="5"/>
  </w:num>
  <w:num w:numId="5">
    <w:abstractNumId w:val="3"/>
  </w:num>
  <w:num w:numId="6">
    <w:abstractNumId w:val="1"/>
  </w:num>
  <w:num w:numId="7">
    <w:abstractNumId w:val="25"/>
  </w:num>
  <w:num w:numId="8">
    <w:abstractNumId w:val="11"/>
  </w:num>
  <w:num w:numId="9">
    <w:abstractNumId w:val="16"/>
  </w:num>
  <w:num w:numId="10">
    <w:abstractNumId w:val="26"/>
  </w:num>
  <w:num w:numId="11">
    <w:abstractNumId w:val="23"/>
  </w:num>
  <w:num w:numId="12">
    <w:abstractNumId w:val="29"/>
  </w:num>
  <w:num w:numId="13">
    <w:abstractNumId w:val="36"/>
  </w:num>
  <w:num w:numId="14">
    <w:abstractNumId w:val="15"/>
  </w:num>
  <w:num w:numId="15">
    <w:abstractNumId w:val="21"/>
  </w:num>
  <w:num w:numId="16">
    <w:abstractNumId w:val="8"/>
  </w:num>
  <w:num w:numId="17">
    <w:abstractNumId w:val="10"/>
  </w:num>
  <w:num w:numId="18">
    <w:abstractNumId w:val="24"/>
  </w:num>
  <w:num w:numId="19">
    <w:abstractNumId w:val="18"/>
  </w:num>
  <w:num w:numId="20">
    <w:abstractNumId w:val="13"/>
  </w:num>
  <w:num w:numId="21">
    <w:abstractNumId w:val="7"/>
  </w:num>
  <w:num w:numId="22">
    <w:abstractNumId w:val="30"/>
  </w:num>
  <w:num w:numId="23">
    <w:abstractNumId w:val="34"/>
  </w:num>
  <w:num w:numId="24">
    <w:abstractNumId w:val="20"/>
  </w:num>
  <w:num w:numId="25">
    <w:abstractNumId w:val="17"/>
  </w:num>
  <w:num w:numId="26">
    <w:abstractNumId w:val="9"/>
  </w:num>
  <w:num w:numId="27">
    <w:abstractNumId w:val="2"/>
  </w:num>
  <w:num w:numId="28">
    <w:abstractNumId w:val="14"/>
  </w:num>
  <w:num w:numId="29">
    <w:abstractNumId w:val="31"/>
  </w:num>
  <w:num w:numId="30">
    <w:abstractNumId w:val="22"/>
  </w:num>
  <w:num w:numId="31">
    <w:abstractNumId w:val="4"/>
  </w:num>
  <w:num w:numId="32">
    <w:abstractNumId w:val="33"/>
  </w:num>
  <w:num w:numId="33">
    <w:abstractNumId w:val="6"/>
  </w:num>
  <w:num w:numId="34">
    <w:abstractNumId w:val="27"/>
  </w:num>
  <w:num w:numId="35">
    <w:abstractNumId w:val="32"/>
  </w:num>
  <w:num w:numId="36">
    <w:abstractNumId w:val="2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7"/>
  <w:hideSpellingErrors/>
  <w:defaultTabStop w:val="720"/>
  <w:drawingGridHorizontalSpacing w:val="120"/>
  <w:displayHorizontalDrawingGridEvery w:val="2"/>
  <w:characterSpacingControl w:val="doNotCompress"/>
  <w:hdrShapeDefaults>
    <o:shapedefaults v:ext="edit" spidmax="35842"/>
    <o:shapelayout v:ext="edit">
      <o:idmap v:ext="edit" data="12"/>
    </o:shapelayout>
  </w:hdrShapeDefaults>
  <w:footnotePr>
    <w:footnote w:id="0"/>
    <w:footnote w:id="1"/>
  </w:footnotePr>
  <w:endnotePr>
    <w:endnote w:id="0"/>
    <w:endnote w:id="1"/>
  </w:endnotePr>
  <w:compat/>
  <w:rsids>
    <w:rsidRoot w:val="00283B61"/>
    <w:rsid w:val="00007EB2"/>
    <w:rsid w:val="000102EC"/>
    <w:rsid w:val="000112F3"/>
    <w:rsid w:val="00011A25"/>
    <w:rsid w:val="00015383"/>
    <w:rsid w:val="000174EF"/>
    <w:rsid w:val="000205F7"/>
    <w:rsid w:val="00023128"/>
    <w:rsid w:val="000232D5"/>
    <w:rsid w:val="00024B15"/>
    <w:rsid w:val="000304B5"/>
    <w:rsid w:val="0003128F"/>
    <w:rsid w:val="00035FD6"/>
    <w:rsid w:val="00036D07"/>
    <w:rsid w:val="00037E18"/>
    <w:rsid w:val="000449E8"/>
    <w:rsid w:val="000455F5"/>
    <w:rsid w:val="00045F54"/>
    <w:rsid w:val="000540BA"/>
    <w:rsid w:val="000547AB"/>
    <w:rsid w:val="00057EBB"/>
    <w:rsid w:val="00071B5E"/>
    <w:rsid w:val="00072699"/>
    <w:rsid w:val="00073ED1"/>
    <w:rsid w:val="00074978"/>
    <w:rsid w:val="00074AD2"/>
    <w:rsid w:val="00076F17"/>
    <w:rsid w:val="000773F6"/>
    <w:rsid w:val="00084F8B"/>
    <w:rsid w:val="0008584F"/>
    <w:rsid w:val="00086079"/>
    <w:rsid w:val="00090EBA"/>
    <w:rsid w:val="00093734"/>
    <w:rsid w:val="0009540A"/>
    <w:rsid w:val="0009652E"/>
    <w:rsid w:val="000A2218"/>
    <w:rsid w:val="000A38D8"/>
    <w:rsid w:val="000A562A"/>
    <w:rsid w:val="000B29E8"/>
    <w:rsid w:val="000C32FC"/>
    <w:rsid w:val="000C592E"/>
    <w:rsid w:val="000C5B64"/>
    <w:rsid w:val="000D4F86"/>
    <w:rsid w:val="000D6817"/>
    <w:rsid w:val="000D714F"/>
    <w:rsid w:val="000E305A"/>
    <w:rsid w:val="000E6397"/>
    <w:rsid w:val="000E65F1"/>
    <w:rsid w:val="0010118F"/>
    <w:rsid w:val="00101AFC"/>
    <w:rsid w:val="00102D0C"/>
    <w:rsid w:val="00113662"/>
    <w:rsid w:val="00113E36"/>
    <w:rsid w:val="0011702E"/>
    <w:rsid w:val="00121884"/>
    <w:rsid w:val="00125580"/>
    <w:rsid w:val="00150BB2"/>
    <w:rsid w:val="00152395"/>
    <w:rsid w:val="00154318"/>
    <w:rsid w:val="0015448E"/>
    <w:rsid w:val="001550A0"/>
    <w:rsid w:val="001550F5"/>
    <w:rsid w:val="00156F49"/>
    <w:rsid w:val="00171575"/>
    <w:rsid w:val="00173F94"/>
    <w:rsid w:val="00174EE9"/>
    <w:rsid w:val="00175438"/>
    <w:rsid w:val="00175C22"/>
    <w:rsid w:val="0017735C"/>
    <w:rsid w:val="0018260B"/>
    <w:rsid w:val="00184888"/>
    <w:rsid w:val="001A53E7"/>
    <w:rsid w:val="001A5F92"/>
    <w:rsid w:val="001B3487"/>
    <w:rsid w:val="001B47E9"/>
    <w:rsid w:val="001B7DA3"/>
    <w:rsid w:val="001C143A"/>
    <w:rsid w:val="001C73D0"/>
    <w:rsid w:val="001D01E4"/>
    <w:rsid w:val="001E4662"/>
    <w:rsid w:val="001E5321"/>
    <w:rsid w:val="00202042"/>
    <w:rsid w:val="00202F0A"/>
    <w:rsid w:val="002067E7"/>
    <w:rsid w:val="002116B0"/>
    <w:rsid w:val="00215F09"/>
    <w:rsid w:val="00220BBF"/>
    <w:rsid w:val="00240802"/>
    <w:rsid w:val="002541D3"/>
    <w:rsid w:val="00262537"/>
    <w:rsid w:val="00262F70"/>
    <w:rsid w:val="00263F94"/>
    <w:rsid w:val="002640F2"/>
    <w:rsid w:val="0026659A"/>
    <w:rsid w:val="00266875"/>
    <w:rsid w:val="002719C3"/>
    <w:rsid w:val="00273B90"/>
    <w:rsid w:val="00273F39"/>
    <w:rsid w:val="00275BD5"/>
    <w:rsid w:val="0027682E"/>
    <w:rsid w:val="00280136"/>
    <w:rsid w:val="00283023"/>
    <w:rsid w:val="00283B61"/>
    <w:rsid w:val="00293D09"/>
    <w:rsid w:val="0029446B"/>
    <w:rsid w:val="002A0AAC"/>
    <w:rsid w:val="002A4665"/>
    <w:rsid w:val="002B1CD8"/>
    <w:rsid w:val="002B6E5F"/>
    <w:rsid w:val="002C4F13"/>
    <w:rsid w:val="002D104C"/>
    <w:rsid w:val="002D218B"/>
    <w:rsid w:val="002D68BC"/>
    <w:rsid w:val="002D73EB"/>
    <w:rsid w:val="002E00CF"/>
    <w:rsid w:val="002E1B52"/>
    <w:rsid w:val="002E20D4"/>
    <w:rsid w:val="002E593C"/>
    <w:rsid w:val="002E6049"/>
    <w:rsid w:val="002F15C5"/>
    <w:rsid w:val="002F1D76"/>
    <w:rsid w:val="002F24AD"/>
    <w:rsid w:val="002F2F01"/>
    <w:rsid w:val="002F445E"/>
    <w:rsid w:val="002F4A59"/>
    <w:rsid w:val="002F7ECE"/>
    <w:rsid w:val="003047A7"/>
    <w:rsid w:val="00314F73"/>
    <w:rsid w:val="003207A1"/>
    <w:rsid w:val="00326F23"/>
    <w:rsid w:val="00331A4C"/>
    <w:rsid w:val="0033219D"/>
    <w:rsid w:val="00336254"/>
    <w:rsid w:val="00341E37"/>
    <w:rsid w:val="0034420C"/>
    <w:rsid w:val="003449AF"/>
    <w:rsid w:val="00350529"/>
    <w:rsid w:val="00353A6B"/>
    <w:rsid w:val="00356A09"/>
    <w:rsid w:val="00366EC4"/>
    <w:rsid w:val="0037330C"/>
    <w:rsid w:val="00377703"/>
    <w:rsid w:val="00383EAD"/>
    <w:rsid w:val="00385CAA"/>
    <w:rsid w:val="00395421"/>
    <w:rsid w:val="003A020F"/>
    <w:rsid w:val="003A5D35"/>
    <w:rsid w:val="003A7CDD"/>
    <w:rsid w:val="003B0DF5"/>
    <w:rsid w:val="003B465D"/>
    <w:rsid w:val="003B5217"/>
    <w:rsid w:val="003B7AB3"/>
    <w:rsid w:val="003C2B29"/>
    <w:rsid w:val="003C3C2B"/>
    <w:rsid w:val="003D1408"/>
    <w:rsid w:val="003D70AF"/>
    <w:rsid w:val="003F4385"/>
    <w:rsid w:val="003F7633"/>
    <w:rsid w:val="00400782"/>
    <w:rsid w:val="00402B76"/>
    <w:rsid w:val="004075D7"/>
    <w:rsid w:val="004133CF"/>
    <w:rsid w:val="004150A7"/>
    <w:rsid w:val="00420664"/>
    <w:rsid w:val="00422332"/>
    <w:rsid w:val="004259AE"/>
    <w:rsid w:val="00432DD6"/>
    <w:rsid w:val="004330F1"/>
    <w:rsid w:val="004336E0"/>
    <w:rsid w:val="00437C1B"/>
    <w:rsid w:val="00445EC0"/>
    <w:rsid w:val="0045040C"/>
    <w:rsid w:val="00452334"/>
    <w:rsid w:val="00454FE0"/>
    <w:rsid w:val="00462298"/>
    <w:rsid w:val="00471311"/>
    <w:rsid w:val="004745CC"/>
    <w:rsid w:val="00476008"/>
    <w:rsid w:val="00485B05"/>
    <w:rsid w:val="0049381E"/>
    <w:rsid w:val="004A1766"/>
    <w:rsid w:val="004C1455"/>
    <w:rsid w:val="004C3028"/>
    <w:rsid w:val="004C7384"/>
    <w:rsid w:val="004D4208"/>
    <w:rsid w:val="004D68F5"/>
    <w:rsid w:val="004D6D61"/>
    <w:rsid w:val="004D70BD"/>
    <w:rsid w:val="004E301B"/>
    <w:rsid w:val="004E78A3"/>
    <w:rsid w:val="004F7FDA"/>
    <w:rsid w:val="00513B14"/>
    <w:rsid w:val="00521BC7"/>
    <w:rsid w:val="0052283D"/>
    <w:rsid w:val="00525F57"/>
    <w:rsid w:val="00527D2F"/>
    <w:rsid w:val="00537932"/>
    <w:rsid w:val="005436FE"/>
    <w:rsid w:val="00544481"/>
    <w:rsid w:val="00552425"/>
    <w:rsid w:val="0055547C"/>
    <w:rsid w:val="00557A14"/>
    <w:rsid w:val="00567B2A"/>
    <w:rsid w:val="00574D4E"/>
    <w:rsid w:val="005859A2"/>
    <w:rsid w:val="00594A46"/>
    <w:rsid w:val="00596324"/>
    <w:rsid w:val="00597D4E"/>
    <w:rsid w:val="005A1274"/>
    <w:rsid w:val="005B7CA2"/>
    <w:rsid w:val="005C5C20"/>
    <w:rsid w:val="005C7DC1"/>
    <w:rsid w:val="005D62BB"/>
    <w:rsid w:val="005D671F"/>
    <w:rsid w:val="005E0E1B"/>
    <w:rsid w:val="005E451B"/>
    <w:rsid w:val="005E62CB"/>
    <w:rsid w:val="005F12B1"/>
    <w:rsid w:val="005F15E6"/>
    <w:rsid w:val="005F5F47"/>
    <w:rsid w:val="0060189F"/>
    <w:rsid w:val="00611447"/>
    <w:rsid w:val="00611900"/>
    <w:rsid w:val="006157E0"/>
    <w:rsid w:val="0061583E"/>
    <w:rsid w:val="006276A4"/>
    <w:rsid w:val="006303E1"/>
    <w:rsid w:val="00640279"/>
    <w:rsid w:val="00642725"/>
    <w:rsid w:val="006436C3"/>
    <w:rsid w:val="0064453E"/>
    <w:rsid w:val="006541B2"/>
    <w:rsid w:val="00655CB1"/>
    <w:rsid w:val="006639D1"/>
    <w:rsid w:val="00664CB1"/>
    <w:rsid w:val="00674B87"/>
    <w:rsid w:val="00675C40"/>
    <w:rsid w:val="00680532"/>
    <w:rsid w:val="00690DE9"/>
    <w:rsid w:val="006918CA"/>
    <w:rsid w:val="006A641F"/>
    <w:rsid w:val="006B1210"/>
    <w:rsid w:val="006B194E"/>
    <w:rsid w:val="006B48A0"/>
    <w:rsid w:val="006B560A"/>
    <w:rsid w:val="006B59DC"/>
    <w:rsid w:val="006C0DB8"/>
    <w:rsid w:val="006C3326"/>
    <w:rsid w:val="006C7113"/>
    <w:rsid w:val="006C7AEF"/>
    <w:rsid w:val="006D3010"/>
    <w:rsid w:val="006D31D1"/>
    <w:rsid w:val="006D6016"/>
    <w:rsid w:val="006E3CA2"/>
    <w:rsid w:val="006F076D"/>
    <w:rsid w:val="00706454"/>
    <w:rsid w:val="00711251"/>
    <w:rsid w:val="00715469"/>
    <w:rsid w:val="00732C43"/>
    <w:rsid w:val="00734EC6"/>
    <w:rsid w:val="007379BA"/>
    <w:rsid w:val="007416F4"/>
    <w:rsid w:val="00752C71"/>
    <w:rsid w:val="0075488C"/>
    <w:rsid w:val="00764D67"/>
    <w:rsid w:val="007741B0"/>
    <w:rsid w:val="00780990"/>
    <w:rsid w:val="007872CD"/>
    <w:rsid w:val="00792B14"/>
    <w:rsid w:val="007A37E7"/>
    <w:rsid w:val="007A4691"/>
    <w:rsid w:val="007A477D"/>
    <w:rsid w:val="007A774E"/>
    <w:rsid w:val="007B202F"/>
    <w:rsid w:val="007B224A"/>
    <w:rsid w:val="007B3B93"/>
    <w:rsid w:val="007B5C82"/>
    <w:rsid w:val="007B69F2"/>
    <w:rsid w:val="007B7F73"/>
    <w:rsid w:val="007C37E7"/>
    <w:rsid w:val="007C771E"/>
    <w:rsid w:val="007D096B"/>
    <w:rsid w:val="007D222C"/>
    <w:rsid w:val="007E05DE"/>
    <w:rsid w:val="007E1B73"/>
    <w:rsid w:val="008026A1"/>
    <w:rsid w:val="008030EC"/>
    <w:rsid w:val="00811B1B"/>
    <w:rsid w:val="00814B05"/>
    <w:rsid w:val="008175ED"/>
    <w:rsid w:val="008231E9"/>
    <w:rsid w:val="00827AC7"/>
    <w:rsid w:val="00831666"/>
    <w:rsid w:val="00835E82"/>
    <w:rsid w:val="00841017"/>
    <w:rsid w:val="0084232C"/>
    <w:rsid w:val="008470D4"/>
    <w:rsid w:val="0084733D"/>
    <w:rsid w:val="008531E7"/>
    <w:rsid w:val="00854C73"/>
    <w:rsid w:val="008560A0"/>
    <w:rsid w:val="008622CF"/>
    <w:rsid w:val="00876CB6"/>
    <w:rsid w:val="00883738"/>
    <w:rsid w:val="00884D84"/>
    <w:rsid w:val="00890C2A"/>
    <w:rsid w:val="00890FD7"/>
    <w:rsid w:val="008912DD"/>
    <w:rsid w:val="0089217E"/>
    <w:rsid w:val="00894EBB"/>
    <w:rsid w:val="008A1539"/>
    <w:rsid w:val="008A30C1"/>
    <w:rsid w:val="008B6AE9"/>
    <w:rsid w:val="008C3D8C"/>
    <w:rsid w:val="008C4059"/>
    <w:rsid w:val="008E24FF"/>
    <w:rsid w:val="008E489A"/>
    <w:rsid w:val="008E5324"/>
    <w:rsid w:val="008F0290"/>
    <w:rsid w:val="008F0F0A"/>
    <w:rsid w:val="008F1D14"/>
    <w:rsid w:val="008F72CF"/>
    <w:rsid w:val="00922092"/>
    <w:rsid w:val="009335F3"/>
    <w:rsid w:val="009362F6"/>
    <w:rsid w:val="00937257"/>
    <w:rsid w:val="00942A13"/>
    <w:rsid w:val="00943635"/>
    <w:rsid w:val="00946531"/>
    <w:rsid w:val="00947F13"/>
    <w:rsid w:val="009518BB"/>
    <w:rsid w:val="00954130"/>
    <w:rsid w:val="009619AE"/>
    <w:rsid w:val="0096435A"/>
    <w:rsid w:val="00967F77"/>
    <w:rsid w:val="00970ECE"/>
    <w:rsid w:val="00981173"/>
    <w:rsid w:val="00983108"/>
    <w:rsid w:val="0098327C"/>
    <w:rsid w:val="0098456D"/>
    <w:rsid w:val="00992C9D"/>
    <w:rsid w:val="00992E94"/>
    <w:rsid w:val="00996102"/>
    <w:rsid w:val="00997166"/>
    <w:rsid w:val="009A2AB5"/>
    <w:rsid w:val="009A7CC1"/>
    <w:rsid w:val="009B1DCF"/>
    <w:rsid w:val="009B4E14"/>
    <w:rsid w:val="009B7569"/>
    <w:rsid w:val="009C1439"/>
    <w:rsid w:val="009C5874"/>
    <w:rsid w:val="009D3560"/>
    <w:rsid w:val="009D3C27"/>
    <w:rsid w:val="009D5B21"/>
    <w:rsid w:val="009D76CE"/>
    <w:rsid w:val="009D79A3"/>
    <w:rsid w:val="009E345C"/>
    <w:rsid w:val="009E53DC"/>
    <w:rsid w:val="009E717B"/>
    <w:rsid w:val="009F1A70"/>
    <w:rsid w:val="009F26E4"/>
    <w:rsid w:val="00A23469"/>
    <w:rsid w:val="00A25570"/>
    <w:rsid w:val="00A367A6"/>
    <w:rsid w:val="00A42326"/>
    <w:rsid w:val="00A53B0E"/>
    <w:rsid w:val="00A5622F"/>
    <w:rsid w:val="00A67041"/>
    <w:rsid w:val="00A7261A"/>
    <w:rsid w:val="00A732D1"/>
    <w:rsid w:val="00A928D3"/>
    <w:rsid w:val="00AA031E"/>
    <w:rsid w:val="00AA037E"/>
    <w:rsid w:val="00AB0699"/>
    <w:rsid w:val="00AC4C25"/>
    <w:rsid w:val="00AD05CC"/>
    <w:rsid w:val="00AD2997"/>
    <w:rsid w:val="00AD29BD"/>
    <w:rsid w:val="00AD5DE9"/>
    <w:rsid w:val="00AD633B"/>
    <w:rsid w:val="00AD702A"/>
    <w:rsid w:val="00AE0D1D"/>
    <w:rsid w:val="00AF68B1"/>
    <w:rsid w:val="00B03E53"/>
    <w:rsid w:val="00B03EB5"/>
    <w:rsid w:val="00B10253"/>
    <w:rsid w:val="00B2017D"/>
    <w:rsid w:val="00B23B2E"/>
    <w:rsid w:val="00B4728C"/>
    <w:rsid w:val="00B550C4"/>
    <w:rsid w:val="00B60023"/>
    <w:rsid w:val="00B62887"/>
    <w:rsid w:val="00B633DA"/>
    <w:rsid w:val="00B73D78"/>
    <w:rsid w:val="00B7539B"/>
    <w:rsid w:val="00B76AF1"/>
    <w:rsid w:val="00B76E7C"/>
    <w:rsid w:val="00B922CC"/>
    <w:rsid w:val="00B94985"/>
    <w:rsid w:val="00B95B6E"/>
    <w:rsid w:val="00BA073B"/>
    <w:rsid w:val="00BA0BB3"/>
    <w:rsid w:val="00BA331B"/>
    <w:rsid w:val="00BA57B4"/>
    <w:rsid w:val="00BA7657"/>
    <w:rsid w:val="00BC1969"/>
    <w:rsid w:val="00BC237C"/>
    <w:rsid w:val="00BC2456"/>
    <w:rsid w:val="00BD18D7"/>
    <w:rsid w:val="00BD2E9E"/>
    <w:rsid w:val="00BD4242"/>
    <w:rsid w:val="00BE212D"/>
    <w:rsid w:val="00BE4D5E"/>
    <w:rsid w:val="00BE6E5B"/>
    <w:rsid w:val="00BF6FBD"/>
    <w:rsid w:val="00C02914"/>
    <w:rsid w:val="00C0411E"/>
    <w:rsid w:val="00C069FA"/>
    <w:rsid w:val="00C10D2D"/>
    <w:rsid w:val="00C16F3E"/>
    <w:rsid w:val="00C20D24"/>
    <w:rsid w:val="00C42DA7"/>
    <w:rsid w:val="00C45863"/>
    <w:rsid w:val="00C476A7"/>
    <w:rsid w:val="00C51842"/>
    <w:rsid w:val="00C60C19"/>
    <w:rsid w:val="00C60C6C"/>
    <w:rsid w:val="00C70E13"/>
    <w:rsid w:val="00C71C9F"/>
    <w:rsid w:val="00CA06C1"/>
    <w:rsid w:val="00CA532F"/>
    <w:rsid w:val="00CB05E8"/>
    <w:rsid w:val="00CB074E"/>
    <w:rsid w:val="00CB1656"/>
    <w:rsid w:val="00CB3834"/>
    <w:rsid w:val="00CB45A6"/>
    <w:rsid w:val="00CB57F0"/>
    <w:rsid w:val="00CC11C5"/>
    <w:rsid w:val="00CC7058"/>
    <w:rsid w:val="00CD7115"/>
    <w:rsid w:val="00CE5D69"/>
    <w:rsid w:val="00CF1D92"/>
    <w:rsid w:val="00D016E5"/>
    <w:rsid w:val="00D02BB7"/>
    <w:rsid w:val="00D07C94"/>
    <w:rsid w:val="00D13E21"/>
    <w:rsid w:val="00D207A4"/>
    <w:rsid w:val="00D20D0D"/>
    <w:rsid w:val="00D217D0"/>
    <w:rsid w:val="00D2482E"/>
    <w:rsid w:val="00D27DF1"/>
    <w:rsid w:val="00D3028C"/>
    <w:rsid w:val="00D317EE"/>
    <w:rsid w:val="00D3288D"/>
    <w:rsid w:val="00D35544"/>
    <w:rsid w:val="00D4439F"/>
    <w:rsid w:val="00D44D07"/>
    <w:rsid w:val="00D57A80"/>
    <w:rsid w:val="00D57C8D"/>
    <w:rsid w:val="00D60176"/>
    <w:rsid w:val="00D61CC6"/>
    <w:rsid w:val="00D628EE"/>
    <w:rsid w:val="00D663BE"/>
    <w:rsid w:val="00D67202"/>
    <w:rsid w:val="00D70402"/>
    <w:rsid w:val="00D735FA"/>
    <w:rsid w:val="00D73F17"/>
    <w:rsid w:val="00D75704"/>
    <w:rsid w:val="00D80A36"/>
    <w:rsid w:val="00D81D1D"/>
    <w:rsid w:val="00D83939"/>
    <w:rsid w:val="00D95099"/>
    <w:rsid w:val="00D95A99"/>
    <w:rsid w:val="00DA4925"/>
    <w:rsid w:val="00DA6DDF"/>
    <w:rsid w:val="00DB6128"/>
    <w:rsid w:val="00DC117B"/>
    <w:rsid w:val="00DC121C"/>
    <w:rsid w:val="00DC256B"/>
    <w:rsid w:val="00DC3DB4"/>
    <w:rsid w:val="00DD35A2"/>
    <w:rsid w:val="00DD3715"/>
    <w:rsid w:val="00DD616E"/>
    <w:rsid w:val="00DD67A4"/>
    <w:rsid w:val="00DF5119"/>
    <w:rsid w:val="00E000BF"/>
    <w:rsid w:val="00E04259"/>
    <w:rsid w:val="00E14469"/>
    <w:rsid w:val="00E23690"/>
    <w:rsid w:val="00E24B97"/>
    <w:rsid w:val="00E37663"/>
    <w:rsid w:val="00E40803"/>
    <w:rsid w:val="00E44A14"/>
    <w:rsid w:val="00E47D14"/>
    <w:rsid w:val="00E53D20"/>
    <w:rsid w:val="00E62CD0"/>
    <w:rsid w:val="00E67A94"/>
    <w:rsid w:val="00E837DB"/>
    <w:rsid w:val="00E85F42"/>
    <w:rsid w:val="00E91FE3"/>
    <w:rsid w:val="00E92FC2"/>
    <w:rsid w:val="00E94F69"/>
    <w:rsid w:val="00EA68C0"/>
    <w:rsid w:val="00EA73E9"/>
    <w:rsid w:val="00EB174A"/>
    <w:rsid w:val="00EB2BE3"/>
    <w:rsid w:val="00EB4063"/>
    <w:rsid w:val="00EB4758"/>
    <w:rsid w:val="00EB78D6"/>
    <w:rsid w:val="00EC2EF7"/>
    <w:rsid w:val="00ED1646"/>
    <w:rsid w:val="00ED7E99"/>
    <w:rsid w:val="00EE165E"/>
    <w:rsid w:val="00EE3D89"/>
    <w:rsid w:val="00EF3FEE"/>
    <w:rsid w:val="00EF4DF7"/>
    <w:rsid w:val="00EF6EE5"/>
    <w:rsid w:val="00EF732F"/>
    <w:rsid w:val="00EF76F3"/>
    <w:rsid w:val="00F06500"/>
    <w:rsid w:val="00F06CD6"/>
    <w:rsid w:val="00F112E7"/>
    <w:rsid w:val="00F1135C"/>
    <w:rsid w:val="00F17A5B"/>
    <w:rsid w:val="00F227AB"/>
    <w:rsid w:val="00F22F53"/>
    <w:rsid w:val="00F27BB6"/>
    <w:rsid w:val="00F404F3"/>
    <w:rsid w:val="00F66F34"/>
    <w:rsid w:val="00F67C40"/>
    <w:rsid w:val="00F7089E"/>
    <w:rsid w:val="00F7193A"/>
    <w:rsid w:val="00F85BC4"/>
    <w:rsid w:val="00F8673E"/>
    <w:rsid w:val="00F901FA"/>
    <w:rsid w:val="00F943AE"/>
    <w:rsid w:val="00F94BC9"/>
    <w:rsid w:val="00F95CC6"/>
    <w:rsid w:val="00FA0C07"/>
    <w:rsid w:val="00FA66FF"/>
    <w:rsid w:val="00FB0172"/>
    <w:rsid w:val="00FB404E"/>
    <w:rsid w:val="00FB505E"/>
    <w:rsid w:val="00FC1F1F"/>
    <w:rsid w:val="00FC5370"/>
    <w:rsid w:val="00FC6ADC"/>
    <w:rsid w:val="00FD2C31"/>
    <w:rsid w:val="00FD5094"/>
    <w:rsid w:val="00FD75C6"/>
    <w:rsid w:val="00FE5E2F"/>
    <w:rsid w:val="00FF2DB1"/>
    <w:rsid w:val="00FF5DE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89217E"/>
  </w:style>
  <w:style w:type="paragraph" w:styleId="1">
    <w:name w:val="heading 1"/>
    <w:basedOn w:val="a0"/>
    <w:next w:val="a0"/>
    <w:link w:val="1Char"/>
    <w:qFormat/>
    <w:rsid w:val="00283B61"/>
    <w:pPr>
      <w:keepNext/>
      <w:keepLines/>
      <w:spacing w:before="480" w:after="0"/>
      <w:outlineLvl w:val="0"/>
    </w:pPr>
    <w:rPr>
      <w:rFonts w:asciiTheme="majorHAnsi" w:eastAsiaTheme="majorEastAsia" w:hAnsiTheme="majorHAnsi" w:cstheme="majorBidi"/>
      <w:b/>
      <w:bCs/>
      <w:sz w:val="28"/>
      <w:szCs w:val="28"/>
    </w:rPr>
  </w:style>
  <w:style w:type="paragraph" w:styleId="2">
    <w:name w:val="heading 2"/>
    <w:basedOn w:val="a0"/>
    <w:next w:val="a0"/>
    <w:link w:val="2Char"/>
    <w:unhideWhenUsed/>
    <w:qFormat/>
    <w:rsid w:val="00283B61"/>
    <w:pPr>
      <w:keepNext/>
      <w:keepLines/>
      <w:spacing w:before="200" w:after="0"/>
      <w:outlineLvl w:val="1"/>
    </w:pPr>
    <w:rPr>
      <w:rFonts w:asciiTheme="majorHAnsi" w:eastAsiaTheme="majorEastAsia" w:hAnsiTheme="majorHAnsi" w:cstheme="majorBidi"/>
      <w:b/>
      <w:bCs/>
      <w:sz w:val="28"/>
      <w:szCs w:val="26"/>
    </w:rPr>
  </w:style>
  <w:style w:type="paragraph" w:styleId="3">
    <w:name w:val="heading 3"/>
    <w:basedOn w:val="a0"/>
    <w:next w:val="a0"/>
    <w:link w:val="3Char"/>
    <w:unhideWhenUsed/>
    <w:qFormat/>
    <w:rsid w:val="002F2F01"/>
    <w:pPr>
      <w:keepNext/>
      <w:keepLines/>
      <w:spacing w:before="200" w:after="0"/>
      <w:outlineLvl w:val="2"/>
    </w:pPr>
    <w:rPr>
      <w:rFonts w:asciiTheme="majorHAnsi" w:eastAsiaTheme="majorEastAsia" w:hAnsiTheme="majorHAnsi" w:cstheme="majorBidi"/>
      <w:b/>
      <w:bCs/>
      <w:color w:val="000000" w:themeColor="text1"/>
    </w:rPr>
  </w:style>
  <w:style w:type="paragraph" w:styleId="4">
    <w:name w:val="heading 4"/>
    <w:basedOn w:val="a0"/>
    <w:next w:val="a0"/>
    <w:link w:val="4Char"/>
    <w:unhideWhenUsed/>
    <w:qFormat/>
    <w:rsid w:val="00EB174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Char"/>
    <w:qFormat/>
    <w:rsid w:val="000773F6"/>
    <w:pPr>
      <w:suppressAutoHyphens/>
      <w:spacing w:before="60" w:after="60" w:line="240" w:lineRule="auto"/>
      <w:ind w:left="3600" w:hanging="360"/>
      <w:jc w:val="both"/>
      <w:outlineLvl w:val="4"/>
    </w:pPr>
    <w:rPr>
      <w:rFonts w:ascii="Verdana" w:eastAsia="Times New Roman" w:hAnsi="Verdana" w:cs="Times New Roman"/>
      <w:sz w:val="18"/>
      <w:szCs w:val="18"/>
      <w:lang w:val="el-GR" w:eastAsia="ar-SA"/>
    </w:rPr>
  </w:style>
  <w:style w:type="paragraph" w:styleId="6">
    <w:name w:val="heading 6"/>
    <w:basedOn w:val="a0"/>
    <w:next w:val="a0"/>
    <w:link w:val="6Char"/>
    <w:qFormat/>
    <w:rsid w:val="000773F6"/>
    <w:pPr>
      <w:suppressAutoHyphens/>
      <w:spacing w:before="240" w:after="60" w:line="240" w:lineRule="auto"/>
      <w:ind w:left="4320" w:hanging="180"/>
      <w:jc w:val="both"/>
      <w:outlineLvl w:val="5"/>
    </w:pPr>
    <w:rPr>
      <w:rFonts w:ascii="Arial" w:eastAsia="Times New Roman" w:hAnsi="Arial" w:cs="Times New Roman"/>
      <w:i/>
      <w:sz w:val="22"/>
      <w:szCs w:val="18"/>
      <w:lang w:val="el-GR" w:eastAsia="ar-SA"/>
    </w:rPr>
  </w:style>
  <w:style w:type="paragraph" w:styleId="7">
    <w:name w:val="heading 7"/>
    <w:basedOn w:val="a0"/>
    <w:next w:val="a0"/>
    <w:link w:val="7Char"/>
    <w:qFormat/>
    <w:rsid w:val="000773F6"/>
    <w:pPr>
      <w:suppressAutoHyphens/>
      <w:spacing w:before="240" w:after="60" w:line="240" w:lineRule="auto"/>
      <w:ind w:left="5040" w:hanging="360"/>
      <w:jc w:val="both"/>
      <w:outlineLvl w:val="6"/>
    </w:pPr>
    <w:rPr>
      <w:rFonts w:ascii="Arial" w:eastAsia="Times New Roman" w:hAnsi="Arial" w:cs="Times New Roman"/>
      <w:sz w:val="18"/>
      <w:szCs w:val="18"/>
      <w:lang w:val="el-GR" w:eastAsia="ar-SA"/>
    </w:rPr>
  </w:style>
  <w:style w:type="paragraph" w:styleId="8">
    <w:name w:val="heading 8"/>
    <w:basedOn w:val="a0"/>
    <w:next w:val="a0"/>
    <w:link w:val="8Char"/>
    <w:qFormat/>
    <w:rsid w:val="000773F6"/>
    <w:pPr>
      <w:suppressAutoHyphens/>
      <w:spacing w:before="240" w:after="60" w:line="240" w:lineRule="auto"/>
      <w:ind w:left="5760" w:hanging="360"/>
      <w:jc w:val="both"/>
      <w:outlineLvl w:val="7"/>
    </w:pPr>
    <w:rPr>
      <w:rFonts w:ascii="Arial" w:eastAsia="Times New Roman" w:hAnsi="Arial" w:cs="Times New Roman"/>
      <w:i/>
      <w:sz w:val="18"/>
      <w:szCs w:val="18"/>
      <w:lang w:val="el-GR" w:eastAsia="ar-SA"/>
    </w:rPr>
  </w:style>
  <w:style w:type="paragraph" w:styleId="9">
    <w:name w:val="heading 9"/>
    <w:basedOn w:val="a0"/>
    <w:next w:val="a0"/>
    <w:link w:val="9Char"/>
    <w:qFormat/>
    <w:rsid w:val="000773F6"/>
    <w:pPr>
      <w:suppressAutoHyphens/>
      <w:spacing w:before="240" w:after="60" w:line="240" w:lineRule="auto"/>
      <w:ind w:left="6480" w:hanging="180"/>
      <w:jc w:val="both"/>
      <w:outlineLvl w:val="8"/>
    </w:pPr>
    <w:rPr>
      <w:rFonts w:ascii="Arial" w:eastAsia="Times New Roman" w:hAnsi="Arial" w:cs="Times New Roman"/>
      <w:b/>
      <w:i/>
      <w:sz w:val="18"/>
      <w:szCs w:val="18"/>
      <w:lang w:val="el-GR"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uiPriority w:val="9"/>
    <w:rsid w:val="00283B61"/>
    <w:rPr>
      <w:rFonts w:asciiTheme="majorHAnsi" w:eastAsiaTheme="majorEastAsia" w:hAnsiTheme="majorHAnsi" w:cstheme="majorBidi"/>
      <w:b/>
      <w:bCs/>
      <w:sz w:val="28"/>
      <w:szCs w:val="28"/>
    </w:rPr>
  </w:style>
  <w:style w:type="character" w:customStyle="1" w:styleId="2Char">
    <w:name w:val="Επικεφαλίδα 2 Char"/>
    <w:basedOn w:val="a1"/>
    <w:link w:val="2"/>
    <w:rsid w:val="00283B61"/>
    <w:rPr>
      <w:rFonts w:asciiTheme="majorHAnsi" w:eastAsiaTheme="majorEastAsia" w:hAnsiTheme="majorHAnsi" w:cstheme="majorBidi"/>
      <w:b/>
      <w:bCs/>
      <w:sz w:val="28"/>
      <w:szCs w:val="26"/>
    </w:rPr>
  </w:style>
  <w:style w:type="character" w:customStyle="1" w:styleId="3Char">
    <w:name w:val="Επικεφαλίδα 3 Char"/>
    <w:basedOn w:val="a1"/>
    <w:link w:val="3"/>
    <w:rsid w:val="002F2F01"/>
    <w:rPr>
      <w:rFonts w:asciiTheme="majorHAnsi" w:eastAsiaTheme="majorEastAsia" w:hAnsiTheme="majorHAnsi" w:cstheme="majorBidi"/>
      <w:b/>
      <w:bCs/>
      <w:color w:val="000000" w:themeColor="text1"/>
      <w:sz w:val="26"/>
    </w:rPr>
  </w:style>
  <w:style w:type="paragraph" w:styleId="a4">
    <w:name w:val="TOC Heading"/>
    <w:basedOn w:val="1"/>
    <w:next w:val="a0"/>
    <w:uiPriority w:val="39"/>
    <w:semiHidden/>
    <w:unhideWhenUsed/>
    <w:qFormat/>
    <w:rsid w:val="003A020F"/>
    <w:pPr>
      <w:outlineLvl w:val="9"/>
    </w:pPr>
    <w:rPr>
      <w:color w:val="365F91" w:themeColor="accent1" w:themeShade="BF"/>
      <w:lang w:val="el-GR"/>
    </w:rPr>
  </w:style>
  <w:style w:type="paragraph" w:styleId="10">
    <w:name w:val="toc 1"/>
    <w:basedOn w:val="a0"/>
    <w:next w:val="a0"/>
    <w:autoRedefine/>
    <w:uiPriority w:val="39"/>
    <w:unhideWhenUsed/>
    <w:rsid w:val="003A020F"/>
    <w:pPr>
      <w:spacing w:after="100"/>
    </w:pPr>
  </w:style>
  <w:style w:type="paragraph" w:styleId="20">
    <w:name w:val="toc 2"/>
    <w:basedOn w:val="a0"/>
    <w:next w:val="a0"/>
    <w:autoRedefine/>
    <w:uiPriority w:val="39"/>
    <w:unhideWhenUsed/>
    <w:rsid w:val="003A020F"/>
    <w:pPr>
      <w:spacing w:after="100"/>
      <w:ind w:left="220"/>
    </w:pPr>
  </w:style>
  <w:style w:type="paragraph" w:styleId="30">
    <w:name w:val="toc 3"/>
    <w:basedOn w:val="a0"/>
    <w:next w:val="a0"/>
    <w:autoRedefine/>
    <w:uiPriority w:val="39"/>
    <w:unhideWhenUsed/>
    <w:rsid w:val="003A020F"/>
    <w:pPr>
      <w:spacing w:after="100"/>
      <w:ind w:left="440"/>
    </w:pPr>
  </w:style>
  <w:style w:type="character" w:styleId="-">
    <w:name w:val="Hyperlink"/>
    <w:basedOn w:val="a1"/>
    <w:uiPriority w:val="99"/>
    <w:unhideWhenUsed/>
    <w:rsid w:val="003A020F"/>
    <w:rPr>
      <w:color w:val="0000FF" w:themeColor="hyperlink"/>
      <w:u w:val="single"/>
    </w:rPr>
  </w:style>
  <w:style w:type="paragraph" w:styleId="a5">
    <w:name w:val="Balloon Text"/>
    <w:basedOn w:val="a0"/>
    <w:link w:val="Char"/>
    <w:semiHidden/>
    <w:unhideWhenUsed/>
    <w:rsid w:val="003A020F"/>
    <w:pPr>
      <w:spacing w:after="0" w:line="240" w:lineRule="auto"/>
    </w:pPr>
    <w:rPr>
      <w:rFonts w:ascii="Tahoma" w:hAnsi="Tahoma" w:cs="Tahoma"/>
      <w:sz w:val="16"/>
      <w:szCs w:val="16"/>
    </w:rPr>
  </w:style>
  <w:style w:type="character" w:customStyle="1" w:styleId="Char">
    <w:name w:val="Κείμενο πλαισίου Char"/>
    <w:basedOn w:val="a1"/>
    <w:link w:val="a5"/>
    <w:uiPriority w:val="99"/>
    <w:semiHidden/>
    <w:rsid w:val="003A020F"/>
    <w:rPr>
      <w:rFonts w:ascii="Tahoma" w:hAnsi="Tahoma" w:cs="Tahoma"/>
      <w:sz w:val="16"/>
      <w:szCs w:val="16"/>
    </w:rPr>
  </w:style>
  <w:style w:type="paragraph" w:styleId="a6">
    <w:name w:val="Document Map"/>
    <w:basedOn w:val="a0"/>
    <w:link w:val="Char0"/>
    <w:semiHidden/>
    <w:unhideWhenUsed/>
    <w:rsid w:val="0015448E"/>
    <w:pPr>
      <w:spacing w:after="0" w:line="240" w:lineRule="auto"/>
    </w:pPr>
    <w:rPr>
      <w:rFonts w:ascii="Tahoma" w:hAnsi="Tahoma" w:cs="Tahoma"/>
      <w:sz w:val="16"/>
      <w:szCs w:val="16"/>
    </w:rPr>
  </w:style>
  <w:style w:type="character" w:customStyle="1" w:styleId="Char0">
    <w:name w:val="Χάρτης εγγράφου Char"/>
    <w:basedOn w:val="a1"/>
    <w:link w:val="a6"/>
    <w:uiPriority w:val="99"/>
    <w:semiHidden/>
    <w:rsid w:val="0015448E"/>
    <w:rPr>
      <w:rFonts w:ascii="Tahoma" w:hAnsi="Tahoma" w:cs="Tahoma"/>
      <w:sz w:val="16"/>
      <w:szCs w:val="16"/>
    </w:rPr>
  </w:style>
  <w:style w:type="paragraph" w:customStyle="1" w:styleId="pictureCAPTION">
    <w:name w:val="picture_CAPTION"/>
    <w:basedOn w:val="a0"/>
    <w:rsid w:val="00557A14"/>
    <w:pPr>
      <w:widowControl w:val="0"/>
      <w:numPr>
        <w:numId w:val="2"/>
      </w:numPr>
      <w:suppressAutoHyphens/>
      <w:spacing w:after="0" w:line="240" w:lineRule="auto"/>
      <w:jc w:val="center"/>
    </w:pPr>
    <w:rPr>
      <w:rFonts w:ascii="Times New Roman" w:eastAsia="Lucida Sans Unicode" w:hAnsi="Times New Roman" w:cs="Times New Roman"/>
      <w:b/>
      <w:kern w:val="1"/>
      <w:szCs w:val="24"/>
      <w:lang w:val="el-GR"/>
    </w:rPr>
  </w:style>
  <w:style w:type="paragraph" w:styleId="a">
    <w:name w:val="Subtitle"/>
    <w:aliases w:val="Σχήματα"/>
    <w:basedOn w:val="a0"/>
    <w:next w:val="a0"/>
    <w:link w:val="Char1"/>
    <w:autoRedefine/>
    <w:qFormat/>
    <w:rsid w:val="00D75704"/>
    <w:pPr>
      <w:numPr>
        <w:numId w:val="3"/>
      </w:numPr>
      <w:jc w:val="center"/>
    </w:pPr>
    <w:rPr>
      <w:rFonts w:eastAsiaTheme="majorEastAsia" w:cstheme="majorBidi"/>
      <w:b/>
      <w:iCs/>
      <w:spacing w:val="15"/>
      <w:sz w:val="22"/>
      <w:szCs w:val="24"/>
    </w:rPr>
  </w:style>
  <w:style w:type="character" w:customStyle="1" w:styleId="Char1">
    <w:name w:val="Υπότιτλος Char"/>
    <w:aliases w:val="Σχήματα Char"/>
    <w:basedOn w:val="a1"/>
    <w:link w:val="a"/>
    <w:rsid w:val="00D75704"/>
    <w:rPr>
      <w:rFonts w:eastAsiaTheme="majorEastAsia" w:cstheme="majorBidi"/>
      <w:b/>
      <w:iCs/>
      <w:spacing w:val="15"/>
      <w:sz w:val="22"/>
      <w:szCs w:val="24"/>
    </w:rPr>
  </w:style>
  <w:style w:type="paragraph" w:customStyle="1" w:styleId="Heading4a">
    <w:name w:val="Heading 4a"/>
    <w:basedOn w:val="4"/>
    <w:next w:val="90"/>
    <w:rsid w:val="00EB174A"/>
    <w:pPr>
      <w:keepNext w:val="0"/>
      <w:keepLines w:val="0"/>
      <w:suppressAutoHyphens/>
      <w:spacing w:before="240" w:after="60" w:line="240" w:lineRule="auto"/>
      <w:ind w:left="2880" w:hanging="360"/>
    </w:pPr>
    <w:rPr>
      <w:rFonts w:ascii="Verdana" w:eastAsia="Times New Roman" w:hAnsi="Verdana" w:cs="Times New Roman"/>
      <w:bCs w:val="0"/>
      <w:i w:val="0"/>
      <w:iCs w:val="0"/>
      <w:color w:val="auto"/>
      <w:sz w:val="20"/>
      <w:szCs w:val="18"/>
      <w:lang w:val="el-GR" w:eastAsia="ar-SA"/>
    </w:rPr>
  </w:style>
  <w:style w:type="character" w:customStyle="1" w:styleId="4Char">
    <w:name w:val="Επικεφαλίδα 4 Char"/>
    <w:basedOn w:val="a1"/>
    <w:link w:val="4"/>
    <w:uiPriority w:val="9"/>
    <w:semiHidden/>
    <w:rsid w:val="00EB174A"/>
    <w:rPr>
      <w:rFonts w:asciiTheme="majorHAnsi" w:eastAsiaTheme="majorEastAsia" w:hAnsiTheme="majorHAnsi" w:cstheme="majorBidi"/>
      <w:b/>
      <w:bCs/>
      <w:i/>
      <w:iCs/>
      <w:color w:val="4F81BD" w:themeColor="accent1"/>
    </w:rPr>
  </w:style>
  <w:style w:type="character" w:customStyle="1" w:styleId="5Char">
    <w:name w:val="Επικεφαλίδα 5 Char"/>
    <w:basedOn w:val="a1"/>
    <w:link w:val="5"/>
    <w:rsid w:val="000773F6"/>
    <w:rPr>
      <w:rFonts w:ascii="Verdana" w:eastAsia="Times New Roman" w:hAnsi="Verdana" w:cs="Times New Roman"/>
      <w:sz w:val="18"/>
      <w:szCs w:val="18"/>
      <w:lang w:val="el-GR" w:eastAsia="ar-SA"/>
    </w:rPr>
  </w:style>
  <w:style w:type="character" w:customStyle="1" w:styleId="6Char">
    <w:name w:val="Επικεφαλίδα 6 Char"/>
    <w:basedOn w:val="a1"/>
    <w:link w:val="6"/>
    <w:rsid w:val="000773F6"/>
    <w:rPr>
      <w:rFonts w:ascii="Arial" w:eastAsia="Times New Roman" w:hAnsi="Arial" w:cs="Times New Roman"/>
      <w:i/>
      <w:sz w:val="22"/>
      <w:szCs w:val="18"/>
      <w:lang w:val="el-GR" w:eastAsia="ar-SA"/>
    </w:rPr>
  </w:style>
  <w:style w:type="character" w:customStyle="1" w:styleId="7Char">
    <w:name w:val="Επικεφαλίδα 7 Char"/>
    <w:basedOn w:val="a1"/>
    <w:link w:val="7"/>
    <w:rsid w:val="000773F6"/>
    <w:rPr>
      <w:rFonts w:ascii="Arial" w:eastAsia="Times New Roman" w:hAnsi="Arial" w:cs="Times New Roman"/>
      <w:sz w:val="18"/>
      <w:szCs w:val="18"/>
      <w:lang w:val="el-GR" w:eastAsia="ar-SA"/>
    </w:rPr>
  </w:style>
  <w:style w:type="character" w:customStyle="1" w:styleId="8Char">
    <w:name w:val="Επικεφαλίδα 8 Char"/>
    <w:basedOn w:val="a1"/>
    <w:link w:val="8"/>
    <w:rsid w:val="000773F6"/>
    <w:rPr>
      <w:rFonts w:ascii="Arial" w:eastAsia="Times New Roman" w:hAnsi="Arial" w:cs="Times New Roman"/>
      <w:i/>
      <w:sz w:val="18"/>
      <w:szCs w:val="18"/>
      <w:lang w:val="el-GR" w:eastAsia="ar-SA"/>
    </w:rPr>
  </w:style>
  <w:style w:type="character" w:customStyle="1" w:styleId="9Char">
    <w:name w:val="Επικεφαλίδα 9 Char"/>
    <w:basedOn w:val="a1"/>
    <w:link w:val="9"/>
    <w:rsid w:val="000773F6"/>
    <w:rPr>
      <w:rFonts w:ascii="Arial" w:eastAsia="Times New Roman" w:hAnsi="Arial" w:cs="Times New Roman"/>
      <w:b/>
      <w:i/>
      <w:sz w:val="18"/>
      <w:szCs w:val="18"/>
      <w:lang w:val="el-GR" w:eastAsia="ar-SA"/>
    </w:rPr>
  </w:style>
  <w:style w:type="paragraph" w:styleId="a7">
    <w:name w:val="header"/>
    <w:basedOn w:val="a0"/>
    <w:link w:val="Char2"/>
    <w:uiPriority w:val="99"/>
    <w:rsid w:val="000773F6"/>
    <w:pPr>
      <w:widowControl w:val="0"/>
      <w:tabs>
        <w:tab w:val="center" w:pos="4153"/>
        <w:tab w:val="right" w:pos="8306"/>
      </w:tabs>
      <w:suppressAutoHyphens/>
      <w:spacing w:after="0" w:line="240" w:lineRule="auto"/>
    </w:pPr>
    <w:rPr>
      <w:rFonts w:ascii="Times New Roman" w:eastAsia="Lucida Sans Unicode" w:hAnsi="Times New Roman" w:cs="Times New Roman"/>
      <w:kern w:val="1"/>
      <w:szCs w:val="24"/>
      <w:lang w:val="el-GR"/>
    </w:rPr>
  </w:style>
  <w:style w:type="character" w:customStyle="1" w:styleId="Char2">
    <w:name w:val="Κεφαλίδα Char"/>
    <w:basedOn w:val="a1"/>
    <w:link w:val="a7"/>
    <w:uiPriority w:val="99"/>
    <w:rsid w:val="000773F6"/>
    <w:rPr>
      <w:rFonts w:ascii="Times New Roman" w:eastAsia="Lucida Sans Unicode" w:hAnsi="Times New Roman" w:cs="Times New Roman"/>
      <w:kern w:val="1"/>
      <w:sz w:val="24"/>
      <w:szCs w:val="24"/>
      <w:lang w:val="el-GR"/>
    </w:rPr>
  </w:style>
  <w:style w:type="paragraph" w:styleId="a8">
    <w:name w:val="footer"/>
    <w:basedOn w:val="a0"/>
    <w:link w:val="Char3"/>
    <w:uiPriority w:val="99"/>
    <w:rsid w:val="000773F6"/>
    <w:pPr>
      <w:widowControl w:val="0"/>
      <w:tabs>
        <w:tab w:val="center" w:pos="4153"/>
        <w:tab w:val="right" w:pos="8306"/>
      </w:tabs>
      <w:suppressAutoHyphens/>
      <w:spacing w:after="0" w:line="240" w:lineRule="auto"/>
    </w:pPr>
    <w:rPr>
      <w:rFonts w:ascii="Times New Roman" w:eastAsia="Lucida Sans Unicode" w:hAnsi="Times New Roman" w:cs="Times New Roman"/>
      <w:kern w:val="1"/>
      <w:szCs w:val="24"/>
      <w:lang w:val="el-GR"/>
    </w:rPr>
  </w:style>
  <w:style w:type="character" w:customStyle="1" w:styleId="Char3">
    <w:name w:val="Υποσέλιδο Char"/>
    <w:basedOn w:val="a1"/>
    <w:link w:val="a8"/>
    <w:uiPriority w:val="99"/>
    <w:rsid w:val="000773F6"/>
    <w:rPr>
      <w:rFonts w:ascii="Times New Roman" w:eastAsia="Lucida Sans Unicode" w:hAnsi="Times New Roman" w:cs="Times New Roman"/>
      <w:kern w:val="1"/>
      <w:sz w:val="24"/>
      <w:szCs w:val="24"/>
      <w:lang w:val="el-GR"/>
    </w:rPr>
  </w:style>
  <w:style w:type="paragraph" w:styleId="40">
    <w:name w:val="toc 4"/>
    <w:basedOn w:val="a0"/>
    <w:next w:val="a0"/>
    <w:autoRedefine/>
    <w:semiHidden/>
    <w:rsid w:val="000773F6"/>
    <w:pPr>
      <w:widowControl w:val="0"/>
      <w:suppressAutoHyphens/>
      <w:spacing w:after="0" w:line="240" w:lineRule="auto"/>
      <w:ind w:left="480"/>
    </w:pPr>
    <w:rPr>
      <w:rFonts w:ascii="Times New Roman" w:eastAsia="Lucida Sans Unicode" w:hAnsi="Times New Roman" w:cs="Times New Roman"/>
      <w:kern w:val="1"/>
      <w:sz w:val="20"/>
      <w:szCs w:val="20"/>
      <w:lang w:val="el-GR"/>
    </w:rPr>
  </w:style>
  <w:style w:type="paragraph" w:styleId="50">
    <w:name w:val="toc 5"/>
    <w:basedOn w:val="a0"/>
    <w:next w:val="a0"/>
    <w:autoRedefine/>
    <w:semiHidden/>
    <w:rsid w:val="000773F6"/>
    <w:pPr>
      <w:widowControl w:val="0"/>
      <w:suppressAutoHyphens/>
      <w:spacing w:after="0" w:line="240" w:lineRule="auto"/>
      <w:ind w:left="720"/>
    </w:pPr>
    <w:rPr>
      <w:rFonts w:ascii="Times New Roman" w:eastAsia="Lucida Sans Unicode" w:hAnsi="Times New Roman" w:cs="Times New Roman"/>
      <w:kern w:val="1"/>
      <w:sz w:val="20"/>
      <w:szCs w:val="20"/>
      <w:lang w:val="el-GR"/>
    </w:rPr>
  </w:style>
  <w:style w:type="paragraph" w:styleId="60">
    <w:name w:val="toc 6"/>
    <w:basedOn w:val="a0"/>
    <w:next w:val="a0"/>
    <w:autoRedefine/>
    <w:semiHidden/>
    <w:rsid w:val="000773F6"/>
    <w:pPr>
      <w:widowControl w:val="0"/>
      <w:suppressAutoHyphens/>
      <w:spacing w:after="0" w:line="240" w:lineRule="auto"/>
      <w:ind w:left="960"/>
    </w:pPr>
    <w:rPr>
      <w:rFonts w:ascii="Times New Roman" w:eastAsia="Lucida Sans Unicode" w:hAnsi="Times New Roman" w:cs="Times New Roman"/>
      <w:kern w:val="1"/>
      <w:sz w:val="20"/>
      <w:szCs w:val="20"/>
      <w:lang w:val="el-GR"/>
    </w:rPr>
  </w:style>
  <w:style w:type="paragraph" w:styleId="70">
    <w:name w:val="toc 7"/>
    <w:basedOn w:val="a0"/>
    <w:next w:val="a0"/>
    <w:autoRedefine/>
    <w:semiHidden/>
    <w:rsid w:val="000773F6"/>
    <w:pPr>
      <w:widowControl w:val="0"/>
      <w:suppressAutoHyphens/>
      <w:spacing w:after="0" w:line="240" w:lineRule="auto"/>
      <w:ind w:left="1200"/>
    </w:pPr>
    <w:rPr>
      <w:rFonts w:ascii="Times New Roman" w:eastAsia="Lucida Sans Unicode" w:hAnsi="Times New Roman" w:cs="Times New Roman"/>
      <w:kern w:val="1"/>
      <w:sz w:val="20"/>
      <w:szCs w:val="20"/>
      <w:lang w:val="el-GR"/>
    </w:rPr>
  </w:style>
  <w:style w:type="paragraph" w:styleId="80">
    <w:name w:val="toc 8"/>
    <w:basedOn w:val="a0"/>
    <w:next w:val="a0"/>
    <w:autoRedefine/>
    <w:semiHidden/>
    <w:rsid w:val="000773F6"/>
    <w:pPr>
      <w:widowControl w:val="0"/>
      <w:suppressAutoHyphens/>
      <w:spacing w:after="0" w:line="240" w:lineRule="auto"/>
      <w:ind w:left="1440"/>
    </w:pPr>
    <w:rPr>
      <w:rFonts w:ascii="Times New Roman" w:eastAsia="Lucida Sans Unicode" w:hAnsi="Times New Roman" w:cs="Times New Roman"/>
      <w:kern w:val="1"/>
      <w:sz w:val="20"/>
      <w:szCs w:val="20"/>
      <w:lang w:val="el-GR"/>
    </w:rPr>
  </w:style>
  <w:style w:type="paragraph" w:styleId="91">
    <w:name w:val="toc 9"/>
    <w:basedOn w:val="a0"/>
    <w:next w:val="a0"/>
    <w:autoRedefine/>
    <w:semiHidden/>
    <w:rsid w:val="000773F6"/>
    <w:pPr>
      <w:widowControl w:val="0"/>
      <w:suppressAutoHyphens/>
      <w:spacing w:after="0" w:line="240" w:lineRule="auto"/>
      <w:ind w:left="1680"/>
    </w:pPr>
    <w:rPr>
      <w:rFonts w:ascii="Times New Roman" w:eastAsia="Lucida Sans Unicode" w:hAnsi="Times New Roman" w:cs="Times New Roman"/>
      <w:kern w:val="1"/>
      <w:sz w:val="20"/>
      <w:szCs w:val="20"/>
      <w:lang w:val="el-GR"/>
    </w:rPr>
  </w:style>
  <w:style w:type="character" w:styleId="a9">
    <w:name w:val="page number"/>
    <w:basedOn w:val="a1"/>
    <w:rsid w:val="000773F6"/>
  </w:style>
  <w:style w:type="paragraph" w:customStyle="1" w:styleId="CM31">
    <w:name w:val="CM31"/>
    <w:basedOn w:val="a0"/>
    <w:next w:val="a0"/>
    <w:rsid w:val="000773F6"/>
    <w:pPr>
      <w:autoSpaceDE w:val="0"/>
      <w:autoSpaceDN w:val="0"/>
      <w:adjustRightInd w:val="0"/>
      <w:spacing w:after="0" w:line="416" w:lineRule="atLeast"/>
    </w:pPr>
    <w:rPr>
      <w:rFonts w:ascii="Times New Roman" w:eastAsia="Times New Roman" w:hAnsi="Times New Roman" w:cs="Times New Roman"/>
      <w:szCs w:val="24"/>
      <w:lang w:val="el-GR" w:eastAsia="el-GR"/>
    </w:rPr>
  </w:style>
  <w:style w:type="paragraph" w:customStyle="1" w:styleId="CM108">
    <w:name w:val="CM108"/>
    <w:basedOn w:val="a0"/>
    <w:next w:val="a0"/>
    <w:rsid w:val="000773F6"/>
    <w:pPr>
      <w:autoSpaceDE w:val="0"/>
      <w:autoSpaceDN w:val="0"/>
      <w:adjustRightInd w:val="0"/>
      <w:spacing w:after="288" w:line="240" w:lineRule="auto"/>
    </w:pPr>
    <w:rPr>
      <w:rFonts w:ascii="Times New Roman" w:eastAsia="Times New Roman" w:hAnsi="Times New Roman" w:cs="Times New Roman"/>
      <w:szCs w:val="24"/>
      <w:lang w:val="el-GR" w:eastAsia="el-GR"/>
    </w:rPr>
  </w:style>
  <w:style w:type="paragraph" w:customStyle="1" w:styleId="CM13">
    <w:name w:val="CM13"/>
    <w:basedOn w:val="a0"/>
    <w:next w:val="a0"/>
    <w:rsid w:val="000773F6"/>
    <w:pPr>
      <w:autoSpaceDE w:val="0"/>
      <w:autoSpaceDN w:val="0"/>
      <w:adjustRightInd w:val="0"/>
      <w:spacing w:after="0" w:line="413" w:lineRule="atLeast"/>
    </w:pPr>
    <w:rPr>
      <w:rFonts w:ascii="Times New Roman" w:eastAsia="Times New Roman" w:hAnsi="Times New Roman" w:cs="Times New Roman"/>
      <w:szCs w:val="24"/>
      <w:lang w:val="el-GR" w:eastAsia="el-GR"/>
    </w:rPr>
  </w:style>
  <w:style w:type="paragraph" w:customStyle="1" w:styleId="Default">
    <w:name w:val="Default"/>
    <w:rsid w:val="000773F6"/>
    <w:pPr>
      <w:autoSpaceDE w:val="0"/>
      <w:autoSpaceDN w:val="0"/>
      <w:adjustRightInd w:val="0"/>
      <w:spacing w:after="0" w:line="240" w:lineRule="auto"/>
    </w:pPr>
    <w:rPr>
      <w:rFonts w:ascii="Times New Roman" w:eastAsia="Times New Roman" w:hAnsi="Times New Roman" w:cs="Times New Roman"/>
      <w:color w:val="000000"/>
      <w:szCs w:val="24"/>
      <w:lang w:val="el-GR" w:eastAsia="el-GR"/>
    </w:rPr>
  </w:style>
  <w:style w:type="paragraph" w:customStyle="1" w:styleId="CM33">
    <w:name w:val="CM33"/>
    <w:basedOn w:val="Default"/>
    <w:next w:val="Default"/>
    <w:rsid w:val="000773F6"/>
    <w:pPr>
      <w:spacing w:line="416" w:lineRule="atLeast"/>
    </w:pPr>
    <w:rPr>
      <w:color w:val="auto"/>
    </w:rPr>
  </w:style>
  <w:style w:type="paragraph" w:customStyle="1" w:styleId="CM4">
    <w:name w:val="CM4"/>
    <w:basedOn w:val="Default"/>
    <w:next w:val="Default"/>
    <w:rsid w:val="000773F6"/>
    <w:rPr>
      <w:color w:val="auto"/>
    </w:rPr>
  </w:style>
  <w:style w:type="paragraph" w:customStyle="1" w:styleId="CM34">
    <w:name w:val="CM34"/>
    <w:basedOn w:val="Default"/>
    <w:next w:val="Default"/>
    <w:rsid w:val="000773F6"/>
    <w:pPr>
      <w:spacing w:line="413" w:lineRule="atLeast"/>
    </w:pPr>
    <w:rPr>
      <w:color w:val="auto"/>
    </w:rPr>
  </w:style>
  <w:style w:type="paragraph" w:customStyle="1" w:styleId="CM27">
    <w:name w:val="CM27"/>
    <w:basedOn w:val="Default"/>
    <w:next w:val="Default"/>
    <w:rsid w:val="000773F6"/>
    <w:rPr>
      <w:color w:val="auto"/>
    </w:rPr>
  </w:style>
  <w:style w:type="paragraph" w:customStyle="1" w:styleId="CM107">
    <w:name w:val="CM107"/>
    <w:basedOn w:val="Default"/>
    <w:next w:val="Default"/>
    <w:rsid w:val="000773F6"/>
    <w:pPr>
      <w:spacing w:after="500"/>
    </w:pPr>
    <w:rPr>
      <w:color w:val="auto"/>
    </w:rPr>
  </w:style>
  <w:style w:type="paragraph" w:customStyle="1" w:styleId="CM119">
    <w:name w:val="CM119"/>
    <w:basedOn w:val="Default"/>
    <w:next w:val="Default"/>
    <w:rsid w:val="000773F6"/>
    <w:pPr>
      <w:spacing w:after="645"/>
    </w:pPr>
    <w:rPr>
      <w:color w:val="auto"/>
    </w:rPr>
  </w:style>
  <w:style w:type="paragraph" w:customStyle="1" w:styleId="CM120">
    <w:name w:val="CM120"/>
    <w:basedOn w:val="Default"/>
    <w:next w:val="Default"/>
    <w:rsid w:val="000773F6"/>
    <w:pPr>
      <w:spacing w:after="928"/>
    </w:pPr>
    <w:rPr>
      <w:color w:val="auto"/>
    </w:rPr>
  </w:style>
  <w:style w:type="paragraph" w:customStyle="1" w:styleId="CM112">
    <w:name w:val="CM112"/>
    <w:basedOn w:val="Default"/>
    <w:next w:val="Default"/>
    <w:rsid w:val="000773F6"/>
    <w:pPr>
      <w:spacing w:after="410"/>
    </w:pPr>
    <w:rPr>
      <w:color w:val="auto"/>
    </w:rPr>
  </w:style>
  <w:style w:type="paragraph" w:customStyle="1" w:styleId="CM11">
    <w:name w:val="CM11"/>
    <w:basedOn w:val="Default"/>
    <w:next w:val="Default"/>
    <w:rsid w:val="000773F6"/>
    <w:pPr>
      <w:spacing w:line="416" w:lineRule="atLeast"/>
    </w:pPr>
    <w:rPr>
      <w:color w:val="auto"/>
    </w:rPr>
  </w:style>
  <w:style w:type="paragraph" w:customStyle="1" w:styleId="CM113">
    <w:name w:val="CM113"/>
    <w:basedOn w:val="Default"/>
    <w:next w:val="Default"/>
    <w:rsid w:val="000773F6"/>
    <w:pPr>
      <w:spacing w:after="725"/>
    </w:pPr>
    <w:rPr>
      <w:color w:val="auto"/>
    </w:rPr>
  </w:style>
  <w:style w:type="character" w:customStyle="1" w:styleId="WW8Num2z0">
    <w:name w:val="WW8Num2z0"/>
    <w:rsid w:val="000773F6"/>
    <w:rPr>
      <w:rFonts w:ascii="Verdana" w:hAnsi="Verdana" w:cs="Times New Roman"/>
    </w:rPr>
  </w:style>
  <w:style w:type="character" w:customStyle="1" w:styleId="WW8Num4z0">
    <w:name w:val="WW8Num4z0"/>
    <w:rsid w:val="000773F6"/>
    <w:rPr>
      <w:rFonts w:ascii="Wingdings" w:hAnsi="Wingdings"/>
      <w:sz w:val="16"/>
    </w:rPr>
  </w:style>
  <w:style w:type="character" w:customStyle="1" w:styleId="Absatz-Standardschriftart">
    <w:name w:val="Absatz-Standardschriftart"/>
    <w:rsid w:val="000773F6"/>
  </w:style>
  <w:style w:type="character" w:customStyle="1" w:styleId="WW-Absatz-Standardschriftart">
    <w:name w:val="WW-Absatz-Standardschriftart"/>
    <w:rsid w:val="000773F6"/>
  </w:style>
  <w:style w:type="character" w:customStyle="1" w:styleId="WW-Absatz-Standardschriftart1">
    <w:name w:val="WW-Absatz-Standardschriftart1"/>
    <w:rsid w:val="000773F6"/>
  </w:style>
  <w:style w:type="character" w:customStyle="1" w:styleId="WW-Absatz-Standardschriftart11">
    <w:name w:val="WW-Absatz-Standardschriftart11"/>
    <w:rsid w:val="000773F6"/>
  </w:style>
  <w:style w:type="character" w:customStyle="1" w:styleId="WW-Absatz-Standardschriftart111">
    <w:name w:val="WW-Absatz-Standardschriftart111"/>
    <w:rsid w:val="000773F6"/>
  </w:style>
  <w:style w:type="character" w:customStyle="1" w:styleId="WW-Absatz-Standardschriftart1111">
    <w:name w:val="WW-Absatz-Standardschriftart1111"/>
    <w:rsid w:val="000773F6"/>
  </w:style>
  <w:style w:type="character" w:customStyle="1" w:styleId="WW-Absatz-Standardschriftart11111">
    <w:name w:val="WW-Absatz-Standardschriftart11111"/>
    <w:rsid w:val="000773F6"/>
  </w:style>
  <w:style w:type="character" w:customStyle="1" w:styleId="WW-Absatz-Standardschriftart111111">
    <w:name w:val="WW-Absatz-Standardschriftart111111"/>
    <w:rsid w:val="000773F6"/>
  </w:style>
  <w:style w:type="character" w:customStyle="1" w:styleId="WW-Absatz-Standardschriftart1111111">
    <w:name w:val="WW-Absatz-Standardschriftart1111111"/>
    <w:rsid w:val="000773F6"/>
  </w:style>
  <w:style w:type="character" w:customStyle="1" w:styleId="WW8Num3z0">
    <w:name w:val="WW8Num3z0"/>
    <w:rsid w:val="000773F6"/>
    <w:rPr>
      <w:rFonts w:ascii="Verdana" w:hAnsi="Verdana" w:cs="Times New Roman"/>
    </w:rPr>
  </w:style>
  <w:style w:type="character" w:customStyle="1" w:styleId="WW8Num5z0">
    <w:name w:val="WW8Num5z0"/>
    <w:rsid w:val="000773F6"/>
    <w:rPr>
      <w:rFonts w:ascii="Verdana" w:eastAsia="SimSun" w:hAnsi="Verdana" w:cs="Times New Roman"/>
    </w:rPr>
  </w:style>
  <w:style w:type="character" w:customStyle="1" w:styleId="WW-Absatz-Standardschriftart11111111">
    <w:name w:val="WW-Absatz-Standardschriftart11111111"/>
    <w:rsid w:val="000773F6"/>
  </w:style>
  <w:style w:type="character" w:customStyle="1" w:styleId="WW-Absatz-Standardschriftart111111111">
    <w:name w:val="WW-Absatz-Standardschriftart111111111"/>
    <w:rsid w:val="000773F6"/>
  </w:style>
  <w:style w:type="character" w:customStyle="1" w:styleId="WW-Absatz-Standardschriftart1111111111">
    <w:name w:val="WW-Absatz-Standardschriftart1111111111"/>
    <w:rsid w:val="000773F6"/>
  </w:style>
  <w:style w:type="character" w:customStyle="1" w:styleId="WW-Absatz-Standardschriftart11111111111">
    <w:name w:val="WW-Absatz-Standardschriftart11111111111"/>
    <w:rsid w:val="000773F6"/>
  </w:style>
  <w:style w:type="character" w:customStyle="1" w:styleId="WW-Absatz-Standardschriftart111111111111">
    <w:name w:val="WW-Absatz-Standardschriftart111111111111"/>
    <w:rsid w:val="000773F6"/>
  </w:style>
  <w:style w:type="character" w:customStyle="1" w:styleId="WW-Absatz-Standardschriftart1111111111111">
    <w:name w:val="WW-Absatz-Standardschriftart1111111111111"/>
    <w:rsid w:val="000773F6"/>
  </w:style>
  <w:style w:type="character" w:customStyle="1" w:styleId="WW-Absatz-Standardschriftart11111111111111">
    <w:name w:val="WW-Absatz-Standardschriftart11111111111111"/>
    <w:rsid w:val="000773F6"/>
  </w:style>
  <w:style w:type="character" w:customStyle="1" w:styleId="WW8Num4z1">
    <w:name w:val="WW8Num4z1"/>
    <w:rsid w:val="000773F6"/>
    <w:rPr>
      <w:rFonts w:ascii="Courier New" w:hAnsi="Courier New" w:cs="Courier New"/>
    </w:rPr>
  </w:style>
  <w:style w:type="character" w:customStyle="1" w:styleId="WW8Num4z2">
    <w:name w:val="WW8Num4z2"/>
    <w:rsid w:val="000773F6"/>
    <w:rPr>
      <w:rFonts w:ascii="Wingdings" w:hAnsi="Wingdings"/>
    </w:rPr>
  </w:style>
  <w:style w:type="character" w:customStyle="1" w:styleId="WW8Num4z3">
    <w:name w:val="WW8Num4z3"/>
    <w:rsid w:val="000773F6"/>
    <w:rPr>
      <w:rFonts w:ascii="Symbol" w:hAnsi="Symbol"/>
    </w:rPr>
  </w:style>
  <w:style w:type="character" w:customStyle="1" w:styleId="WW8Num5z1">
    <w:name w:val="WW8Num5z1"/>
    <w:rsid w:val="000773F6"/>
    <w:rPr>
      <w:rFonts w:ascii="Courier New" w:hAnsi="Courier New" w:cs="Courier New"/>
    </w:rPr>
  </w:style>
  <w:style w:type="character" w:customStyle="1" w:styleId="WW8Num5z2">
    <w:name w:val="WW8Num5z2"/>
    <w:rsid w:val="000773F6"/>
    <w:rPr>
      <w:rFonts w:ascii="Wingdings" w:hAnsi="Wingdings"/>
    </w:rPr>
  </w:style>
  <w:style w:type="character" w:customStyle="1" w:styleId="WW8Num5z3">
    <w:name w:val="WW8Num5z3"/>
    <w:rsid w:val="000773F6"/>
    <w:rPr>
      <w:rFonts w:ascii="Symbol" w:hAnsi="Symbol"/>
    </w:rPr>
  </w:style>
  <w:style w:type="character" w:customStyle="1" w:styleId="WW8Num7z0">
    <w:name w:val="WW8Num7z0"/>
    <w:rsid w:val="000773F6"/>
    <w:rPr>
      <w:rFonts w:ascii="Symbol" w:hAnsi="Symbol"/>
      <w:color w:val="auto"/>
    </w:rPr>
  </w:style>
  <w:style w:type="character" w:customStyle="1" w:styleId="WW8Num7z1">
    <w:name w:val="WW8Num7z1"/>
    <w:rsid w:val="000773F6"/>
    <w:rPr>
      <w:rFonts w:ascii="Courier New" w:hAnsi="Courier New" w:cs="Courier New"/>
    </w:rPr>
  </w:style>
  <w:style w:type="character" w:customStyle="1" w:styleId="WW8Num7z2">
    <w:name w:val="WW8Num7z2"/>
    <w:rsid w:val="000773F6"/>
    <w:rPr>
      <w:rFonts w:ascii="Wingdings" w:hAnsi="Wingdings"/>
    </w:rPr>
  </w:style>
  <w:style w:type="character" w:customStyle="1" w:styleId="WW8Num7z3">
    <w:name w:val="WW8Num7z3"/>
    <w:rsid w:val="000773F6"/>
    <w:rPr>
      <w:rFonts w:ascii="Symbol" w:hAnsi="Symbol"/>
    </w:rPr>
  </w:style>
  <w:style w:type="character" w:customStyle="1" w:styleId="WW8Num8z0">
    <w:name w:val="WW8Num8z0"/>
    <w:rsid w:val="000773F6"/>
    <w:rPr>
      <w:rFonts w:ascii="Symbol" w:hAnsi="Symbol"/>
    </w:rPr>
  </w:style>
  <w:style w:type="character" w:customStyle="1" w:styleId="WW8Num9z0">
    <w:name w:val="WW8Num9z0"/>
    <w:rsid w:val="000773F6"/>
    <w:rPr>
      <w:rFonts w:ascii="Symbol" w:hAnsi="Symbol"/>
      <w:b w:val="0"/>
    </w:rPr>
  </w:style>
  <w:style w:type="character" w:customStyle="1" w:styleId="WW8Num11z0">
    <w:name w:val="WW8Num11z0"/>
    <w:rsid w:val="000773F6"/>
    <w:rPr>
      <w:b w:val="0"/>
      <w:strike w:val="0"/>
      <w:dstrike w:val="0"/>
    </w:rPr>
  </w:style>
  <w:style w:type="character" w:customStyle="1" w:styleId="WW8Num12z3">
    <w:name w:val="WW8Num12z3"/>
    <w:rsid w:val="000773F6"/>
    <w:rPr>
      <w:rFonts w:ascii="Verdana" w:hAnsi="Verdana"/>
      <w:b/>
      <w:i w:val="0"/>
      <w:caps w:val="0"/>
      <w:smallCaps w:val="0"/>
      <w:strike w:val="0"/>
      <w:dstrike w:val="0"/>
      <w:outline w:val="0"/>
      <w:shadow w:val="0"/>
      <w:vanish w:val="0"/>
      <w:position w:val="0"/>
      <w:sz w:val="20"/>
      <w:szCs w:val="20"/>
      <w:vertAlign w:val="baseline"/>
    </w:rPr>
  </w:style>
  <w:style w:type="character" w:customStyle="1" w:styleId="WW8Num14z1">
    <w:name w:val="WW8Num14z1"/>
    <w:rsid w:val="000773F6"/>
    <w:rPr>
      <w:rFonts w:cs="Times New Roman"/>
      <w:b/>
      <w:bCs/>
      <w:i w:val="0"/>
      <w:iCs w:val="0"/>
      <w:caps w:val="0"/>
      <w:smallCaps w:val="0"/>
      <w:strike w:val="0"/>
      <w:dstrike w:val="0"/>
      <w:outline w:val="0"/>
      <w:shadow w:val="0"/>
      <w:vanish w:val="0"/>
      <w:spacing w:val="0"/>
      <w:kern w:val="1"/>
      <w:position w:val="0"/>
      <w:sz w:val="24"/>
      <w:u w:val="none"/>
      <w:vertAlign w:val="baseline"/>
      <w:em w:val="none"/>
    </w:rPr>
  </w:style>
  <w:style w:type="character" w:customStyle="1" w:styleId="WW8Num18z0">
    <w:name w:val="WW8Num18z0"/>
    <w:rsid w:val="000773F6"/>
    <w:rPr>
      <w:sz w:val="16"/>
    </w:rPr>
  </w:style>
  <w:style w:type="character" w:customStyle="1" w:styleId="WW8Num18z1">
    <w:name w:val="WW8Num18z1"/>
    <w:rsid w:val="000773F6"/>
    <w:rPr>
      <w:rFonts w:ascii="Courier New" w:hAnsi="Courier New" w:cs="Courier New"/>
    </w:rPr>
  </w:style>
  <w:style w:type="character" w:customStyle="1" w:styleId="WW8Num18z2">
    <w:name w:val="WW8Num18z2"/>
    <w:rsid w:val="000773F6"/>
    <w:rPr>
      <w:rFonts w:ascii="Wingdings" w:hAnsi="Wingdings"/>
    </w:rPr>
  </w:style>
  <w:style w:type="character" w:customStyle="1" w:styleId="WW8Num18z3">
    <w:name w:val="WW8Num18z3"/>
    <w:rsid w:val="000773F6"/>
    <w:rPr>
      <w:rFonts w:ascii="Symbol" w:hAnsi="Symbol"/>
    </w:rPr>
  </w:style>
  <w:style w:type="character" w:customStyle="1" w:styleId="WW8Num19z0">
    <w:name w:val="WW8Num19z0"/>
    <w:rsid w:val="000773F6"/>
    <w:rPr>
      <w:rFonts w:ascii="Symbol" w:hAnsi="Symbol"/>
      <w:color w:val="auto"/>
    </w:rPr>
  </w:style>
  <w:style w:type="character" w:customStyle="1" w:styleId="WW8Num19z1">
    <w:name w:val="WW8Num19z1"/>
    <w:rsid w:val="000773F6"/>
    <w:rPr>
      <w:rFonts w:ascii="Courier New" w:hAnsi="Courier New" w:cs="Courier New"/>
    </w:rPr>
  </w:style>
  <w:style w:type="character" w:customStyle="1" w:styleId="WW8Num19z2">
    <w:name w:val="WW8Num19z2"/>
    <w:rsid w:val="000773F6"/>
    <w:rPr>
      <w:rFonts w:ascii="Wingdings" w:hAnsi="Wingdings"/>
    </w:rPr>
  </w:style>
  <w:style w:type="character" w:customStyle="1" w:styleId="WW8Num19z3">
    <w:name w:val="WW8Num19z3"/>
    <w:rsid w:val="000773F6"/>
    <w:rPr>
      <w:rFonts w:ascii="Symbol" w:hAnsi="Symbol"/>
    </w:rPr>
  </w:style>
  <w:style w:type="character" w:customStyle="1" w:styleId="WW8Num21z0">
    <w:name w:val="WW8Num21z0"/>
    <w:rsid w:val="000773F6"/>
    <w:rPr>
      <w:rFonts w:ascii="Symbol" w:hAnsi="Symbol"/>
    </w:rPr>
  </w:style>
  <w:style w:type="character" w:customStyle="1" w:styleId="WW8Num21z1">
    <w:name w:val="WW8Num21z1"/>
    <w:rsid w:val="000773F6"/>
    <w:rPr>
      <w:rFonts w:ascii="Courier New" w:hAnsi="Courier New" w:cs="Courier New"/>
    </w:rPr>
  </w:style>
  <w:style w:type="character" w:customStyle="1" w:styleId="WW8Num21z2">
    <w:name w:val="WW8Num21z2"/>
    <w:rsid w:val="000773F6"/>
    <w:rPr>
      <w:rFonts w:ascii="Wingdings" w:hAnsi="Wingdings"/>
    </w:rPr>
  </w:style>
  <w:style w:type="character" w:customStyle="1" w:styleId="WW8Num22z0">
    <w:name w:val="WW8Num22z0"/>
    <w:rsid w:val="000773F6"/>
    <w:rPr>
      <w:rFonts w:ascii="Symbol" w:hAnsi="Symbol"/>
    </w:rPr>
  </w:style>
  <w:style w:type="character" w:customStyle="1" w:styleId="WW8Num22z1">
    <w:name w:val="WW8Num22z1"/>
    <w:rsid w:val="000773F6"/>
    <w:rPr>
      <w:rFonts w:ascii="Courier New" w:hAnsi="Courier New" w:cs="Courier New"/>
    </w:rPr>
  </w:style>
  <w:style w:type="character" w:customStyle="1" w:styleId="WW8Num22z2">
    <w:name w:val="WW8Num22z2"/>
    <w:rsid w:val="000773F6"/>
    <w:rPr>
      <w:rFonts w:ascii="Wingdings" w:hAnsi="Wingdings"/>
    </w:rPr>
  </w:style>
  <w:style w:type="character" w:customStyle="1" w:styleId="WW8Num23z0">
    <w:name w:val="WW8Num23z0"/>
    <w:rsid w:val="000773F6"/>
    <w:rPr>
      <w:rFonts w:ascii="Symbol" w:hAnsi="Symbol"/>
      <w:b w:val="0"/>
      <w:i w:val="0"/>
      <w:color w:val="auto"/>
      <w:sz w:val="20"/>
      <w:szCs w:val="20"/>
      <w:u w:val="none"/>
    </w:rPr>
  </w:style>
  <w:style w:type="character" w:customStyle="1" w:styleId="WW8Num25z0">
    <w:name w:val="WW8Num25z0"/>
    <w:rsid w:val="000773F6"/>
    <w:rPr>
      <w:rFonts w:ascii="Tahoma" w:hAnsi="Tahoma"/>
    </w:rPr>
  </w:style>
  <w:style w:type="character" w:customStyle="1" w:styleId="WW8Num25z1">
    <w:name w:val="WW8Num25z1"/>
    <w:rsid w:val="000773F6"/>
    <w:rPr>
      <w:rFonts w:ascii="Courier New" w:hAnsi="Courier New" w:cs="Courier New"/>
    </w:rPr>
  </w:style>
  <w:style w:type="character" w:customStyle="1" w:styleId="WW8Num25z2">
    <w:name w:val="WW8Num25z2"/>
    <w:rsid w:val="000773F6"/>
    <w:rPr>
      <w:rFonts w:ascii="Wingdings" w:hAnsi="Wingdings"/>
    </w:rPr>
  </w:style>
  <w:style w:type="character" w:customStyle="1" w:styleId="WW8Num25z3">
    <w:name w:val="WW8Num25z3"/>
    <w:rsid w:val="000773F6"/>
    <w:rPr>
      <w:rFonts w:ascii="Symbol" w:hAnsi="Symbol"/>
    </w:rPr>
  </w:style>
  <w:style w:type="character" w:customStyle="1" w:styleId="WW8NumSt1z0">
    <w:name w:val="WW8NumSt1z0"/>
    <w:rsid w:val="000773F6"/>
    <w:rPr>
      <w:rFonts w:ascii="Symbol" w:hAnsi="Symbol"/>
    </w:rPr>
  </w:style>
  <w:style w:type="character" w:customStyle="1" w:styleId="WW8NumSt25z0">
    <w:name w:val="WW8NumSt25z0"/>
    <w:rsid w:val="000773F6"/>
    <w:rPr>
      <w:rFonts w:ascii="Verdana" w:hAnsi="Verdana"/>
    </w:rPr>
  </w:style>
  <w:style w:type="character" w:customStyle="1" w:styleId="WW8NumSt25z1">
    <w:name w:val="WW8NumSt25z1"/>
    <w:rsid w:val="000773F6"/>
    <w:rPr>
      <w:rFonts w:ascii="Courier New" w:hAnsi="Courier New" w:cs="Courier New"/>
    </w:rPr>
  </w:style>
  <w:style w:type="character" w:customStyle="1" w:styleId="WW8NumSt25z2">
    <w:name w:val="WW8NumSt25z2"/>
    <w:rsid w:val="000773F6"/>
    <w:rPr>
      <w:rFonts w:ascii="Wingdings" w:hAnsi="Wingdings"/>
    </w:rPr>
  </w:style>
  <w:style w:type="character" w:customStyle="1" w:styleId="WW8NumSt25z3">
    <w:name w:val="WW8NumSt25z3"/>
    <w:rsid w:val="000773F6"/>
    <w:rPr>
      <w:rFonts w:ascii="Symbol" w:hAnsi="Symbol"/>
    </w:rPr>
  </w:style>
  <w:style w:type="character" w:customStyle="1" w:styleId="CharChar">
    <w:name w:val="Char Char"/>
    <w:basedOn w:val="a1"/>
    <w:rsid w:val="000773F6"/>
    <w:rPr>
      <w:rFonts w:ascii="Verdana" w:hAnsi="Verdana"/>
      <w:b/>
      <w:sz w:val="18"/>
      <w:szCs w:val="18"/>
      <w:lang w:val="el-GR" w:eastAsia="ar-SA" w:bidi="ar-SA"/>
    </w:rPr>
  </w:style>
  <w:style w:type="character" w:customStyle="1" w:styleId="FootnoteCharacters">
    <w:name w:val="Footnote Characters"/>
    <w:basedOn w:val="a1"/>
    <w:rsid w:val="000773F6"/>
    <w:rPr>
      <w:sz w:val="20"/>
      <w:vertAlign w:val="superscript"/>
    </w:rPr>
  </w:style>
  <w:style w:type="character" w:styleId="-0">
    <w:name w:val="FollowedHyperlink"/>
    <w:basedOn w:val="a1"/>
    <w:rsid w:val="000773F6"/>
    <w:rPr>
      <w:color w:val="800080"/>
      <w:u w:val="single"/>
    </w:rPr>
  </w:style>
  <w:style w:type="character" w:customStyle="1" w:styleId="NormalmystyleChar">
    <w:name w:val="Normal.mystyle Char"/>
    <w:basedOn w:val="a1"/>
    <w:rsid w:val="000773F6"/>
    <w:rPr>
      <w:sz w:val="22"/>
      <w:lang w:val="el-GR" w:eastAsia="ar-SA" w:bidi="ar-SA"/>
    </w:rPr>
  </w:style>
  <w:style w:type="character" w:customStyle="1" w:styleId="tableHeaderChar">
    <w:name w:val="table Header Char"/>
    <w:basedOn w:val="NormalmystyleChar"/>
    <w:rsid w:val="000773F6"/>
    <w:rPr>
      <w:b/>
    </w:rPr>
  </w:style>
  <w:style w:type="character" w:styleId="aa">
    <w:name w:val="annotation reference"/>
    <w:basedOn w:val="a1"/>
    <w:rsid w:val="000773F6"/>
    <w:rPr>
      <w:sz w:val="16"/>
      <w:szCs w:val="16"/>
    </w:rPr>
  </w:style>
  <w:style w:type="character" w:customStyle="1" w:styleId="StyleBlack">
    <w:name w:val="Style Black"/>
    <w:basedOn w:val="a1"/>
    <w:rsid w:val="000773F6"/>
    <w:rPr>
      <w:color w:val="000000"/>
      <w:sz w:val="20"/>
    </w:rPr>
  </w:style>
  <w:style w:type="character" w:customStyle="1" w:styleId="StyleBlack1">
    <w:name w:val="Style Black1"/>
    <w:basedOn w:val="a1"/>
    <w:rsid w:val="000773F6"/>
    <w:rPr>
      <w:color w:val="000000"/>
      <w:sz w:val="16"/>
    </w:rPr>
  </w:style>
  <w:style w:type="character" w:customStyle="1" w:styleId="ab">
    <w:name w:val="Στυλ Πλάγια Διακριτή διαγραφή"/>
    <w:basedOn w:val="a1"/>
    <w:rsid w:val="000773F6"/>
    <w:rPr>
      <w:rFonts w:ascii="Tahoma" w:hAnsi="Tahoma"/>
      <w:i/>
      <w:iCs/>
      <w:strike w:val="0"/>
      <w:dstrike w:val="0"/>
      <w:lang w:val="en-US" w:eastAsia="ar-SA" w:bidi="ar-SA"/>
    </w:rPr>
  </w:style>
  <w:style w:type="character" w:customStyle="1" w:styleId="Tabletext14ptCharChar">
    <w:name w:val="Στυλ Table text + Διαγραμμάτωση από 14 pt Char Char"/>
    <w:basedOn w:val="a1"/>
    <w:rsid w:val="000773F6"/>
    <w:rPr>
      <w:rFonts w:ascii="Tahoma" w:hAnsi="Tahoma"/>
      <w:kern w:val="1"/>
      <w:sz w:val="22"/>
      <w:szCs w:val="24"/>
      <w:lang w:val="el-GR" w:eastAsia="ar-SA" w:bidi="ar-SA"/>
    </w:rPr>
  </w:style>
  <w:style w:type="character" w:customStyle="1" w:styleId="bodyCharCharCharCharCharCharCharCharCharChar">
    <w:name w:val="body Char Char Char Char Char Char Char Char Char Char"/>
    <w:basedOn w:val="a1"/>
    <w:rsid w:val="000773F6"/>
    <w:rPr>
      <w:rFonts w:ascii="Tahoma" w:hAnsi="Tahoma"/>
      <w:sz w:val="22"/>
      <w:szCs w:val="22"/>
      <w:lang w:val="el-GR" w:eastAsia="ar-SA" w:bidi="ar-SA"/>
    </w:rPr>
  </w:style>
  <w:style w:type="character" w:customStyle="1" w:styleId="text">
    <w:name w:val="text"/>
    <w:basedOn w:val="a1"/>
    <w:rsid w:val="000773F6"/>
  </w:style>
  <w:style w:type="character" w:customStyle="1" w:styleId="StyleCaption11ptChar">
    <w:name w:val="Style Caption + 11 pt Char"/>
    <w:basedOn w:val="CharChar"/>
    <w:rsid w:val="000773F6"/>
    <w:rPr>
      <w:rFonts w:eastAsia="SimSun"/>
      <w:szCs w:val="24"/>
    </w:rPr>
  </w:style>
  <w:style w:type="character" w:customStyle="1" w:styleId="PTXinsideCharChar">
    <w:name w:val="PTXinside Char Char"/>
    <w:basedOn w:val="a1"/>
    <w:rsid w:val="000773F6"/>
    <w:rPr>
      <w:rFonts w:ascii="Tahoma" w:eastAsia="SimSun" w:hAnsi="Tahoma"/>
      <w:bCs/>
      <w:sz w:val="18"/>
      <w:szCs w:val="24"/>
      <w:lang w:val="el-GR" w:eastAsia="ar-SA" w:bidi="ar-SA"/>
    </w:rPr>
  </w:style>
  <w:style w:type="character" w:customStyle="1" w:styleId="Bullets">
    <w:name w:val="Bullets"/>
    <w:rsid w:val="000773F6"/>
    <w:rPr>
      <w:rFonts w:ascii="StarSymbol" w:eastAsia="StarSymbol" w:hAnsi="StarSymbol" w:cs="StarSymbol"/>
      <w:sz w:val="18"/>
      <w:szCs w:val="18"/>
    </w:rPr>
  </w:style>
  <w:style w:type="character" w:customStyle="1" w:styleId="WW8Num29z0">
    <w:name w:val="WW8Num29z0"/>
    <w:rsid w:val="000773F6"/>
    <w:rPr>
      <w:rFonts w:ascii="Symbol" w:hAnsi="Symbol"/>
    </w:rPr>
  </w:style>
  <w:style w:type="character" w:customStyle="1" w:styleId="WW8Num111z0">
    <w:name w:val="WW8Num111z0"/>
    <w:rsid w:val="000773F6"/>
    <w:rPr>
      <w:rFonts w:ascii="Symbol" w:hAnsi="Symbol"/>
    </w:rPr>
  </w:style>
  <w:style w:type="character" w:customStyle="1" w:styleId="NumberingSymbols">
    <w:name w:val="Numbering Symbols"/>
    <w:rsid w:val="000773F6"/>
  </w:style>
  <w:style w:type="paragraph" w:customStyle="1" w:styleId="Heading">
    <w:name w:val="Heading"/>
    <w:basedOn w:val="a0"/>
    <w:next w:val="ac"/>
    <w:rsid w:val="000773F6"/>
    <w:pPr>
      <w:keepNext/>
      <w:suppressAutoHyphens/>
      <w:spacing w:before="240" w:after="120" w:line="240" w:lineRule="auto"/>
      <w:jc w:val="both"/>
    </w:pPr>
    <w:rPr>
      <w:rFonts w:ascii="Arial" w:eastAsia="Lucida Sans Unicode" w:hAnsi="Arial" w:cs="Tahoma"/>
      <w:sz w:val="28"/>
      <w:szCs w:val="28"/>
      <w:lang w:val="el-GR" w:eastAsia="ar-SA"/>
    </w:rPr>
  </w:style>
  <w:style w:type="paragraph" w:styleId="ac">
    <w:name w:val="Body Text"/>
    <w:basedOn w:val="a0"/>
    <w:link w:val="Char4"/>
    <w:rsid w:val="000773F6"/>
    <w:pPr>
      <w:suppressAutoHyphens/>
      <w:spacing w:before="60" w:after="60" w:line="240" w:lineRule="auto"/>
      <w:jc w:val="center"/>
    </w:pPr>
    <w:rPr>
      <w:rFonts w:ascii="Verdana" w:eastAsia="Times New Roman" w:hAnsi="Verdana" w:cs="Times New Roman"/>
      <w:color w:val="FF0000"/>
      <w:sz w:val="18"/>
      <w:szCs w:val="18"/>
      <w:lang w:val="el-GR" w:eastAsia="ar-SA"/>
    </w:rPr>
  </w:style>
  <w:style w:type="character" w:customStyle="1" w:styleId="Char4">
    <w:name w:val="Σώμα κειμένου Char"/>
    <w:basedOn w:val="a1"/>
    <w:link w:val="ac"/>
    <w:rsid w:val="000773F6"/>
    <w:rPr>
      <w:rFonts w:ascii="Verdana" w:eastAsia="Times New Roman" w:hAnsi="Verdana" w:cs="Times New Roman"/>
      <w:color w:val="FF0000"/>
      <w:sz w:val="18"/>
      <w:szCs w:val="18"/>
      <w:lang w:val="el-GR" w:eastAsia="ar-SA"/>
    </w:rPr>
  </w:style>
  <w:style w:type="paragraph" w:styleId="ad">
    <w:name w:val="List"/>
    <w:basedOn w:val="ac"/>
    <w:rsid w:val="000773F6"/>
    <w:rPr>
      <w:rFonts w:cs="Tahoma"/>
    </w:rPr>
  </w:style>
  <w:style w:type="paragraph" w:styleId="ae">
    <w:name w:val="caption"/>
    <w:basedOn w:val="a0"/>
    <w:next w:val="a0"/>
    <w:qFormat/>
    <w:rsid w:val="000773F6"/>
    <w:pPr>
      <w:suppressAutoHyphens/>
      <w:spacing w:before="120" w:after="120" w:line="240" w:lineRule="auto"/>
      <w:jc w:val="center"/>
    </w:pPr>
    <w:rPr>
      <w:rFonts w:ascii="Verdana" w:eastAsia="Times New Roman" w:hAnsi="Verdana" w:cs="Times New Roman"/>
      <w:b/>
      <w:sz w:val="16"/>
      <w:szCs w:val="18"/>
      <w:lang w:val="el-GR" w:eastAsia="ar-SA"/>
    </w:rPr>
  </w:style>
  <w:style w:type="paragraph" w:customStyle="1" w:styleId="Index">
    <w:name w:val="Index"/>
    <w:basedOn w:val="a0"/>
    <w:rsid w:val="000773F6"/>
    <w:pPr>
      <w:suppressLineNumbers/>
      <w:suppressAutoHyphens/>
      <w:spacing w:before="60" w:after="60" w:line="240" w:lineRule="auto"/>
      <w:jc w:val="both"/>
    </w:pPr>
    <w:rPr>
      <w:rFonts w:ascii="Verdana" w:eastAsia="Times New Roman" w:hAnsi="Verdana" w:cs="Tahoma"/>
      <w:sz w:val="18"/>
      <w:szCs w:val="18"/>
      <w:lang w:val="el-GR" w:eastAsia="ar-SA"/>
    </w:rPr>
  </w:style>
  <w:style w:type="paragraph" w:styleId="af">
    <w:name w:val="List Bullet"/>
    <w:basedOn w:val="a0"/>
    <w:rsid w:val="000773F6"/>
    <w:pPr>
      <w:suppressAutoHyphens/>
      <w:spacing w:before="60" w:after="60" w:line="240" w:lineRule="auto"/>
      <w:jc w:val="both"/>
    </w:pPr>
    <w:rPr>
      <w:rFonts w:ascii="Verdana" w:eastAsia="Times New Roman" w:hAnsi="Verdana" w:cs="Times New Roman"/>
      <w:sz w:val="18"/>
      <w:szCs w:val="18"/>
      <w:lang w:val="el-GR" w:eastAsia="ar-SA"/>
    </w:rPr>
  </w:style>
  <w:style w:type="paragraph" w:styleId="11">
    <w:name w:val="index 1"/>
    <w:basedOn w:val="a0"/>
    <w:next w:val="a0"/>
    <w:semiHidden/>
    <w:rsid w:val="000773F6"/>
    <w:pPr>
      <w:suppressAutoHyphens/>
      <w:spacing w:before="60" w:after="60" w:line="240" w:lineRule="auto"/>
      <w:ind w:left="200" w:hanging="200"/>
      <w:jc w:val="both"/>
    </w:pPr>
    <w:rPr>
      <w:rFonts w:ascii="Verdana" w:eastAsia="Times New Roman" w:hAnsi="Verdana" w:cs="Times New Roman"/>
      <w:sz w:val="18"/>
      <w:szCs w:val="18"/>
      <w:lang w:val="el-GR" w:eastAsia="ar-SA"/>
    </w:rPr>
  </w:style>
  <w:style w:type="paragraph" w:styleId="41">
    <w:name w:val="index 4"/>
    <w:basedOn w:val="a0"/>
    <w:next w:val="a0"/>
    <w:rsid w:val="000773F6"/>
    <w:pPr>
      <w:suppressAutoHyphens/>
      <w:spacing w:before="60" w:after="60" w:line="240" w:lineRule="auto"/>
      <w:ind w:left="800" w:hanging="200"/>
      <w:jc w:val="both"/>
    </w:pPr>
    <w:rPr>
      <w:rFonts w:ascii="Verdana" w:eastAsia="Times New Roman" w:hAnsi="Verdana" w:cs="Times New Roman"/>
      <w:sz w:val="18"/>
      <w:szCs w:val="18"/>
      <w:lang w:val="el-GR" w:eastAsia="ar-SA"/>
    </w:rPr>
  </w:style>
  <w:style w:type="paragraph" w:styleId="51">
    <w:name w:val="index 5"/>
    <w:basedOn w:val="a0"/>
    <w:next w:val="a0"/>
    <w:rsid w:val="000773F6"/>
    <w:pPr>
      <w:suppressAutoHyphens/>
      <w:spacing w:before="60" w:after="60" w:line="240" w:lineRule="auto"/>
      <w:ind w:left="1000" w:hanging="200"/>
      <w:jc w:val="both"/>
    </w:pPr>
    <w:rPr>
      <w:rFonts w:ascii="Verdana" w:eastAsia="Times New Roman" w:hAnsi="Verdana" w:cs="Times New Roman"/>
      <w:sz w:val="18"/>
      <w:szCs w:val="18"/>
      <w:lang w:val="el-GR" w:eastAsia="ar-SA"/>
    </w:rPr>
  </w:style>
  <w:style w:type="paragraph" w:styleId="61">
    <w:name w:val="index 6"/>
    <w:basedOn w:val="a0"/>
    <w:next w:val="a0"/>
    <w:rsid w:val="000773F6"/>
    <w:pPr>
      <w:suppressAutoHyphens/>
      <w:spacing w:before="60" w:after="60" w:line="240" w:lineRule="auto"/>
      <w:ind w:left="1200" w:hanging="200"/>
      <w:jc w:val="both"/>
    </w:pPr>
    <w:rPr>
      <w:rFonts w:ascii="Verdana" w:eastAsia="Times New Roman" w:hAnsi="Verdana" w:cs="Times New Roman"/>
      <w:sz w:val="18"/>
      <w:szCs w:val="18"/>
      <w:lang w:val="el-GR" w:eastAsia="ar-SA"/>
    </w:rPr>
  </w:style>
  <w:style w:type="paragraph" w:styleId="71">
    <w:name w:val="index 7"/>
    <w:basedOn w:val="a0"/>
    <w:next w:val="a0"/>
    <w:rsid w:val="000773F6"/>
    <w:pPr>
      <w:suppressAutoHyphens/>
      <w:spacing w:before="60" w:after="60" w:line="240" w:lineRule="auto"/>
      <w:ind w:left="1400" w:hanging="200"/>
      <w:jc w:val="both"/>
    </w:pPr>
    <w:rPr>
      <w:rFonts w:ascii="Verdana" w:eastAsia="Times New Roman" w:hAnsi="Verdana" w:cs="Times New Roman"/>
      <w:sz w:val="18"/>
      <w:szCs w:val="18"/>
      <w:lang w:val="el-GR" w:eastAsia="ar-SA"/>
    </w:rPr>
  </w:style>
  <w:style w:type="paragraph" w:styleId="81">
    <w:name w:val="index 8"/>
    <w:basedOn w:val="a0"/>
    <w:next w:val="a0"/>
    <w:rsid w:val="000773F6"/>
    <w:pPr>
      <w:suppressAutoHyphens/>
      <w:spacing w:before="60" w:after="60" w:line="240" w:lineRule="auto"/>
      <w:ind w:left="1600" w:hanging="200"/>
      <w:jc w:val="both"/>
    </w:pPr>
    <w:rPr>
      <w:rFonts w:ascii="Verdana" w:eastAsia="Times New Roman" w:hAnsi="Verdana" w:cs="Times New Roman"/>
      <w:sz w:val="18"/>
      <w:szCs w:val="18"/>
      <w:lang w:val="el-GR" w:eastAsia="ar-SA"/>
    </w:rPr>
  </w:style>
  <w:style w:type="paragraph" w:styleId="90">
    <w:name w:val="index 9"/>
    <w:basedOn w:val="a0"/>
    <w:next w:val="a0"/>
    <w:rsid w:val="000773F6"/>
    <w:pPr>
      <w:suppressAutoHyphens/>
      <w:spacing w:before="60" w:after="60" w:line="240" w:lineRule="auto"/>
      <w:ind w:left="1800" w:hanging="200"/>
      <w:jc w:val="both"/>
    </w:pPr>
    <w:rPr>
      <w:rFonts w:ascii="Verdana" w:eastAsia="Times New Roman" w:hAnsi="Verdana" w:cs="Times New Roman"/>
      <w:sz w:val="18"/>
      <w:szCs w:val="18"/>
      <w:lang w:val="el-GR" w:eastAsia="ar-SA"/>
    </w:rPr>
  </w:style>
  <w:style w:type="paragraph" w:styleId="21">
    <w:name w:val="Body Text 2"/>
    <w:basedOn w:val="a0"/>
    <w:link w:val="2Char0"/>
    <w:rsid w:val="000773F6"/>
    <w:pPr>
      <w:suppressAutoHyphens/>
      <w:spacing w:before="60" w:after="60" w:line="240" w:lineRule="auto"/>
      <w:jc w:val="both"/>
    </w:pPr>
    <w:rPr>
      <w:rFonts w:ascii="Verdana" w:eastAsia="Times New Roman" w:hAnsi="Verdana" w:cs="Times New Roman"/>
      <w:color w:val="0000FF"/>
      <w:sz w:val="18"/>
      <w:szCs w:val="18"/>
      <w:lang w:val="el-GR" w:eastAsia="ar-SA"/>
    </w:rPr>
  </w:style>
  <w:style w:type="character" w:customStyle="1" w:styleId="2Char0">
    <w:name w:val="Σώμα κείμενου 2 Char"/>
    <w:basedOn w:val="a1"/>
    <w:link w:val="21"/>
    <w:rsid w:val="000773F6"/>
    <w:rPr>
      <w:rFonts w:ascii="Verdana" w:eastAsia="Times New Roman" w:hAnsi="Verdana" w:cs="Times New Roman"/>
      <w:color w:val="0000FF"/>
      <w:sz w:val="18"/>
      <w:szCs w:val="18"/>
      <w:lang w:val="el-GR" w:eastAsia="ar-SA"/>
    </w:rPr>
  </w:style>
  <w:style w:type="paragraph" w:customStyle="1" w:styleId="periex">
    <w:name w:val="periex"/>
    <w:basedOn w:val="a0"/>
    <w:rsid w:val="000773F6"/>
    <w:pPr>
      <w:suppressAutoHyphens/>
      <w:spacing w:before="480" w:after="480" w:line="240" w:lineRule="auto"/>
      <w:jc w:val="both"/>
    </w:pPr>
    <w:rPr>
      <w:rFonts w:ascii="Verdana" w:eastAsia="Times New Roman" w:hAnsi="Verdana" w:cs="Times New Roman"/>
      <w:b/>
      <w:sz w:val="32"/>
      <w:szCs w:val="18"/>
      <w:lang w:val="el-GR" w:eastAsia="ar-SA"/>
    </w:rPr>
  </w:style>
  <w:style w:type="paragraph" w:customStyle="1" w:styleId="aeaoeoioc">
    <w:name w:val="aeaoeoioc"/>
    <w:basedOn w:val="a0"/>
    <w:rsid w:val="000773F6"/>
    <w:pPr>
      <w:tabs>
        <w:tab w:val="left" w:pos="1418"/>
      </w:tabs>
      <w:suppressAutoHyphens/>
      <w:spacing w:before="120" w:after="0" w:line="240" w:lineRule="auto"/>
      <w:jc w:val="both"/>
    </w:pPr>
    <w:rPr>
      <w:rFonts w:ascii="Verdana" w:eastAsia="Times New Roman" w:hAnsi="Verdana" w:cs="Times New Roman"/>
      <w:szCs w:val="18"/>
      <w:lang w:val="el-GR" w:eastAsia="ar-SA"/>
    </w:rPr>
  </w:style>
  <w:style w:type="paragraph" w:customStyle="1" w:styleId="greek-items">
    <w:name w:val="greek-items"/>
    <w:basedOn w:val="a0"/>
    <w:rsid w:val="000773F6"/>
    <w:pPr>
      <w:tabs>
        <w:tab w:val="left" w:pos="426"/>
      </w:tabs>
      <w:suppressAutoHyphens/>
      <w:spacing w:before="240" w:after="0" w:line="240" w:lineRule="auto"/>
      <w:ind w:left="426" w:hanging="426"/>
      <w:jc w:val="both"/>
    </w:pPr>
    <w:rPr>
      <w:rFonts w:ascii="Verdana" w:eastAsia="Times New Roman" w:hAnsi="Verdana" w:cs="Times New Roman"/>
      <w:szCs w:val="18"/>
      <w:lang w:val="el-GR" w:eastAsia="ar-SA"/>
    </w:rPr>
  </w:style>
  <w:style w:type="paragraph" w:customStyle="1" w:styleId="SmallLetters">
    <w:name w:val="Small Letters"/>
    <w:basedOn w:val="a0"/>
    <w:rsid w:val="000773F6"/>
    <w:pPr>
      <w:suppressAutoHyphens/>
      <w:spacing w:after="240" w:line="240" w:lineRule="auto"/>
      <w:jc w:val="center"/>
    </w:pPr>
    <w:rPr>
      <w:rFonts w:ascii="Verdana" w:eastAsia="Times New Roman" w:hAnsi="Verdana" w:cs="Times New Roman"/>
      <w:sz w:val="18"/>
      <w:szCs w:val="18"/>
      <w:lang w:val="el-GR" w:eastAsia="ar-SA"/>
    </w:rPr>
  </w:style>
  <w:style w:type="paragraph" w:customStyle="1" w:styleId="level1">
    <w:name w:val="level1"/>
    <w:basedOn w:val="a0"/>
    <w:rsid w:val="000773F6"/>
    <w:pPr>
      <w:suppressAutoHyphens/>
      <w:spacing w:before="240" w:after="0" w:line="240" w:lineRule="auto"/>
      <w:ind w:left="426"/>
      <w:jc w:val="both"/>
    </w:pPr>
    <w:rPr>
      <w:rFonts w:ascii="Verdana" w:eastAsia="Times New Roman" w:hAnsi="Verdana" w:cs="Times New Roman"/>
      <w:szCs w:val="18"/>
      <w:lang w:val="el-GR" w:eastAsia="ar-SA"/>
    </w:rPr>
  </w:style>
  <w:style w:type="paragraph" w:styleId="31">
    <w:name w:val="Body Text 3"/>
    <w:basedOn w:val="a0"/>
    <w:link w:val="3Char0"/>
    <w:rsid w:val="000773F6"/>
    <w:pPr>
      <w:suppressAutoHyphens/>
      <w:spacing w:before="60" w:after="60" w:line="240" w:lineRule="auto"/>
      <w:jc w:val="both"/>
    </w:pPr>
    <w:rPr>
      <w:rFonts w:ascii="Verdana" w:eastAsia="Times New Roman" w:hAnsi="Verdana" w:cs="Times New Roman"/>
      <w:b/>
      <w:sz w:val="18"/>
      <w:szCs w:val="18"/>
      <w:lang w:val="el-GR" w:eastAsia="ar-SA"/>
    </w:rPr>
  </w:style>
  <w:style w:type="character" w:customStyle="1" w:styleId="3Char0">
    <w:name w:val="Σώμα κείμενου 3 Char"/>
    <w:basedOn w:val="a1"/>
    <w:link w:val="31"/>
    <w:rsid w:val="000773F6"/>
    <w:rPr>
      <w:rFonts w:ascii="Verdana" w:eastAsia="Times New Roman" w:hAnsi="Verdana" w:cs="Times New Roman"/>
      <w:b/>
      <w:sz w:val="18"/>
      <w:szCs w:val="18"/>
      <w:lang w:val="el-GR" w:eastAsia="ar-SA"/>
    </w:rPr>
  </w:style>
  <w:style w:type="paragraph" w:styleId="af0">
    <w:name w:val="List Number"/>
    <w:basedOn w:val="a0"/>
    <w:rsid w:val="000773F6"/>
    <w:pPr>
      <w:suppressAutoHyphens/>
      <w:spacing w:before="120" w:after="0" w:line="240" w:lineRule="auto"/>
      <w:ind w:left="284" w:hanging="284"/>
      <w:jc w:val="both"/>
    </w:pPr>
    <w:rPr>
      <w:rFonts w:ascii="Arial" w:eastAsia="Times New Roman" w:hAnsi="Arial" w:cs="Times New Roman"/>
      <w:sz w:val="18"/>
      <w:szCs w:val="18"/>
      <w:lang w:val="el-GR" w:eastAsia="ar-SA"/>
    </w:rPr>
  </w:style>
  <w:style w:type="paragraph" w:styleId="22">
    <w:name w:val="List Bullet 2"/>
    <w:basedOn w:val="a0"/>
    <w:rsid w:val="000773F6"/>
    <w:pPr>
      <w:suppressAutoHyphens/>
      <w:spacing w:before="60" w:after="0" w:line="240" w:lineRule="auto"/>
      <w:jc w:val="both"/>
    </w:pPr>
    <w:rPr>
      <w:rFonts w:ascii="Verdana" w:eastAsia="Times New Roman" w:hAnsi="Verdana" w:cs="Times New Roman"/>
      <w:sz w:val="18"/>
      <w:szCs w:val="18"/>
      <w:lang w:eastAsia="ar-SA"/>
    </w:rPr>
  </w:style>
  <w:style w:type="paragraph" w:customStyle="1" w:styleId="af1">
    <w:name w:val="äéåõèõíóç"/>
    <w:basedOn w:val="a0"/>
    <w:rsid w:val="000773F6"/>
    <w:pPr>
      <w:tabs>
        <w:tab w:val="left" w:pos="1418"/>
      </w:tabs>
      <w:suppressAutoHyphens/>
      <w:spacing w:before="120" w:after="0" w:line="240" w:lineRule="auto"/>
      <w:jc w:val="both"/>
    </w:pPr>
    <w:rPr>
      <w:rFonts w:ascii="Verdana" w:eastAsia="Times New Roman" w:hAnsi="Verdana" w:cs="Times New Roman"/>
      <w:szCs w:val="18"/>
      <w:lang w:val="el-GR" w:eastAsia="ar-SA"/>
    </w:rPr>
  </w:style>
  <w:style w:type="paragraph" w:styleId="af2">
    <w:name w:val="Title"/>
    <w:basedOn w:val="a0"/>
    <w:next w:val="a"/>
    <w:link w:val="Char5"/>
    <w:qFormat/>
    <w:rsid w:val="000773F6"/>
    <w:pPr>
      <w:suppressAutoHyphens/>
      <w:spacing w:before="240" w:after="60" w:line="240" w:lineRule="auto"/>
      <w:jc w:val="center"/>
    </w:pPr>
    <w:rPr>
      <w:rFonts w:ascii="Arial" w:eastAsia="Times New Roman" w:hAnsi="Arial" w:cs="Times New Roman"/>
      <w:b/>
      <w:kern w:val="1"/>
      <w:sz w:val="32"/>
      <w:szCs w:val="18"/>
      <w:lang w:val="el-GR" w:eastAsia="ar-SA"/>
    </w:rPr>
  </w:style>
  <w:style w:type="character" w:customStyle="1" w:styleId="Char5">
    <w:name w:val="Τίτλος Char"/>
    <w:basedOn w:val="a1"/>
    <w:link w:val="af2"/>
    <w:rsid w:val="000773F6"/>
    <w:rPr>
      <w:rFonts w:ascii="Arial" w:eastAsia="Times New Roman" w:hAnsi="Arial" w:cs="Times New Roman"/>
      <w:b/>
      <w:kern w:val="1"/>
      <w:sz w:val="32"/>
      <w:szCs w:val="18"/>
      <w:lang w:val="el-GR" w:eastAsia="ar-SA"/>
    </w:rPr>
  </w:style>
  <w:style w:type="paragraph" w:styleId="af3">
    <w:name w:val="footnote text"/>
    <w:basedOn w:val="a0"/>
    <w:link w:val="Char6"/>
    <w:semiHidden/>
    <w:rsid w:val="000773F6"/>
    <w:pPr>
      <w:suppressAutoHyphens/>
      <w:spacing w:after="0" w:line="240" w:lineRule="auto"/>
      <w:jc w:val="both"/>
    </w:pPr>
    <w:rPr>
      <w:rFonts w:ascii="Verdana" w:eastAsia="Times New Roman" w:hAnsi="Verdana" w:cs="Times New Roman"/>
      <w:sz w:val="16"/>
      <w:szCs w:val="18"/>
      <w:lang w:val="el-GR" w:eastAsia="ar-SA"/>
    </w:rPr>
  </w:style>
  <w:style w:type="character" w:customStyle="1" w:styleId="Char6">
    <w:name w:val="Κείμενο υποσημείωσης Char"/>
    <w:basedOn w:val="a1"/>
    <w:link w:val="af3"/>
    <w:semiHidden/>
    <w:rsid w:val="000773F6"/>
    <w:rPr>
      <w:rFonts w:ascii="Verdana" w:eastAsia="Times New Roman" w:hAnsi="Verdana" w:cs="Times New Roman"/>
      <w:sz w:val="16"/>
      <w:szCs w:val="18"/>
      <w:lang w:val="el-GR" w:eastAsia="ar-SA"/>
    </w:rPr>
  </w:style>
  <w:style w:type="paragraph" w:styleId="af4">
    <w:name w:val="Body Text Indent"/>
    <w:basedOn w:val="a0"/>
    <w:link w:val="Char7"/>
    <w:rsid w:val="000773F6"/>
    <w:pPr>
      <w:suppressAutoHyphens/>
      <w:spacing w:before="60" w:after="60" w:line="240" w:lineRule="auto"/>
      <w:ind w:left="360"/>
      <w:jc w:val="both"/>
    </w:pPr>
    <w:rPr>
      <w:rFonts w:ascii="Verdana" w:eastAsia="Times New Roman" w:hAnsi="Verdana" w:cs="Times New Roman"/>
      <w:sz w:val="18"/>
      <w:szCs w:val="18"/>
      <w:lang w:val="el-GR" w:eastAsia="ar-SA"/>
    </w:rPr>
  </w:style>
  <w:style w:type="character" w:customStyle="1" w:styleId="Char7">
    <w:name w:val="Σώμα κείμενου με εσοχή Char"/>
    <w:basedOn w:val="a1"/>
    <w:link w:val="af4"/>
    <w:rsid w:val="000773F6"/>
    <w:rPr>
      <w:rFonts w:ascii="Verdana" w:eastAsia="Times New Roman" w:hAnsi="Verdana" w:cs="Times New Roman"/>
      <w:sz w:val="18"/>
      <w:szCs w:val="18"/>
      <w:lang w:val="el-GR" w:eastAsia="ar-SA"/>
    </w:rPr>
  </w:style>
  <w:style w:type="paragraph" w:customStyle="1" w:styleId="Heading1a">
    <w:name w:val="Heading 1a"/>
    <w:basedOn w:val="1"/>
    <w:rsid w:val="000773F6"/>
    <w:pPr>
      <w:keepNext w:val="0"/>
      <w:keepLines w:val="0"/>
      <w:suppressAutoHyphens/>
      <w:spacing w:before="360" w:after="120" w:line="240" w:lineRule="auto"/>
      <w:jc w:val="both"/>
    </w:pPr>
    <w:rPr>
      <w:rFonts w:ascii="Verdana" w:eastAsia="Times New Roman" w:hAnsi="Verdana" w:cs="Times New Roman"/>
      <w:bCs w:val="0"/>
      <w:szCs w:val="18"/>
      <w:lang w:val="el-GR" w:eastAsia="ar-SA"/>
    </w:rPr>
  </w:style>
  <w:style w:type="paragraph" w:customStyle="1" w:styleId="Heading2a">
    <w:name w:val="Heading 2a"/>
    <w:basedOn w:val="2"/>
    <w:rsid w:val="000773F6"/>
    <w:pPr>
      <w:keepNext w:val="0"/>
      <w:keepLines w:val="0"/>
      <w:suppressAutoHyphens/>
      <w:spacing w:before="480" w:after="240" w:line="240" w:lineRule="auto"/>
      <w:ind w:left="1440" w:hanging="360"/>
    </w:pPr>
    <w:rPr>
      <w:rFonts w:ascii="Verdana" w:eastAsia="Times New Roman" w:hAnsi="Verdana" w:cs="Times New Roman"/>
      <w:bCs w:val="0"/>
      <w:sz w:val="24"/>
      <w:szCs w:val="18"/>
      <w:lang w:val="el-GR" w:eastAsia="ar-SA"/>
    </w:rPr>
  </w:style>
  <w:style w:type="paragraph" w:customStyle="1" w:styleId="Heading3a">
    <w:name w:val="Heading 3a"/>
    <w:basedOn w:val="3"/>
    <w:rsid w:val="000773F6"/>
    <w:pPr>
      <w:keepNext w:val="0"/>
      <w:keepLines w:val="0"/>
      <w:suppressAutoHyphens/>
      <w:spacing w:before="240" w:after="120" w:line="240" w:lineRule="auto"/>
    </w:pPr>
    <w:rPr>
      <w:rFonts w:ascii="Verdana" w:eastAsia="Times New Roman" w:hAnsi="Verdana" w:cs="Times New Roman"/>
      <w:bCs w:val="0"/>
      <w:i/>
      <w:color w:val="auto"/>
      <w:sz w:val="22"/>
      <w:szCs w:val="18"/>
      <w:lang w:val="el-GR" w:eastAsia="ar-SA"/>
    </w:rPr>
  </w:style>
  <w:style w:type="paragraph" w:styleId="23">
    <w:name w:val="Body Text Indent 2"/>
    <w:basedOn w:val="a0"/>
    <w:link w:val="2Char1"/>
    <w:rsid w:val="000773F6"/>
    <w:pPr>
      <w:suppressAutoHyphens/>
      <w:spacing w:after="0" w:line="240" w:lineRule="auto"/>
      <w:ind w:left="708" w:hanging="708"/>
      <w:jc w:val="both"/>
    </w:pPr>
    <w:rPr>
      <w:rFonts w:ascii="Arial" w:eastAsia="Times New Roman" w:hAnsi="Arial" w:cs="Times New Roman"/>
      <w:szCs w:val="18"/>
      <w:lang w:val="el-GR" w:eastAsia="ar-SA"/>
    </w:rPr>
  </w:style>
  <w:style w:type="character" w:customStyle="1" w:styleId="2Char1">
    <w:name w:val="Σώμα κείμενου με εσοχή 2 Char"/>
    <w:basedOn w:val="a1"/>
    <w:link w:val="23"/>
    <w:rsid w:val="000773F6"/>
    <w:rPr>
      <w:rFonts w:ascii="Arial" w:eastAsia="Times New Roman" w:hAnsi="Arial" w:cs="Times New Roman"/>
      <w:sz w:val="24"/>
      <w:szCs w:val="18"/>
      <w:lang w:val="el-GR" w:eastAsia="ar-SA"/>
    </w:rPr>
  </w:style>
  <w:style w:type="paragraph" w:customStyle="1" w:styleId="Normalmystyle">
    <w:name w:val="Normal.mystyle"/>
    <w:basedOn w:val="a0"/>
    <w:rsid w:val="000773F6"/>
    <w:pPr>
      <w:widowControl w:val="0"/>
      <w:suppressAutoHyphens/>
      <w:spacing w:after="120" w:line="240" w:lineRule="auto"/>
      <w:jc w:val="both"/>
    </w:pPr>
    <w:rPr>
      <w:rFonts w:ascii="Verdana" w:eastAsia="Times New Roman" w:hAnsi="Verdana" w:cs="Times New Roman"/>
      <w:sz w:val="22"/>
      <w:szCs w:val="18"/>
      <w:lang w:val="el-GR" w:eastAsia="ar-SA"/>
    </w:rPr>
  </w:style>
  <w:style w:type="paragraph" w:customStyle="1" w:styleId="annex1">
    <w:name w:val="annex1"/>
    <w:basedOn w:val="Normalmystyle"/>
    <w:next w:val="Normalmystyle"/>
    <w:rsid w:val="000773F6"/>
    <w:pPr>
      <w:keepNext/>
      <w:keepLines/>
      <w:widowControl/>
      <w:pBdr>
        <w:top w:val="single" w:sz="4" w:space="1" w:color="000000"/>
        <w:left w:val="single" w:sz="4" w:space="4" w:color="000000"/>
        <w:bottom w:val="single" w:sz="4" w:space="1" w:color="000000"/>
        <w:right w:val="single" w:sz="4" w:space="4" w:color="000000"/>
      </w:pBdr>
      <w:spacing w:before="120"/>
      <w:ind w:left="360" w:hanging="360"/>
      <w:jc w:val="center"/>
    </w:pPr>
    <w:rPr>
      <w:b/>
      <w:smallCaps/>
      <w:shadow/>
      <w:color w:val="000000"/>
      <w:sz w:val="28"/>
      <w:szCs w:val="28"/>
    </w:rPr>
  </w:style>
  <w:style w:type="paragraph" w:customStyle="1" w:styleId="tableHeader">
    <w:name w:val="table Header"/>
    <w:basedOn w:val="Normalmystyle"/>
    <w:rsid w:val="000773F6"/>
    <w:pPr>
      <w:spacing w:before="120"/>
      <w:jc w:val="center"/>
    </w:pPr>
    <w:rPr>
      <w:b/>
    </w:rPr>
  </w:style>
  <w:style w:type="paragraph" w:customStyle="1" w:styleId="figureFooter">
    <w:name w:val="figure Footer"/>
    <w:basedOn w:val="Normalmystyle"/>
    <w:next w:val="Normalmystyle"/>
    <w:rsid w:val="000773F6"/>
    <w:pPr>
      <w:keepNext/>
      <w:spacing w:before="60"/>
      <w:jc w:val="center"/>
    </w:pPr>
    <w:rPr>
      <w:b/>
    </w:rPr>
  </w:style>
  <w:style w:type="paragraph" w:styleId="24">
    <w:name w:val="List Number 2"/>
    <w:basedOn w:val="a0"/>
    <w:rsid w:val="000773F6"/>
    <w:pPr>
      <w:suppressAutoHyphens/>
      <w:spacing w:before="60" w:after="60" w:line="240" w:lineRule="auto"/>
      <w:jc w:val="both"/>
    </w:pPr>
    <w:rPr>
      <w:rFonts w:ascii="Verdana" w:eastAsia="Times New Roman" w:hAnsi="Verdana" w:cs="Times New Roman"/>
      <w:sz w:val="18"/>
      <w:szCs w:val="18"/>
      <w:lang w:val="el-GR" w:eastAsia="ar-SA"/>
    </w:rPr>
  </w:style>
  <w:style w:type="paragraph" w:styleId="32">
    <w:name w:val="List Number 3"/>
    <w:basedOn w:val="24"/>
    <w:rsid w:val="000773F6"/>
    <w:pPr>
      <w:widowControl w:val="0"/>
      <w:tabs>
        <w:tab w:val="left" w:pos="1134"/>
      </w:tabs>
      <w:spacing w:before="0" w:after="120"/>
    </w:pPr>
    <w:rPr>
      <w:sz w:val="22"/>
    </w:rPr>
  </w:style>
  <w:style w:type="paragraph" w:styleId="33">
    <w:name w:val="Body Text Indent 3"/>
    <w:basedOn w:val="a0"/>
    <w:link w:val="3Char1"/>
    <w:rsid w:val="000773F6"/>
    <w:pPr>
      <w:suppressAutoHyphens/>
      <w:spacing w:before="60" w:after="60" w:line="240" w:lineRule="auto"/>
      <w:ind w:left="709" w:hanging="709"/>
      <w:jc w:val="both"/>
    </w:pPr>
    <w:rPr>
      <w:rFonts w:ascii="Verdana" w:eastAsia="Times New Roman" w:hAnsi="Verdana" w:cs="Times New Roman"/>
      <w:color w:val="000000"/>
      <w:sz w:val="18"/>
      <w:szCs w:val="18"/>
      <w:lang w:val="el-GR" w:eastAsia="ar-SA"/>
    </w:rPr>
  </w:style>
  <w:style w:type="character" w:customStyle="1" w:styleId="3Char1">
    <w:name w:val="Σώμα κείμενου με εσοχή 3 Char"/>
    <w:basedOn w:val="a1"/>
    <w:link w:val="33"/>
    <w:rsid w:val="000773F6"/>
    <w:rPr>
      <w:rFonts w:ascii="Verdana" w:eastAsia="Times New Roman" w:hAnsi="Verdana" w:cs="Times New Roman"/>
      <w:color w:val="000000"/>
      <w:sz w:val="18"/>
      <w:szCs w:val="18"/>
      <w:lang w:val="el-GR" w:eastAsia="ar-SA"/>
    </w:rPr>
  </w:style>
  <w:style w:type="paragraph" w:styleId="af5">
    <w:name w:val="table of figures"/>
    <w:basedOn w:val="a0"/>
    <w:next w:val="a0"/>
    <w:rsid w:val="000773F6"/>
    <w:pPr>
      <w:suppressAutoHyphens/>
      <w:spacing w:before="60" w:after="60" w:line="240" w:lineRule="auto"/>
      <w:ind w:left="400" w:hanging="400"/>
      <w:jc w:val="both"/>
    </w:pPr>
    <w:rPr>
      <w:rFonts w:ascii="Verdana" w:eastAsia="Times New Roman" w:hAnsi="Verdana" w:cs="Times New Roman"/>
      <w:sz w:val="18"/>
      <w:szCs w:val="18"/>
      <w:lang w:val="el-GR" w:eastAsia="ar-SA"/>
    </w:rPr>
  </w:style>
  <w:style w:type="paragraph" w:customStyle="1" w:styleId="Preformatted">
    <w:name w:val="Preformatted"/>
    <w:basedOn w:val="a0"/>
    <w:rsid w:val="000773F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after="0" w:line="240" w:lineRule="auto"/>
    </w:pPr>
    <w:rPr>
      <w:rFonts w:ascii="Courier New" w:eastAsia="Times New Roman" w:hAnsi="Courier New" w:cs="Times New Roman"/>
      <w:sz w:val="18"/>
      <w:szCs w:val="18"/>
      <w:lang w:eastAsia="ar-SA"/>
    </w:rPr>
  </w:style>
  <w:style w:type="paragraph" w:styleId="af6">
    <w:name w:val="annotation text"/>
    <w:basedOn w:val="a0"/>
    <w:link w:val="Char8"/>
    <w:rsid w:val="000773F6"/>
    <w:pPr>
      <w:suppressAutoHyphens/>
      <w:spacing w:before="60" w:after="60" w:line="240" w:lineRule="auto"/>
      <w:jc w:val="both"/>
    </w:pPr>
    <w:rPr>
      <w:rFonts w:ascii="Verdana" w:eastAsia="Times New Roman" w:hAnsi="Verdana" w:cs="Times New Roman"/>
      <w:sz w:val="18"/>
      <w:szCs w:val="18"/>
      <w:lang w:val="el-GR" w:eastAsia="ar-SA"/>
    </w:rPr>
  </w:style>
  <w:style w:type="character" w:customStyle="1" w:styleId="Char8">
    <w:name w:val="Κείμενο σχολίου Char"/>
    <w:basedOn w:val="a1"/>
    <w:link w:val="af6"/>
    <w:rsid w:val="000773F6"/>
    <w:rPr>
      <w:rFonts w:ascii="Verdana" w:eastAsia="Times New Roman" w:hAnsi="Verdana" w:cs="Times New Roman"/>
      <w:sz w:val="18"/>
      <w:szCs w:val="18"/>
      <w:lang w:val="el-GR" w:eastAsia="ar-SA"/>
    </w:rPr>
  </w:style>
  <w:style w:type="paragraph" w:styleId="af7">
    <w:name w:val="annotation subject"/>
    <w:basedOn w:val="af6"/>
    <w:next w:val="af6"/>
    <w:link w:val="Char9"/>
    <w:rsid w:val="000773F6"/>
    <w:rPr>
      <w:b/>
      <w:bCs/>
    </w:rPr>
  </w:style>
  <w:style w:type="character" w:customStyle="1" w:styleId="Char9">
    <w:name w:val="Θέμα σχολίου Char"/>
    <w:basedOn w:val="Char8"/>
    <w:link w:val="af7"/>
    <w:rsid w:val="000773F6"/>
    <w:rPr>
      <w:b/>
      <w:bCs/>
    </w:rPr>
  </w:style>
  <w:style w:type="paragraph" w:customStyle="1" w:styleId="Style16ptBoldCentered">
    <w:name w:val="Style 16 pt Bold Centered"/>
    <w:basedOn w:val="a0"/>
    <w:rsid w:val="000773F6"/>
    <w:pPr>
      <w:suppressAutoHyphens/>
      <w:spacing w:before="60" w:after="60" w:line="240" w:lineRule="auto"/>
      <w:jc w:val="center"/>
    </w:pPr>
    <w:rPr>
      <w:rFonts w:ascii="Verdana" w:eastAsia="Times New Roman" w:hAnsi="Verdana" w:cs="Times New Roman"/>
      <w:b/>
      <w:bCs/>
      <w:szCs w:val="18"/>
      <w:lang w:val="el-GR" w:eastAsia="ar-SA"/>
    </w:rPr>
  </w:style>
  <w:style w:type="paragraph" w:customStyle="1" w:styleId="Style16ptCenteredAfter6pt">
    <w:name w:val="Style 16 pt Centered After:  6 pt"/>
    <w:basedOn w:val="a0"/>
    <w:rsid w:val="000773F6"/>
    <w:pPr>
      <w:suppressAutoHyphens/>
      <w:spacing w:before="60" w:after="120" w:line="240" w:lineRule="auto"/>
      <w:jc w:val="center"/>
    </w:pPr>
    <w:rPr>
      <w:rFonts w:ascii="Verdana" w:eastAsia="Times New Roman" w:hAnsi="Verdana" w:cs="Times New Roman"/>
      <w:sz w:val="28"/>
      <w:szCs w:val="18"/>
      <w:lang w:val="el-GR" w:eastAsia="ar-SA"/>
    </w:rPr>
  </w:style>
  <w:style w:type="paragraph" w:customStyle="1" w:styleId="StyleBlackLeftBefore0ptAfter0pt">
    <w:name w:val="Style Black Left Before:  0 pt After:  0 pt"/>
    <w:basedOn w:val="a0"/>
    <w:rsid w:val="000773F6"/>
    <w:pPr>
      <w:suppressAutoHyphens/>
      <w:spacing w:after="0" w:line="240" w:lineRule="auto"/>
    </w:pPr>
    <w:rPr>
      <w:rFonts w:ascii="Verdana" w:eastAsia="Times New Roman" w:hAnsi="Verdana" w:cs="Times New Roman"/>
      <w:color w:val="000000"/>
      <w:sz w:val="16"/>
      <w:szCs w:val="18"/>
      <w:lang w:val="el-GR" w:eastAsia="ar-SA"/>
    </w:rPr>
  </w:style>
  <w:style w:type="paragraph" w:customStyle="1" w:styleId="Stylelevel1BoldItalicBlackRight-11cm">
    <w:name w:val="Style level1 + Bold Italic Black Right:  -11 cm"/>
    <w:basedOn w:val="level1"/>
    <w:rsid w:val="000773F6"/>
    <w:pPr>
      <w:ind w:right="-625"/>
    </w:pPr>
    <w:rPr>
      <w:b/>
      <w:bCs/>
      <w:i/>
      <w:iCs/>
      <w:color w:val="000000"/>
      <w:sz w:val="20"/>
      <w:szCs w:val="20"/>
    </w:rPr>
  </w:style>
  <w:style w:type="paragraph" w:customStyle="1" w:styleId="StyleCaptionBoldLeft">
    <w:name w:val="Style Caption + Bold Left"/>
    <w:basedOn w:val="ae"/>
    <w:rsid w:val="000773F6"/>
    <w:pPr>
      <w:jc w:val="left"/>
    </w:pPr>
    <w:rPr>
      <w:b w:val="0"/>
      <w:bCs/>
      <w:sz w:val="20"/>
      <w:szCs w:val="20"/>
    </w:rPr>
  </w:style>
  <w:style w:type="paragraph" w:styleId="af8">
    <w:name w:val="Block Text"/>
    <w:basedOn w:val="a0"/>
    <w:rsid w:val="000773F6"/>
    <w:pPr>
      <w:suppressAutoHyphens/>
      <w:spacing w:before="60" w:after="120" w:line="240" w:lineRule="auto"/>
      <w:ind w:left="1440" w:right="1440"/>
      <w:jc w:val="both"/>
    </w:pPr>
    <w:rPr>
      <w:rFonts w:ascii="Verdana" w:eastAsia="Times New Roman" w:hAnsi="Verdana" w:cs="Times New Roman"/>
      <w:sz w:val="18"/>
      <w:szCs w:val="18"/>
      <w:lang w:val="el-GR" w:eastAsia="ar-SA"/>
    </w:rPr>
  </w:style>
  <w:style w:type="paragraph" w:customStyle="1" w:styleId="BackgroundText">
    <w:name w:val="Background Text"/>
    <w:basedOn w:val="af2"/>
    <w:rsid w:val="000773F6"/>
    <w:rPr>
      <w:outline/>
      <w:color w:val="FF0000"/>
      <w:sz w:val="52"/>
      <w:szCs w:val="52"/>
    </w:rPr>
  </w:style>
  <w:style w:type="paragraph" w:customStyle="1" w:styleId="PTXTitle">
    <w:name w:val="PTX Title"/>
    <w:basedOn w:val="2"/>
    <w:rsid w:val="000773F6"/>
    <w:pPr>
      <w:keepLines w:val="0"/>
      <w:suppressAutoHyphens/>
      <w:spacing w:before="0" w:after="120" w:line="240" w:lineRule="auto"/>
    </w:pPr>
    <w:rPr>
      <w:rFonts w:ascii="Verdana" w:eastAsia="Times New Roman" w:hAnsi="Verdana" w:cs="Times New Roman"/>
      <w:sz w:val="20"/>
      <w:szCs w:val="18"/>
      <w:lang w:val="el-GR" w:eastAsia="ar-SA"/>
    </w:rPr>
  </w:style>
  <w:style w:type="paragraph" w:customStyle="1" w:styleId="TenderText">
    <w:name w:val="Tender Text"/>
    <w:basedOn w:val="a0"/>
    <w:rsid w:val="000773F6"/>
    <w:pPr>
      <w:widowControl w:val="0"/>
      <w:suppressAutoHyphens/>
      <w:spacing w:after="120" w:line="240" w:lineRule="auto"/>
      <w:jc w:val="both"/>
    </w:pPr>
    <w:rPr>
      <w:rFonts w:ascii="Tahoma" w:eastAsia="Times New Roman" w:hAnsi="Tahoma" w:cs="Times New Roman"/>
      <w:sz w:val="20"/>
      <w:szCs w:val="20"/>
      <w:lang w:val="el-GR" w:eastAsia="ar-SA"/>
    </w:rPr>
  </w:style>
  <w:style w:type="paragraph" w:customStyle="1" w:styleId="TabletextCharChar">
    <w:name w:val="Table text Char Char"/>
    <w:basedOn w:val="a0"/>
    <w:rsid w:val="000773F6"/>
    <w:pPr>
      <w:widowControl w:val="0"/>
      <w:suppressAutoHyphens/>
      <w:spacing w:after="120" w:line="240" w:lineRule="auto"/>
    </w:pPr>
    <w:rPr>
      <w:rFonts w:ascii="Tahoma" w:eastAsia="Times New Roman" w:hAnsi="Tahoma" w:cs="Times New Roman"/>
      <w:sz w:val="20"/>
      <w:szCs w:val="20"/>
      <w:lang w:val="el-GR" w:eastAsia="ar-SA"/>
    </w:rPr>
  </w:style>
  <w:style w:type="paragraph" w:customStyle="1" w:styleId="Tabletext">
    <w:name w:val="Table text"/>
    <w:basedOn w:val="a0"/>
    <w:rsid w:val="000773F6"/>
    <w:pPr>
      <w:widowControl w:val="0"/>
      <w:suppressAutoHyphens/>
      <w:spacing w:after="0" w:line="240" w:lineRule="auto"/>
      <w:ind w:left="113"/>
    </w:pPr>
    <w:rPr>
      <w:rFonts w:ascii="Tahoma" w:eastAsia="Times New Roman" w:hAnsi="Tahoma" w:cs="Times New Roman"/>
      <w:sz w:val="20"/>
      <w:szCs w:val="24"/>
      <w:lang w:val="el-GR" w:eastAsia="ar-SA"/>
    </w:rPr>
  </w:style>
  <w:style w:type="paragraph" w:customStyle="1" w:styleId="TabletextCharCharChar">
    <w:name w:val="Table text Char Char Char"/>
    <w:basedOn w:val="a0"/>
    <w:rsid w:val="000773F6"/>
    <w:pPr>
      <w:widowControl w:val="0"/>
      <w:suppressAutoHyphens/>
      <w:spacing w:after="120" w:line="240" w:lineRule="auto"/>
    </w:pPr>
    <w:rPr>
      <w:rFonts w:ascii="Tahoma" w:eastAsia="Times New Roman" w:hAnsi="Tahoma" w:cs="Times New Roman"/>
      <w:sz w:val="20"/>
      <w:szCs w:val="20"/>
      <w:lang w:val="el-GR" w:eastAsia="ar-SA"/>
    </w:rPr>
  </w:style>
  <w:style w:type="paragraph" w:customStyle="1" w:styleId="bodybulletingChar">
    <w:name w:val="body bulleting Char"/>
    <w:rsid w:val="000773F6"/>
    <w:pPr>
      <w:suppressAutoHyphens/>
      <w:spacing w:before="60" w:after="60" w:line="240" w:lineRule="auto"/>
      <w:ind w:left="142" w:hanging="76"/>
      <w:jc w:val="both"/>
    </w:pPr>
    <w:rPr>
      <w:rFonts w:ascii="Tahoma" w:eastAsia="Arial" w:hAnsi="Tahoma" w:cs="Arial"/>
      <w:bCs/>
      <w:color w:val="000000"/>
      <w:sz w:val="22"/>
      <w:lang w:val="el-GR" w:eastAsia="ar-SA"/>
    </w:rPr>
  </w:style>
  <w:style w:type="paragraph" w:styleId="Web">
    <w:name w:val="Normal (Web)"/>
    <w:basedOn w:val="a0"/>
    <w:rsid w:val="000773F6"/>
    <w:pPr>
      <w:suppressAutoHyphens/>
      <w:spacing w:before="100" w:after="100" w:line="240" w:lineRule="auto"/>
      <w:jc w:val="both"/>
    </w:pPr>
    <w:rPr>
      <w:rFonts w:ascii="Verdana" w:eastAsia="Times New Roman" w:hAnsi="Verdana" w:cs="Times New Roman"/>
      <w:color w:val="000000"/>
      <w:sz w:val="18"/>
      <w:szCs w:val="24"/>
      <w:lang w:val="en-GB" w:eastAsia="ar-SA"/>
    </w:rPr>
  </w:style>
  <w:style w:type="paragraph" w:customStyle="1" w:styleId="StyleLatinVerdana11ptJustifiedBefore144ptAfter">
    <w:name w:val="Style (Latin) Verdana 11 pt Justified Before:  144 pt After:  ..."/>
    <w:basedOn w:val="a0"/>
    <w:rsid w:val="000773F6"/>
    <w:pPr>
      <w:suppressAutoHyphens/>
      <w:spacing w:before="288" w:after="288" w:line="240" w:lineRule="auto"/>
      <w:jc w:val="both"/>
    </w:pPr>
    <w:rPr>
      <w:rFonts w:ascii="Verdana" w:eastAsia="Times New Roman" w:hAnsi="Verdana" w:cs="Times New Roman"/>
      <w:sz w:val="18"/>
      <w:szCs w:val="20"/>
      <w:lang w:val="el-GR" w:eastAsia="ar-SA"/>
    </w:rPr>
  </w:style>
  <w:style w:type="paragraph" w:customStyle="1" w:styleId="StyleCaption11pt">
    <w:name w:val="Style Caption + 11 pt"/>
    <w:basedOn w:val="ae"/>
    <w:rsid w:val="000773F6"/>
    <w:rPr>
      <w:rFonts w:eastAsia="SimSun"/>
      <w:b w:val="0"/>
      <w:sz w:val="18"/>
      <w:szCs w:val="24"/>
    </w:rPr>
  </w:style>
  <w:style w:type="paragraph" w:customStyle="1" w:styleId="ptx2">
    <w:name w:val="ptx2"/>
    <w:basedOn w:val="2"/>
    <w:rsid w:val="000773F6"/>
    <w:pPr>
      <w:keepLines w:val="0"/>
      <w:suppressAutoHyphens/>
      <w:spacing w:before="480" w:after="240" w:line="240" w:lineRule="auto"/>
      <w:jc w:val="both"/>
    </w:pPr>
    <w:rPr>
      <w:rFonts w:ascii="Tahoma" w:eastAsia="Times New Roman" w:hAnsi="Tahoma" w:cs="Times New Roman"/>
      <w:sz w:val="20"/>
      <w:szCs w:val="20"/>
      <w:lang w:val="el-GR" w:eastAsia="ar-SA"/>
    </w:rPr>
  </w:style>
  <w:style w:type="paragraph" w:customStyle="1" w:styleId="PTXinside">
    <w:name w:val="PTXinside"/>
    <w:basedOn w:val="ptx2"/>
    <w:rsid w:val="000773F6"/>
    <w:pPr>
      <w:spacing w:before="0" w:after="0"/>
    </w:pPr>
    <w:rPr>
      <w:rFonts w:eastAsia="SimSun"/>
      <w:b w:val="0"/>
      <w:sz w:val="18"/>
      <w:szCs w:val="24"/>
    </w:rPr>
  </w:style>
  <w:style w:type="paragraph" w:customStyle="1" w:styleId="ptx1">
    <w:name w:val="ptx1"/>
    <w:basedOn w:val="2"/>
    <w:rsid w:val="000773F6"/>
    <w:pPr>
      <w:keepLines w:val="0"/>
      <w:suppressAutoHyphens/>
      <w:spacing w:before="120" w:after="120" w:line="240" w:lineRule="auto"/>
      <w:ind w:right="-482"/>
      <w:jc w:val="both"/>
    </w:pPr>
    <w:rPr>
      <w:rFonts w:ascii="Tahoma" w:eastAsia="Times New Roman" w:hAnsi="Tahoma" w:cs="Times New Roman"/>
      <w:sz w:val="20"/>
      <w:szCs w:val="20"/>
      <w:lang w:val="el-GR" w:eastAsia="ar-SA"/>
    </w:rPr>
  </w:style>
  <w:style w:type="paragraph" w:customStyle="1" w:styleId="AnnexII-Subtitle">
    <w:name w:val="Annex II - Subtitle"/>
    <w:basedOn w:val="2"/>
    <w:rsid w:val="000773F6"/>
    <w:pPr>
      <w:keepLines w:val="0"/>
      <w:suppressAutoHyphens/>
      <w:spacing w:before="240" w:after="60" w:line="240" w:lineRule="auto"/>
      <w:jc w:val="both"/>
    </w:pPr>
    <w:rPr>
      <w:rFonts w:ascii="Verdana" w:eastAsia="SimSun" w:hAnsi="Verdana" w:cs="Arial"/>
      <w:i/>
      <w:iCs/>
      <w:sz w:val="22"/>
      <w:szCs w:val="28"/>
      <w:lang w:val="el-GR" w:eastAsia="ar-SA"/>
    </w:rPr>
  </w:style>
  <w:style w:type="paragraph" w:customStyle="1" w:styleId="Char1CharCharChar">
    <w:name w:val="Char1 Char Char Char"/>
    <w:basedOn w:val="a0"/>
    <w:rsid w:val="000773F6"/>
    <w:pPr>
      <w:suppressAutoHyphens/>
      <w:spacing w:after="160" w:line="240" w:lineRule="exact"/>
    </w:pPr>
    <w:rPr>
      <w:rFonts w:ascii="Verdana" w:eastAsia="Times New Roman" w:hAnsi="Verdana" w:cs="Times New Roman"/>
      <w:sz w:val="20"/>
      <w:szCs w:val="20"/>
      <w:lang w:eastAsia="ar-SA"/>
    </w:rPr>
  </w:style>
  <w:style w:type="paragraph" w:customStyle="1" w:styleId="TableContents">
    <w:name w:val="Table Contents"/>
    <w:basedOn w:val="a0"/>
    <w:rsid w:val="000773F6"/>
    <w:pPr>
      <w:suppressLineNumbers/>
      <w:suppressAutoHyphens/>
      <w:spacing w:before="60" w:after="60" w:line="240" w:lineRule="auto"/>
      <w:jc w:val="both"/>
    </w:pPr>
    <w:rPr>
      <w:rFonts w:ascii="Verdana" w:eastAsia="Times New Roman" w:hAnsi="Verdana" w:cs="Times New Roman"/>
      <w:sz w:val="18"/>
      <w:szCs w:val="18"/>
      <w:lang w:val="el-GR" w:eastAsia="ar-SA"/>
    </w:rPr>
  </w:style>
  <w:style w:type="paragraph" w:customStyle="1" w:styleId="TableHeading">
    <w:name w:val="Table Heading"/>
    <w:basedOn w:val="TableContents"/>
    <w:rsid w:val="000773F6"/>
    <w:pPr>
      <w:jc w:val="center"/>
    </w:pPr>
    <w:rPr>
      <w:b/>
      <w:bCs/>
    </w:rPr>
  </w:style>
  <w:style w:type="paragraph" w:customStyle="1" w:styleId="Framecontents">
    <w:name w:val="Frame contents"/>
    <w:basedOn w:val="ac"/>
    <w:rsid w:val="000773F6"/>
  </w:style>
  <w:style w:type="paragraph" w:customStyle="1" w:styleId="Contents10">
    <w:name w:val="Contents 10"/>
    <w:basedOn w:val="Index"/>
    <w:rsid w:val="000773F6"/>
    <w:pPr>
      <w:tabs>
        <w:tab w:val="right" w:leader="dot" w:pos="9637"/>
      </w:tabs>
      <w:ind w:left="2547"/>
    </w:pPr>
  </w:style>
  <w:style w:type="paragraph" w:styleId="af9">
    <w:name w:val="Revision"/>
    <w:hidden/>
    <w:uiPriority w:val="99"/>
    <w:semiHidden/>
    <w:rsid w:val="00675C40"/>
    <w:pPr>
      <w:spacing w:after="0" w:line="240" w:lineRule="auto"/>
    </w:pPr>
  </w:style>
  <w:style w:type="paragraph" w:styleId="afa">
    <w:name w:val="List Paragraph"/>
    <w:basedOn w:val="a0"/>
    <w:uiPriority w:val="34"/>
    <w:qFormat/>
    <w:rsid w:val="00BA7657"/>
    <w:pPr>
      <w:ind w:left="720"/>
      <w:contextualSpacing/>
    </w:pPr>
  </w:style>
  <w:style w:type="paragraph" w:styleId="afb">
    <w:name w:val="No Spacing"/>
    <w:link w:val="Chara"/>
    <w:uiPriority w:val="1"/>
    <w:qFormat/>
    <w:rsid w:val="00E94F69"/>
    <w:pPr>
      <w:spacing w:after="0" w:line="240" w:lineRule="auto"/>
    </w:pPr>
    <w:rPr>
      <w:rFonts w:eastAsiaTheme="minorEastAsia"/>
      <w:sz w:val="22"/>
      <w:lang w:val="el-GR"/>
    </w:rPr>
  </w:style>
  <w:style w:type="character" w:customStyle="1" w:styleId="Chara">
    <w:name w:val="Χωρίς διάστιχο Char"/>
    <w:basedOn w:val="a1"/>
    <w:link w:val="afb"/>
    <w:uiPriority w:val="1"/>
    <w:rsid w:val="00E94F69"/>
    <w:rPr>
      <w:rFonts w:eastAsiaTheme="minorEastAsia"/>
      <w:sz w:val="22"/>
      <w:lang w:val="el-GR"/>
    </w:rPr>
  </w:style>
  <w:style w:type="character" w:styleId="afc">
    <w:name w:val="Intense Reference"/>
    <w:basedOn w:val="a1"/>
    <w:uiPriority w:val="32"/>
    <w:qFormat/>
    <w:rsid w:val="00A732D1"/>
    <w:rPr>
      <w:b/>
      <w:bCs/>
      <w:smallCaps/>
      <w:color w:val="C0504D" w:themeColor="accent2"/>
      <w:spacing w:val="5"/>
      <w:u w:val="single"/>
    </w:rPr>
  </w:style>
  <w:style w:type="character" w:styleId="afd">
    <w:name w:val="Subtle Reference"/>
    <w:basedOn w:val="a1"/>
    <w:uiPriority w:val="31"/>
    <w:qFormat/>
    <w:rsid w:val="00A732D1"/>
    <w:rPr>
      <w:smallCaps/>
      <w:color w:val="C0504D" w:themeColor="accent2"/>
      <w:u w:val="single"/>
    </w:rPr>
  </w:style>
  <w:style w:type="paragraph" w:styleId="afe">
    <w:name w:val="Intense Quote"/>
    <w:basedOn w:val="a0"/>
    <w:next w:val="a0"/>
    <w:link w:val="Charb"/>
    <w:uiPriority w:val="30"/>
    <w:qFormat/>
    <w:rsid w:val="00A732D1"/>
    <w:pPr>
      <w:pBdr>
        <w:bottom w:val="single" w:sz="4" w:space="4" w:color="4F81BD" w:themeColor="accent1"/>
      </w:pBdr>
      <w:spacing w:before="200" w:after="280"/>
      <w:ind w:left="936" w:right="936"/>
    </w:pPr>
    <w:rPr>
      <w:b/>
      <w:bCs/>
      <w:i/>
      <w:iCs/>
      <w:color w:val="4F81BD" w:themeColor="accent1"/>
    </w:rPr>
  </w:style>
  <w:style w:type="character" w:customStyle="1" w:styleId="Charb">
    <w:name w:val="Έντονο εισαγωγικό Char"/>
    <w:basedOn w:val="a1"/>
    <w:link w:val="afe"/>
    <w:uiPriority w:val="30"/>
    <w:rsid w:val="00A732D1"/>
    <w:rPr>
      <w:b/>
      <w:bCs/>
      <w:i/>
      <w:iCs/>
      <w:color w:val="4F81BD" w:themeColor="accent1"/>
    </w:rPr>
  </w:style>
  <w:style w:type="table" w:styleId="aff">
    <w:name w:val="Table Grid"/>
    <w:basedOn w:val="a2"/>
    <w:uiPriority w:val="59"/>
    <w:rsid w:val="00202F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emf"/><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6.pn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emf"/><Relationship Id="rId45" Type="http://schemas.openxmlformats.org/officeDocument/2006/relationships/image" Target="media/image37.jpe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png"/><Relationship Id="rId79" Type="http://schemas.openxmlformats.org/officeDocument/2006/relationships/hyperlink" Target="http://www.wimaxforum.org" TargetMode="Externa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oleObject" Target="embeddings/oleObject1.bin"/><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emf"/><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3.emf"/><Relationship Id="rId72" Type="http://schemas.openxmlformats.org/officeDocument/2006/relationships/image" Target="media/image63.jpeg"/><Relationship Id="rId80" Type="http://schemas.openxmlformats.org/officeDocument/2006/relationships/hyperlink" Target="http://www.ieee.org"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emf"/><Relationship Id="rId49" Type="http://schemas.openxmlformats.org/officeDocument/2006/relationships/image" Target="media/image41.png"/><Relationship Id="rId57" Type="http://schemas.openxmlformats.org/officeDocument/2006/relationships/image" Target="media/image48.jpeg"/></Relationships>
</file>

<file path=word/_rels/footer1.xml.rels><?xml version="1.0" encoding="UTF-8" standalone="yes"?>
<Relationships xmlns="http://schemas.openxmlformats.org/package/2006/relationships"><Relationship Id="rId1" Type="http://schemas.openxmlformats.org/officeDocument/2006/relationships/image" Target="media/image1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0DA92-7028-4385-8380-F90629CD4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1186</TotalTime>
  <Pages>1</Pages>
  <Words>24127</Words>
  <Characters>130286</Characters>
  <Application>Microsoft Office Word</Application>
  <DocSecurity>0</DocSecurity>
  <Lines>1085</Lines>
  <Paragraphs>308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Ασύρματη Ευρυζωνική Πρόσβαση μέσω Wimax</vt:lpstr>
      <vt:lpstr/>
    </vt:vector>
  </TitlesOfParts>
  <Company>Free Software</Company>
  <LinksUpToDate>false</LinksUpToDate>
  <CharactersWithSpaces>154105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Ασύρματη Ευρυζωνική Πρόσβαση μέσω Wimax</dc:title>
  <dc:subject>Πτυχιακή Εργασία</dc:subject>
  <dc:creator>Σωτήριος Ριζάκης</dc:creator>
  <cp:keywords/>
  <dc:description/>
  <cp:lastModifiedBy>a</cp:lastModifiedBy>
  <cp:revision>211</cp:revision>
  <cp:lastPrinted>2009-07-02T17:11:00Z</cp:lastPrinted>
  <dcterms:created xsi:type="dcterms:W3CDTF">2009-06-29T17:55:00Z</dcterms:created>
  <dcterms:modified xsi:type="dcterms:W3CDTF">2009-07-02T17:18:00Z</dcterms:modified>
</cp:coreProperties>
</file>